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2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6527" cy="494538"/>
                                        <wp:effectExtent l="0" t="0" r="0" b="0"/>
                                        <wp:docPr id="2" name="_x0000_i206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6527" cy="4945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01pt;height:38.94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6527" cy="494538"/>
                                  <wp:effectExtent l="0" t="0" r="0" b="0"/>
                                  <wp:docPr id="2" name="_x0000_i206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27" cy="494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01pt;height:38.94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  <w:br w:type="textWrapping" w:clear="all"/>
      </w:r>
      <w:r>
        <w:rPr>
          <w:b/>
          <w:sz w:val="28"/>
          <w:szCs w:val="28"/>
        </w:rPr>
        <w:t xml:space="preserve">в пункт 2.3 постановления 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орода Перми от 28.04.2015 № 229</w:t>
      </w:r>
      <w:r>
        <w:rPr>
          <w:b/>
          <w:sz w:val="28"/>
          <w:szCs w:val="28"/>
        </w:rPr>
        <w:t xml:space="preserve"> </w:t>
        <w:br w:type="textWrapping" w:clear="all"/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установлении расходного обязательства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Пермского городского округа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обеспечения первичных мер пожарной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безопасности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границах города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Бюджетным </w:t>
      </w:r>
      <w:r>
        <w:rPr>
          <w:sz w:val="28"/>
          <w:szCs w:val="28"/>
        </w:rPr>
        <w:t xml:space="preserve">кодексом Российской 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ными законами от 21 декабря 1994 г. № 69-ФЗ «О пожарной безопасности»,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t xml:space="preserve">№ 131-ФЗ «Об общих принципах организации местного 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 июля 2013 г. № 123-ФЗ «Технический регламент о требованиях пожарной безопасности»,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Уставом города Перми, в 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пункт 2.3 постановления администрации города Перми от 28 апреля</w:t>
      </w:r>
      <w:r>
        <w:rPr>
          <w:sz w:val="28"/>
          <w:szCs w:val="28"/>
        </w:rPr>
        <w:t xml:space="preserve"> 2015 г. № 229 «Об установлении расходного обязательства Пермского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родского округа по вопросам обеспечения первичных мер пожарной безопасности </w:t>
      </w:r>
      <w:r>
        <w:rPr>
          <w:sz w:val="28"/>
          <w:szCs w:val="28"/>
        </w:rPr>
        <w:t xml:space="preserve">в границах города Перми» </w:t>
      </w:r>
      <w:r>
        <w:rPr>
          <w:sz w:val="28"/>
          <w:szCs w:val="28"/>
        </w:rPr>
        <w:t xml:space="preserve">(в ред.</w:t>
      </w:r>
      <w:r>
        <w:rPr>
          <w:sz w:val="28"/>
          <w:szCs w:val="28"/>
        </w:rPr>
        <w:t xml:space="preserve"> от 25.06.2015 № 407, от 12.11.2015 № 945,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10.03.2016 № </w:t>
      </w:r>
      <w:r>
        <w:rPr>
          <w:sz w:val="28"/>
          <w:szCs w:val="28"/>
        </w:rPr>
        <w:t xml:space="preserve">148, от 02.02.</w:t>
      </w:r>
      <w:r>
        <w:rPr>
          <w:sz w:val="28"/>
          <w:szCs w:val="28"/>
        </w:rPr>
        <w:t xml:space="preserve">2017 № 70, от 14.08.2017 № 618, </w:t>
      </w:r>
      <w:r>
        <w:rPr>
          <w:sz w:val="28"/>
          <w:szCs w:val="28"/>
        </w:rPr>
        <w:t xml:space="preserve">от 26.</w:t>
      </w:r>
      <w:r>
        <w:rPr>
          <w:sz w:val="28"/>
          <w:szCs w:val="28"/>
        </w:rPr>
        <w:t xml:space="preserve">12.2017 № </w:t>
      </w:r>
      <w:r>
        <w:rPr>
          <w:sz w:val="28"/>
          <w:szCs w:val="28"/>
        </w:rPr>
        <w:t xml:space="preserve">1192</w:t>
      </w:r>
      <w:r>
        <w:rPr>
          <w:sz w:val="28"/>
          <w:szCs w:val="28"/>
        </w:rPr>
        <w:t xml:space="preserve">, от 15.03.2022 № 174, от 11.08.2022 № 675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21.06.2023 № 515</w:t>
      </w:r>
      <w:r>
        <w:rPr>
          <w:sz w:val="28"/>
          <w:szCs w:val="28"/>
        </w:rPr>
        <w:t xml:space="preserve">, от 10.07.2023 № 589) следую</w:t>
      </w:r>
      <w:r>
        <w:rPr>
          <w:sz w:val="28"/>
          <w:szCs w:val="28"/>
        </w:rPr>
        <w:t xml:space="preserve">щ</w:t>
      </w:r>
      <w:r>
        <w:rPr>
          <w:sz w:val="28"/>
          <w:szCs w:val="28"/>
        </w:rPr>
        <w:t xml:space="preserve">ие изменения: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в абзаце первом после слова «строительство» дополнить словами «и демонтаж (снос)»;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 д</w:t>
      </w:r>
      <w:r>
        <w:rPr>
          <w:sz w:val="28"/>
          <w:szCs w:val="28"/>
        </w:rPr>
        <w:t xml:space="preserve">ополнить абзацами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подготовка проектно-сметной документации по демонтажу (сносу) источников противопожарного водоснабжения (пожарных водоемов, резервуаров, емкостей;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 по демонтажу (сносу) </w:t>
      </w:r>
      <w:r>
        <w:rPr>
          <w:sz w:val="28"/>
          <w:szCs w:val="28"/>
        </w:rPr>
        <w:t xml:space="preserve">источников противопожарного водоснабжения (пожарных водоемов, резервуаров, емкостей</w:t>
      </w:r>
      <w:r>
        <w:rPr>
          <w:sz w:val="28"/>
          <w:szCs w:val="28"/>
        </w:rPr>
        <w:t xml:space="preserve">), утилизации отходов, приведение территории в нормативное состояние.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</w:t>
      </w:r>
      <w:r>
        <w:rPr>
          <w:sz w:val="28"/>
        </w:rPr>
        <w:t xml:space="preserve">заместителя главы администрации города</w:t>
      </w:r>
      <w:r>
        <w:rPr>
          <w:sz w:val="28"/>
        </w:rPr>
        <w:t xml:space="preserve"> Перми Турова А.М.</w:t>
      </w:r>
      <w:r/>
    </w:p>
    <w:p>
      <w:pPr>
        <w:pStyle w:val="870"/>
        <w:jc w:val="both"/>
        <w:keepLines/>
        <w:keepNext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keepLines/>
        <w:keepNext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left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  <w:tab/>
        <w:tab/>
        <w:t xml:space="preserve">        </w:t>
        <w:tab/>
        <w:tab/>
        <w:tab/>
        <w:tab/>
        <w:tab/>
        <w:t xml:space="preserve">                  Э.О.Соснин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Заголовок 2"/>
    <w:basedOn w:val="870"/>
    <w:next w:val="870"/>
    <w:link w:val="870"/>
    <w:qFormat/>
    <w:pPr>
      <w:ind w:right="-1"/>
      <w:jc w:val="both"/>
      <w:keepNext/>
      <w:outlineLvl w:val="1"/>
    </w:pPr>
    <w:rPr>
      <w:sz w:val="24"/>
    </w:rPr>
  </w:style>
  <w:style w:type="character" w:styleId="873">
    <w:name w:val="Основной шрифт абзаца"/>
    <w:next w:val="873"/>
    <w:link w:val="870"/>
    <w:semiHidden/>
  </w:style>
  <w:style w:type="table" w:styleId="874">
    <w:name w:val="Обычная таблица"/>
    <w:next w:val="874"/>
    <w:link w:val="870"/>
    <w:semiHidden/>
    <w:tblPr/>
  </w:style>
  <w:style w:type="numbering" w:styleId="875">
    <w:name w:val="Нет списка"/>
    <w:next w:val="875"/>
    <w:link w:val="870"/>
    <w:semiHidden/>
  </w:style>
  <w:style w:type="paragraph" w:styleId="876">
    <w:name w:val="Название объекта"/>
    <w:basedOn w:val="870"/>
    <w:next w:val="870"/>
    <w:link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Основной текст"/>
    <w:basedOn w:val="870"/>
    <w:next w:val="877"/>
    <w:link w:val="886"/>
    <w:pPr>
      <w:ind w:right="3117"/>
    </w:pPr>
    <w:rPr>
      <w:rFonts w:ascii="Courier New" w:hAnsi="Courier New"/>
      <w:sz w:val="26"/>
      <w:lang w:val="en-US" w:eastAsia="en-US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85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rPr>
      <w:rFonts w:ascii="Segoe UI" w:hAnsi="Segoe UI"/>
      <w:sz w:val="18"/>
      <w:szCs w:val="18"/>
      <w:lang w:val="en-US" w:eastAsia="en-US"/>
    </w:rPr>
  </w:style>
  <w:style w:type="character" w:styleId="883">
    <w:name w:val="Текст выноски Знак"/>
    <w:next w:val="883"/>
    <w:link w:val="882"/>
    <w:rPr>
      <w:rFonts w:ascii="Segoe UI" w:hAnsi="Segoe UI" w:cs="Segoe UI"/>
      <w:sz w:val="18"/>
      <w:szCs w:val="18"/>
    </w:rPr>
  </w:style>
  <w:style w:type="character" w:styleId="884">
    <w:name w:val="Верхний колонтитул Знак"/>
    <w:next w:val="884"/>
    <w:link w:val="881"/>
    <w:uiPriority w:val="99"/>
  </w:style>
  <w:style w:type="character" w:styleId="885">
    <w:name w:val="Нижний колонтитул Знак"/>
    <w:next w:val="885"/>
    <w:link w:val="879"/>
  </w:style>
  <w:style w:type="character" w:styleId="886">
    <w:name w:val="Основной текст Знак"/>
    <w:next w:val="886"/>
    <w:link w:val="877"/>
    <w:rPr>
      <w:rFonts w:ascii="Courier New" w:hAnsi="Courier New"/>
      <w:sz w:val="26"/>
    </w:rPr>
  </w:style>
  <w:style w:type="character" w:styleId="887" w:default="1">
    <w:name w:val="Default Paragraph Font"/>
    <w:uiPriority w:val="1"/>
    <w:semiHidden/>
    <w:unhideWhenUsed/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7</cp:revision>
  <dcterms:created xsi:type="dcterms:W3CDTF">2023-06-28T10:02:00Z</dcterms:created>
  <dcterms:modified xsi:type="dcterms:W3CDTF">2025-07-21T07:53:48Z</dcterms:modified>
  <cp:version>983040</cp:version>
</cp:coreProperties>
</file>