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3002133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2298009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39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481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481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9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49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49"/>
        <w:ind w:right="4818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</w:t>
      </w:r>
      <w:r>
        <w:rPr>
          <w:b/>
          <w:bCs/>
          <w:sz w:val="28"/>
          <w:szCs w:val="28"/>
        </w:rPr>
        <w:t xml:space="preserve">Перечень долгосрочных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контрактов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выполнение работ, связанных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осуществлением регулярных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перевозок пассажиров и багажа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автомобильным транспортом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муниципальным маршрутам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регулярных перевозок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Перми по регулируемым тарифам города Перми, 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администрации города Перми от 18.03.2020 № 235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 июля 2015 г. </w:t>
        <w:br/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>
        <w:rPr>
          <w:sz w:val="28"/>
          <w:szCs w:val="28"/>
        </w:rPr>
        <w:t xml:space="preserve">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приказом Министерства транспорта Российской Федерации от 20 октября 2021 г. № 351 «Об утверждении Порядка определения начальной (максимальной) цены контракта, а также</w:t>
      </w:r>
      <w:r>
        <w:rPr>
          <w:sz w:val="28"/>
          <w:szCs w:val="28"/>
        </w:rPr>
        <w:t xml:space="preserve">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транспортом», Уставом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Перечень долгосрочных муниципальных контрактов на выполнение работ, связанных с осущес</w:t>
      </w:r>
      <w:r>
        <w:rPr>
          <w:sz w:val="28"/>
          <w:szCs w:val="28"/>
        </w:rPr>
        <w:t xml:space="preserve">твлением регулярных перевозок пассажиров и багажа автомобильным транспортом по муниципальным маршрутам регулярных перевозок города Перми по регулируемым тарифам города Перми, утвержденный постановлением администрации города Перми от 18 марта 2020 г. № 235 </w:t>
      </w:r>
      <w:r>
        <w:rPr>
          <w:bCs/>
          <w:sz w:val="28"/>
          <w:szCs w:val="28"/>
        </w:rPr>
        <w:t xml:space="preserve">(в ред. от 09.10.2020 № 943, от </w:t>
      </w:r>
      <w:r>
        <w:rPr>
          <w:sz w:val="28"/>
          <w:szCs w:val="28"/>
        </w:rPr>
        <w:t xml:space="preserve">10.08.2021 № 587, от 28.09.2021 </w:t>
      </w:r>
      <w:r>
        <w:rPr>
          <w:sz w:val="28"/>
          <w:szCs w:val="28"/>
        </w:rPr>
        <w:br/>
        <w:t xml:space="preserve">№ 761, от 23.03.2022 № 208, от 11.08.2022 № 676, от 04.10.2022 № 899, от 16.12.2022 № 1303, от 07.09.2023 № 803, от 16.08.2024 № 656, от 03.10.2024 № 819, </w:t>
      </w:r>
      <w:r>
        <w:rPr>
          <w:sz w:val="28"/>
          <w:szCs w:val="28"/>
        </w:rPr>
        <w:br/>
        <w:t xml:space="preserve">от 02.11.2024 № 1065, от 17.12.2024 № 1241, от 27.05.2025 № 361</w:t>
      </w:r>
      <w:r>
        <w:rPr>
          <w:bCs/>
          <w:sz w:val="28"/>
          <w:szCs w:val="28"/>
        </w:rPr>
        <w:t xml:space="preserve">)</w:t>
      </w:r>
      <w:r>
        <w:rPr>
          <w:spacing w:val="-6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Управлению по общим вопро</w:t>
      </w:r>
      <w:r>
        <w:rPr>
          <w:sz w:val="28"/>
          <w:szCs w:val="24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Галиханова Д.К.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rFonts w:eastAsia="Calibri"/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10206"/>
        <w:spacing w:line="240" w:lineRule="exact"/>
        <w:outlineLvl w:val="0"/>
      </w:pPr>
      <w:r>
        <w:rPr>
          <w:sz w:val="28"/>
          <w:szCs w:val="28"/>
        </w:rPr>
        <w:t xml:space="preserve">УТВЕРЖДЕНЫ </w:t>
      </w:r>
      <w:r/>
    </w:p>
    <w:p>
      <w:pPr>
        <w:ind w:left="10206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21.07.2025 № 481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831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831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Перечень долгосрочных муниципальных контрактов на выполнение работ, </w:t>
      </w:r>
      <w:r>
        <w:rPr>
          <w:b/>
          <w:bCs/>
          <w:sz w:val="28"/>
          <w:szCs w:val="28"/>
        </w:rPr>
        <w:br w:type="textWrapping" w:clear="all"/>
        <w:t xml:space="preserve">связанных с осуществлением регулярных перевозок пассажиров и багажа автомобильным транспортом </w:t>
      </w:r>
      <w:r>
        <w:rPr>
          <w:b/>
          <w:bCs/>
          <w:sz w:val="28"/>
          <w:szCs w:val="28"/>
        </w:rPr>
        <w:br w:type="textWrapping" w:clear="all"/>
        <w:t xml:space="preserve">по муниципальным маршрутам регулярных перевозок города Перми по регулируемым тарифам города Перми, </w:t>
      </w:r>
      <w:r>
        <w:rPr>
          <w:b/>
          <w:bCs/>
          <w:sz w:val="28"/>
          <w:szCs w:val="28"/>
        </w:rPr>
        <w:br/>
        <w:t xml:space="preserve">утвержденный постановлением администрации города Перми от 18 марта 2020 г. № 235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Строки 152, 153 признать утратившими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 Строки 157-159 признать утратившими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Дополнить строками 168-179 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14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567"/>
        <w:gridCol w:w="1559"/>
        <w:gridCol w:w="709"/>
        <w:gridCol w:w="850"/>
        <w:gridCol w:w="567"/>
        <w:gridCol w:w="567"/>
        <w:gridCol w:w="567"/>
        <w:gridCol w:w="567"/>
        <w:gridCol w:w="567"/>
        <w:gridCol w:w="850"/>
        <w:gridCol w:w="850"/>
        <w:gridCol w:w="850"/>
        <w:gridCol w:w="850"/>
        <w:gridCol w:w="850"/>
        <w:gridCol w:w="850"/>
        <w:gridCol w:w="992"/>
        <w:gridCol w:w="994"/>
      </w:tblGrid>
      <w:tr>
        <w:tblPrEx/>
        <w:trPr>
          <w:trHeight w:val="114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8"/>
            <w:tcW w:w="143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регулярных перевозок пассажиров и багажа автомобильным транспортом по маршруту № 55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08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 21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по маршруту «Планета – микрорайон Архиерейка»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4 346 739,83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778 637 577,60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45 209 823,68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120 103 756,83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147 598 811,02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154 154 406,34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159 654 042,72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151 916 737,01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01.10.2025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31.10.2030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13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18"/>
            <w:tcW w:w="1431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регулярных перевозок пассажиров и багажа автомобильным транспортом по маршруту № 11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Лот 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по маршруту </w:t>
            </w:r>
            <w:r>
              <w:rPr>
                <w:sz w:val="16"/>
                <w:szCs w:val="16"/>
              </w:rPr>
              <w:br/>
              <w:t xml:space="preserve">«Микрорайон Парковый – улица Сапфирная»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4 412 505,90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849 937 706,90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47 374 292,70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133 067 930,37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161 112 138,03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168 290 533,74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174 275 770,79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165 817 041,27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01.10.2025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31.10.2030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8"/>
            <w:tcW w:w="143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регулярных перевозок пассажиров и багажа автомобильным транспортом по маршруту № 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Лот 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по маршруту «Микрорайон Липовая гора – печатная фабрика «Гознак»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3 993 967,20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799 559 242,17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45 818 054,63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123 954 894,07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151 566 730,89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158 265 689,89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163 948 263,79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156 005 608,90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01.10.2025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31.10.2030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8"/>
            <w:tcW w:w="143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регулярных перевозок пассажиров и багажа автомобильным транспортом по маршруту № 31, 83, 84, 85, 86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Лот 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по маршруту «Комсомольская площадь – микрорайон Краснова – микрорайон Липовая гора»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1 180 581,90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134 119 905,69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5 790 551,11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24 112 302,21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25 073 219,60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26 142 662,65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27 119 343,64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25 881 826,48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01.09.2025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31.10.2030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right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по маршруту «Улица Ушинского – улица 1905 года»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1 354 337,18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154 459 353,34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7 504 456,87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27 669 015,61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28 664 421,41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30 076 939,32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31 152 847,63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29 391 672,50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01.09.2025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31.10.2030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right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по маршруту «Микрорайон Новые Ляды – СНТ «Сылва»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206 159,20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17 592 821,16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3 224 401,44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3 481 563,80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3 487 509,32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3 627 042,43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3 772 304,17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26.04.2026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27.10.2030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right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по маршруту «Станция Пермь-I – Сквер имени Решетникова»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150 297,60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18 722 761,73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3 398 841,60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15 323 920,13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15.09.2025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31.10.2026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right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</w:t>
            </w:r>
            <w:r>
              <w:rPr>
                <w:sz w:val="16"/>
                <w:szCs w:val="16"/>
              </w:rPr>
              <w:br/>
              <w:t xml:space="preserve">по маршруту «улица Мотовилихинская – микрорайон Крольчатник»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515 317,50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64 722 873,45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1 902 651,00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11 801 797,50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12 274 274,55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12 800 070,45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13 275 777,60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000000" w:fill="ffffff"/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12 668 302,35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01.10.2025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31.10.2030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rPr>
        <w:rStyle w:val="928"/>
      </w:rPr>
      <w:framePr w:wrap="around" w:vAnchor="text" w:hAnchor="margin" w:xAlign="center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>
      <w:rPr>
        <w:rStyle w:val="928"/>
      </w:rPr>
    </w:r>
    <w:r>
      <w:rPr>
        <w:rStyle w:val="928"/>
      </w:rPr>
    </w:r>
  </w:p>
  <w:p>
    <w:pPr>
      <w:pStyle w:val="776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492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 w:default="1">
    <w:name w:val="Normal"/>
    <w:qFormat/>
  </w:style>
  <w:style w:type="paragraph" w:styleId="731">
    <w:name w:val="Heading 1"/>
    <w:basedOn w:val="730"/>
    <w:next w:val="730"/>
    <w:link w:val="1008"/>
    <w:qFormat/>
    <w:pPr>
      <w:ind w:right="-1" w:firstLine="709"/>
      <w:jc w:val="both"/>
      <w:keepNext/>
      <w:outlineLvl w:val="0"/>
    </w:pPr>
    <w:rPr>
      <w:sz w:val="24"/>
    </w:rPr>
  </w:style>
  <w:style w:type="paragraph" w:styleId="732">
    <w:name w:val="Heading 2"/>
    <w:basedOn w:val="730"/>
    <w:next w:val="730"/>
    <w:link w:val="1009"/>
    <w:qFormat/>
    <w:pPr>
      <w:ind w:right="-1"/>
      <w:jc w:val="both"/>
      <w:keepNext/>
      <w:outlineLvl w:val="1"/>
    </w:pPr>
    <w:rPr>
      <w:sz w:val="24"/>
    </w:rPr>
  </w:style>
  <w:style w:type="paragraph" w:styleId="733">
    <w:name w:val="Heading 3"/>
    <w:basedOn w:val="730"/>
    <w:next w:val="730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4">
    <w:name w:val="Heading 4"/>
    <w:basedOn w:val="730"/>
    <w:next w:val="730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30"/>
    <w:next w:val="7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730"/>
    <w:next w:val="730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730"/>
    <w:next w:val="730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730"/>
    <w:next w:val="730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730"/>
    <w:next w:val="730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Caption Char"/>
    <w:uiPriority w:val="99"/>
  </w:style>
  <w:style w:type="character" w:styleId="744" w:customStyle="1">
    <w:name w:val="Heading 3 Char"/>
    <w:basedOn w:val="740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basedOn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basedOn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basedOn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basedOn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basedOn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Title Char"/>
    <w:basedOn w:val="740"/>
    <w:uiPriority w:val="10"/>
    <w:rPr>
      <w:sz w:val="48"/>
      <w:szCs w:val="48"/>
    </w:rPr>
  </w:style>
  <w:style w:type="character" w:styleId="752" w:customStyle="1">
    <w:name w:val="Subtitle Char"/>
    <w:basedOn w:val="740"/>
    <w:uiPriority w:val="11"/>
    <w:rPr>
      <w:sz w:val="24"/>
      <w:szCs w:val="24"/>
    </w:rPr>
  </w:style>
  <w:style w:type="character" w:styleId="753" w:customStyle="1">
    <w:name w:val="Quote Char"/>
    <w:uiPriority w:val="29"/>
    <w:rPr>
      <w:i/>
    </w:rPr>
  </w:style>
  <w:style w:type="character" w:styleId="754" w:customStyle="1">
    <w:name w:val="Intense Quote Char"/>
    <w:uiPriority w:val="30"/>
    <w:rPr>
      <w:i/>
    </w:rPr>
  </w:style>
  <w:style w:type="character" w:styleId="755" w:customStyle="1">
    <w:name w:val="Footnote Text Char"/>
    <w:uiPriority w:val="99"/>
    <w:rPr>
      <w:sz w:val="18"/>
    </w:rPr>
  </w:style>
  <w:style w:type="character" w:styleId="756" w:customStyle="1">
    <w:name w:val="Endnote Text Char"/>
    <w:uiPriority w:val="99"/>
    <w:rPr>
      <w:sz w:val="20"/>
    </w:rPr>
  </w:style>
  <w:style w:type="character" w:styleId="75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Heading 2 Char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link w:val="733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3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8">
    <w:name w:val="Title"/>
    <w:basedOn w:val="730"/>
    <w:next w:val="730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Заголовок Знак"/>
    <w:link w:val="768"/>
    <w:uiPriority w:val="10"/>
    <w:rPr>
      <w:sz w:val="48"/>
      <w:szCs w:val="48"/>
    </w:rPr>
  </w:style>
  <w:style w:type="paragraph" w:styleId="770">
    <w:name w:val="Subtitle"/>
    <w:basedOn w:val="730"/>
    <w:next w:val="730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30"/>
    <w:next w:val="730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30"/>
    <w:next w:val="730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>
    <w:name w:val="Header"/>
    <w:basedOn w:val="730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777" w:customStyle="1">
    <w:name w:val="Header Char"/>
    <w:uiPriority w:val="99"/>
  </w:style>
  <w:style w:type="paragraph" w:styleId="778">
    <w:name w:val="Footer"/>
    <w:basedOn w:val="730"/>
    <w:link w:val="1007"/>
    <w:uiPriority w:val="99"/>
    <w:pPr>
      <w:tabs>
        <w:tab w:val="center" w:pos="4153" w:leader="none"/>
        <w:tab w:val="right" w:pos="8306" w:leader="none"/>
      </w:tabs>
    </w:pPr>
  </w:style>
  <w:style w:type="character" w:styleId="779" w:customStyle="1">
    <w:name w:val="Footer Char"/>
    <w:uiPriority w:val="99"/>
  </w:style>
  <w:style w:type="paragraph" w:styleId="780">
    <w:name w:val="Caption"/>
    <w:basedOn w:val="730"/>
    <w:next w:val="730"/>
    <w:link w:val="78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1" w:customStyle="1">
    <w:name w:val="Название объекта Знак"/>
    <w:link w:val="780"/>
    <w:uiPriority w:val="99"/>
  </w:style>
  <w:style w:type="table" w:styleId="782">
    <w:name w:val="Table Grid"/>
    <w:basedOn w:val="74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8">
    <w:name w:val="Hyperlink"/>
    <w:uiPriority w:val="99"/>
    <w:unhideWhenUsed/>
    <w:rPr>
      <w:color w:val="0000ff"/>
      <w:u w:val="single"/>
    </w:rPr>
  </w:style>
  <w:style w:type="paragraph" w:styleId="909">
    <w:name w:val="footnote text"/>
    <w:basedOn w:val="730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30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30"/>
    <w:next w:val="730"/>
    <w:uiPriority w:val="39"/>
    <w:unhideWhenUsed/>
    <w:pPr>
      <w:spacing w:after="57"/>
    </w:pPr>
  </w:style>
  <w:style w:type="paragraph" w:styleId="916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917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918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19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20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21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22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23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  <w:rPr>
      <w:lang w:eastAsia="zh-CN"/>
    </w:rPr>
  </w:style>
  <w:style w:type="paragraph" w:styleId="925">
    <w:name w:val="table of figures"/>
    <w:basedOn w:val="730"/>
    <w:next w:val="730"/>
    <w:uiPriority w:val="99"/>
    <w:unhideWhenUsed/>
  </w:style>
  <w:style w:type="paragraph" w:styleId="926">
    <w:name w:val="Body Text"/>
    <w:basedOn w:val="730"/>
    <w:link w:val="950"/>
    <w:pPr>
      <w:ind w:right="3117"/>
    </w:pPr>
    <w:rPr>
      <w:rFonts w:ascii="Courier New" w:hAnsi="Courier New"/>
      <w:sz w:val="26"/>
    </w:rPr>
  </w:style>
  <w:style w:type="paragraph" w:styleId="927">
    <w:name w:val="Body Text Indent"/>
    <w:basedOn w:val="730"/>
    <w:link w:val="1010"/>
    <w:pPr>
      <w:ind w:right="-1"/>
      <w:jc w:val="both"/>
    </w:pPr>
    <w:rPr>
      <w:sz w:val="26"/>
    </w:rPr>
  </w:style>
  <w:style w:type="character" w:styleId="928">
    <w:name w:val="page number"/>
    <w:basedOn w:val="740"/>
  </w:style>
  <w:style w:type="paragraph" w:styleId="929">
    <w:name w:val="Balloon Text"/>
    <w:basedOn w:val="730"/>
    <w:link w:val="930"/>
    <w:uiPriority w:val="99"/>
    <w:rPr>
      <w:rFonts w:ascii="Segoe UI" w:hAnsi="Segoe UI" w:cs="Segoe UI"/>
      <w:sz w:val="18"/>
      <w:szCs w:val="18"/>
    </w:rPr>
  </w:style>
  <w:style w:type="character" w:styleId="930" w:customStyle="1">
    <w:name w:val="Текст выноски Знак"/>
    <w:link w:val="929"/>
    <w:uiPriority w:val="99"/>
    <w:rPr>
      <w:rFonts w:ascii="Segoe UI" w:hAnsi="Segoe UI" w:cs="Segoe UI"/>
      <w:sz w:val="18"/>
      <w:szCs w:val="18"/>
    </w:rPr>
  </w:style>
  <w:style w:type="character" w:styleId="931" w:customStyle="1">
    <w:name w:val="Верхний колонтитул Знак"/>
    <w:link w:val="776"/>
    <w:uiPriority w:val="99"/>
  </w:style>
  <w:style w:type="numbering" w:styleId="932" w:customStyle="1">
    <w:name w:val="Нет списка1"/>
    <w:next w:val="742"/>
    <w:uiPriority w:val="99"/>
    <w:semiHidden/>
    <w:unhideWhenUsed/>
  </w:style>
  <w:style w:type="character" w:styleId="933">
    <w:name w:val="FollowedHyperlink"/>
    <w:uiPriority w:val="99"/>
    <w:unhideWhenUsed/>
    <w:rPr>
      <w:color w:val="800080"/>
      <w:u w:val="single"/>
    </w:rPr>
  </w:style>
  <w:style w:type="paragraph" w:styleId="934" w:customStyle="1">
    <w:name w:val="xl65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66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67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68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8" w:customStyle="1">
    <w:name w:val="xl69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0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0" w:customStyle="1">
    <w:name w:val="xl71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2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3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4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5"/>
    <w:basedOn w:val="73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6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7"/>
    <w:basedOn w:val="73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8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9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Форма"/>
    <w:rPr>
      <w:sz w:val="28"/>
      <w:szCs w:val="28"/>
    </w:rPr>
  </w:style>
  <w:style w:type="character" w:styleId="950" w:customStyle="1">
    <w:name w:val="Основной текст Знак"/>
    <w:link w:val="926"/>
    <w:rPr>
      <w:rFonts w:ascii="Courier New" w:hAnsi="Courier New"/>
      <w:sz w:val="26"/>
    </w:rPr>
  </w:style>
  <w:style w:type="paragraph" w:styleId="951" w:customStyle="1">
    <w:name w:val="ConsPlusNormal"/>
    <w:link w:val="1011"/>
    <w:qFormat/>
    <w:rPr>
      <w:sz w:val="28"/>
      <w:szCs w:val="28"/>
    </w:rPr>
  </w:style>
  <w:style w:type="numbering" w:styleId="952" w:customStyle="1">
    <w:name w:val="Нет списка11"/>
    <w:next w:val="742"/>
    <w:uiPriority w:val="99"/>
    <w:semiHidden/>
    <w:unhideWhenUsed/>
  </w:style>
  <w:style w:type="numbering" w:styleId="953" w:customStyle="1">
    <w:name w:val="Нет списка111"/>
    <w:next w:val="742"/>
    <w:uiPriority w:val="99"/>
    <w:semiHidden/>
    <w:unhideWhenUsed/>
  </w:style>
  <w:style w:type="paragraph" w:styleId="954" w:customStyle="1">
    <w:name w:val="font5"/>
    <w:basedOn w:val="73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5" w:customStyle="1">
    <w:name w:val="xl80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1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7" w:customStyle="1">
    <w:name w:val="xl82"/>
    <w:basedOn w:val="73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8" w:customStyle="1">
    <w:name w:val="xl8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8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8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88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89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0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1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2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8" w:customStyle="1">
    <w:name w:val="xl9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4"/>
    <w:basedOn w:val="73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8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4" w:customStyle="1">
    <w:name w:val="xl99"/>
    <w:basedOn w:val="73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100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1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2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3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8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9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0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1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2"/>
    <w:basedOn w:val="73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8" w:customStyle="1">
    <w:name w:val="xl113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4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5"/>
    <w:basedOn w:val="73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1" w:customStyle="1">
    <w:name w:val="xl116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7"/>
    <w:basedOn w:val="73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8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9"/>
    <w:basedOn w:val="73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20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1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2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2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0" w:customStyle="1">
    <w:name w:val="xl12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1" w:customStyle="1">
    <w:name w:val="Нет списка2"/>
    <w:next w:val="742"/>
    <w:uiPriority w:val="99"/>
    <w:semiHidden/>
    <w:unhideWhenUsed/>
  </w:style>
  <w:style w:type="numbering" w:styleId="1002" w:customStyle="1">
    <w:name w:val="Нет списка3"/>
    <w:next w:val="742"/>
    <w:uiPriority w:val="99"/>
    <w:semiHidden/>
    <w:unhideWhenUsed/>
  </w:style>
  <w:style w:type="paragraph" w:styleId="1003" w:customStyle="1">
    <w:name w:val="font6"/>
    <w:basedOn w:val="7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4" w:customStyle="1">
    <w:name w:val="font7"/>
    <w:basedOn w:val="7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5" w:customStyle="1">
    <w:name w:val="font8"/>
    <w:basedOn w:val="7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6" w:customStyle="1">
    <w:name w:val="Нет списка4"/>
    <w:next w:val="742"/>
    <w:uiPriority w:val="99"/>
    <w:semiHidden/>
    <w:unhideWhenUsed/>
  </w:style>
  <w:style w:type="character" w:styleId="1007" w:customStyle="1">
    <w:name w:val="Нижний колонтитул Знак"/>
    <w:link w:val="778"/>
    <w:uiPriority w:val="99"/>
  </w:style>
  <w:style w:type="character" w:styleId="1008" w:customStyle="1">
    <w:name w:val="Заголовок 1 Знак"/>
    <w:link w:val="731"/>
    <w:rPr>
      <w:sz w:val="24"/>
    </w:rPr>
  </w:style>
  <w:style w:type="character" w:styleId="1009" w:customStyle="1">
    <w:name w:val="Заголовок 2 Знак"/>
    <w:link w:val="732"/>
    <w:rPr>
      <w:sz w:val="24"/>
    </w:rPr>
  </w:style>
  <w:style w:type="character" w:styleId="1010" w:customStyle="1">
    <w:name w:val="Основной текст с отступом Знак"/>
    <w:link w:val="927"/>
    <w:rPr>
      <w:sz w:val="26"/>
    </w:rPr>
  </w:style>
  <w:style w:type="character" w:styleId="1011" w:customStyle="1">
    <w:name w:val="ConsPlusNormal Знак"/>
    <w:link w:val="951"/>
    <w:rPr>
      <w:sz w:val="28"/>
      <w:szCs w:val="28"/>
    </w:rPr>
  </w:style>
  <w:style w:type="character" w:styleId="1012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013">
    <w:name w:val="Normal (Web)"/>
    <w:basedOn w:val="730"/>
    <w:uiPriority w:val="99"/>
    <w:rPr>
      <w:sz w:val="24"/>
      <w:szCs w:val="24"/>
    </w:rPr>
  </w:style>
  <w:style w:type="paragraph" w:styleId="1014" w:customStyle="1">
    <w:name w:val="msonormal"/>
    <w:basedOn w:val="730"/>
    <w:pPr>
      <w:spacing w:before="100" w:beforeAutospacing="1" w:after="100" w:afterAutospacing="1"/>
    </w:pPr>
    <w:rPr>
      <w:sz w:val="24"/>
      <w:szCs w:val="24"/>
    </w:rPr>
  </w:style>
  <w:style w:type="paragraph" w:styleId="1015" w:customStyle="1">
    <w:name w:val="xl126"/>
    <w:basedOn w:val="730"/>
    <w:pPr>
      <w:jc w:val="center"/>
      <w:spacing w:before="100" w:beforeAutospacing="1" w:after="100" w:afterAutospacing="1"/>
      <w:shd w:val="clear" w:color="000000" w:fill="ffffff"/>
      <w:pBdr>
        <w:right w:val="single" w:color="000000" w:sz="4" w:space="0"/>
      </w:pBdr>
    </w:pPr>
    <w:rPr>
      <w:color w:val="000000"/>
      <w:sz w:val="16"/>
      <w:szCs w:val="16"/>
    </w:rPr>
  </w:style>
  <w:style w:type="paragraph" w:styleId="1016" w:customStyle="1">
    <w:name w:val="xl127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7" w:customStyle="1">
    <w:name w:val="xl128"/>
    <w:basedOn w:val="730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8" w:customStyle="1">
    <w:name w:val="xl129"/>
    <w:basedOn w:val="730"/>
    <w:pPr>
      <w:jc w:val="center"/>
      <w:spacing w:before="100" w:beforeAutospacing="1" w:after="100" w:afterAutospacing="1"/>
      <w:pBdr>
        <w:right w:val="single" w:color="000000" w:sz="4" w:space="0"/>
      </w:pBdr>
    </w:pPr>
    <w:rPr>
      <w:color w:val="000000"/>
      <w:sz w:val="16"/>
      <w:szCs w:val="16"/>
    </w:rPr>
  </w:style>
  <w:style w:type="paragraph" w:styleId="1019" w:customStyle="1">
    <w:name w:val="xl130"/>
    <w:basedOn w:val="730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AA83-8E04-469C-AF4D-3F461D56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68</cp:revision>
  <dcterms:created xsi:type="dcterms:W3CDTF">2024-10-09T09:14:00Z</dcterms:created>
  <dcterms:modified xsi:type="dcterms:W3CDTF">2025-07-21T10:54:56Z</dcterms:modified>
  <cp:version>1048576</cp:version>
</cp:coreProperties>
</file>