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509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509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прекращении </w:t>
      </w:r>
      <w:r>
        <w:rPr>
          <w:b/>
          <w:sz w:val="28"/>
          <w:szCs w:val="28"/>
        </w:rPr>
        <w:t xml:space="preserve">действия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публичного сервитута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48 Земельного кодекса Российской Федерации, Порядка установления публичных сервитутов в городе Перми, утвержденного решением Пермской городской Думы от 18 декабря 2012 г. № 284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Прекратить публичн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сервитут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города Перми от 20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1106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публичного </w:t>
      </w:r>
      <w:r>
        <w:rPr>
          <w:sz w:val="28"/>
          <w:szCs w:val="28"/>
        </w:rPr>
        <w:t xml:space="preserve">сервитута в целях обеспечения</w:t>
      </w:r>
      <w:r>
        <w:t xml:space="preserve"> </w:t>
      </w:r>
      <w:r>
        <w:rPr>
          <w:sz w:val="28"/>
          <w:szCs w:val="28"/>
        </w:rPr>
        <w:t xml:space="preserve">прохода на земельных участках</w:t>
      </w:r>
      <w:r>
        <w:t xml:space="preserve"> </w:t>
      </w:r>
      <w:r>
        <w:rPr>
          <w:sz w:val="28"/>
          <w:szCs w:val="28"/>
        </w:rPr>
        <w:t xml:space="preserve">(землях) в Мотовилихинском</w:t>
      </w:r>
      <w:r>
        <w:t xml:space="preserve"> </w:t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города Перми от 20 ноября 2024 г. № 1106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публичного </w:t>
      </w:r>
      <w:r>
        <w:rPr>
          <w:sz w:val="28"/>
          <w:szCs w:val="28"/>
        </w:rPr>
        <w:t xml:space="preserve">сервитута в целях обеспечения</w:t>
      </w:r>
      <w:r>
        <w:t xml:space="preserve"> </w:t>
      </w:r>
      <w:r>
        <w:rPr>
          <w:sz w:val="28"/>
          <w:szCs w:val="28"/>
        </w:rPr>
        <w:t xml:space="preserve">прохода на земельных участках</w:t>
      </w:r>
      <w:r>
        <w:t xml:space="preserve"> </w:t>
      </w:r>
      <w:r>
        <w:rPr>
          <w:sz w:val="28"/>
          <w:szCs w:val="28"/>
        </w:rPr>
        <w:t xml:space="preserve">(землях) в Мотовилихинском</w:t>
      </w:r>
      <w:r>
        <w:t xml:space="preserve"> </w:t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Департаменту земельных отношений администрации города Перми обеспечить направление копии настоящего постановления в течение 5 рабочих дней со дня официального опубликования: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в федеральный орган исполнительной власти, осуществляющий государственный кадастровый учет и государственную регистрацию прав, </w:t>
      </w:r>
      <w:r>
        <w:rPr>
          <w:sz w:val="28"/>
          <w:szCs w:val="28"/>
        </w:rPr>
        <w:br/>
        <w:t xml:space="preserve">в порядке, установленном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жилищному кооперативу № 13 (ИНН 5906012396), осуществляющему </w:t>
      </w:r>
      <w:r>
        <w:rPr>
          <w:sz w:val="28"/>
          <w:szCs w:val="28"/>
        </w:rPr>
        <w:t xml:space="preserve">управление многоквартирным домом, расположенным по адресу: Пермский край,</w:t>
      </w:r>
      <w:r>
        <w:t xml:space="preserve"> </w:t>
      </w:r>
      <w:r>
        <w:rPr>
          <w:sz w:val="28"/>
          <w:szCs w:val="28"/>
        </w:rPr>
        <w:t xml:space="preserve">г. Пермь, район Мотовилихинский, бульвар Гагарина, д. 85, на земельном участке</w:t>
      </w:r>
      <w:r>
        <w:t xml:space="preserve"> </w:t>
      </w:r>
      <w:r>
        <w:rPr>
          <w:sz w:val="28"/>
          <w:szCs w:val="28"/>
        </w:rPr>
        <w:t xml:space="preserve">с кадастровым номером 59:01:4311906:47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землепользователю земельного участка с кадастровым номером </w:t>
      </w:r>
      <w:r>
        <w:rPr>
          <w:sz w:val="28"/>
          <w:szCs w:val="28"/>
        </w:rPr>
        <w:t xml:space="preserve">59:01:0000000:1221</w:t>
      </w:r>
      <w:r>
        <w:t xml:space="preserve"> </w:t>
      </w:r>
      <w:r>
        <w:rPr>
          <w:sz w:val="28"/>
          <w:szCs w:val="28"/>
        </w:rPr>
        <w:t xml:space="preserve">–</w:t>
      </w:r>
      <w:r>
        <w:t xml:space="preserve"> </w:t>
      </w:r>
      <w:r>
        <w:rPr>
          <w:sz w:val="28"/>
          <w:szCs w:val="28"/>
        </w:rPr>
        <w:t xml:space="preserve">муниципальному</w:t>
      </w:r>
      <w:r>
        <w:t xml:space="preserve"> </w:t>
      </w:r>
      <w:r>
        <w:rPr>
          <w:sz w:val="28"/>
          <w:szCs w:val="28"/>
        </w:rPr>
        <w:t xml:space="preserve">казенному</w:t>
      </w:r>
      <w:r>
        <w:t xml:space="preserve"> </w:t>
      </w:r>
      <w:r>
        <w:rPr>
          <w:sz w:val="28"/>
          <w:szCs w:val="28"/>
        </w:rPr>
        <w:t xml:space="preserve">учреждению</w:t>
      </w:r>
      <w:r>
        <w:t xml:space="preserve"> </w:t>
      </w:r>
      <w:r>
        <w:rPr>
          <w:sz w:val="28"/>
          <w:szCs w:val="28"/>
        </w:rPr>
        <w:t xml:space="preserve">«Пермблагоустройство»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департаменту градостроительства и архитектуры администрации города Перми для размещения настоящего постановления в государственной информационной системе обеспечения градостроительной деятельности </w:t>
        <w:br/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</w:t>
      </w:r>
      <w:r>
        <w:rPr>
          <w:sz w:val="28"/>
          <w:szCs w:val="28"/>
        </w:rPr>
        <w:t xml:space="preserve">авы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Э.О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  <w:lang w:val="en-US" w:eastAsia="en-US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14</cp:revision>
  <dcterms:created xsi:type="dcterms:W3CDTF">2025-04-18T07:47:00Z</dcterms:created>
  <dcterms:modified xsi:type="dcterms:W3CDTF">2025-07-30T09:23:26Z</dcterms:modified>
  <cp:version>917504</cp:version>
</cp:coreProperties>
</file>