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</w:t>
      </w:r>
      <w:r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публичного сервитута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48 Земельного кодекса Российской Федерации, Порядка установления публичных сервитутов в городе Перми, утвержденного решением Пермской городской Думы от 18 декабря 2012 г. № 284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публичн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города Перми от 22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1127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</w:t>
      </w:r>
      <w:r>
        <w:rPr>
          <w:sz w:val="28"/>
          <w:szCs w:val="28"/>
        </w:rPr>
        <w:t xml:space="preserve">сервитута в целях 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прохода на земельных участках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Мотовилихинском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города Перми от 22 ноября 2024 г. № 1127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</w:t>
      </w:r>
      <w:r>
        <w:rPr>
          <w:sz w:val="28"/>
          <w:szCs w:val="28"/>
        </w:rPr>
        <w:t xml:space="preserve">сервитута в целях 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прохода на земельных участках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(землях) в Мотовилихинском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Департаменту земельных отношений администрации города Перми обеспечить направление копии настоящего постановления в течение 5 рабочих дней со дня официального опубликования: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федеральный орган исполнительной власти, осуществляющий государственный кадастровый учет и государственную регистрацию прав, </w:t>
      </w:r>
      <w:r>
        <w:rPr>
          <w:sz w:val="28"/>
          <w:szCs w:val="28"/>
        </w:rPr>
        <w:t xml:space="preserve">в порядке, установленном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обществу с ограниченной ответственностью «Управляющая компания </w:t>
      </w:r>
      <w:r>
        <w:rPr>
          <w:sz w:val="28"/>
          <w:szCs w:val="28"/>
        </w:rPr>
        <w:t xml:space="preserve">«ЭКВО» (ИНН: 5905045582), осуществляющему управление многоквартирным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домом, расположенным по адресу: Российская Федерация, Пермский край, город</w:t>
      </w:r>
      <w:r>
        <w:rPr>
          <w:sz w:val="28"/>
          <w:szCs w:val="28"/>
        </w:rPr>
        <w:t xml:space="preserve">ской округ Пермский, город Пермь, улица Крупской, дом 39, на земельном участ</w:t>
      </w:r>
      <w:r>
        <w:rPr>
          <w:sz w:val="28"/>
          <w:szCs w:val="28"/>
        </w:rPr>
        <w:t xml:space="preserve">ке с кадастровым номером 59:01:4311739:44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землепользователю земельного участка с кадастровым номером </w:t>
      </w:r>
      <w:r>
        <w:rPr>
          <w:sz w:val="28"/>
          <w:szCs w:val="28"/>
        </w:rPr>
        <w:t xml:space="preserve">59:01:0000000:1221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«Пермблагоустройство»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департаменту градостроительства и архитектуры администрации города Перми для размещения настоящего постановления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</w:t>
      </w:r>
      <w:r>
        <w:rPr>
          <w:sz w:val="28"/>
          <w:szCs w:val="28"/>
        </w:rPr>
        <w:t xml:space="preserve">авы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Э.О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14</cp:revision>
  <dcterms:created xsi:type="dcterms:W3CDTF">2025-04-18T07:47:00Z</dcterms:created>
  <dcterms:modified xsi:type="dcterms:W3CDTF">2025-07-30T09:30:13Z</dcterms:modified>
  <cp:version>917504</cp:version>
</cp:coreProperties>
</file>