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436" w:rsidRDefault="00952E60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436" w:rsidRDefault="00952E60">
                            <w:pPr>
                              <w:pStyle w:val="aa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>
                                  <wp:extent cx="528320" cy="669925"/>
                                  <wp:effectExtent l="0" t="0" r="508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11436" w:rsidRDefault="00952E60">
                            <w:pPr>
                              <w:pStyle w:val="13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211436" w:rsidRDefault="00952E60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</w:rPr>
                              <w:t>Р Е Ш Е Н И Е</w:t>
                            </w:r>
                          </w:p>
                          <w:p w:rsidR="00211436" w:rsidRDefault="00211436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211436" w:rsidRDefault="00211436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211436" w:rsidRDefault="00211436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211436" w:rsidRDefault="00211436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" stroked="f">
                <v:textbox inset="0,0,0,0">
                  <w:txbxContent>
                    <w:p w:rsidR="00211436" w:rsidRDefault="00952E60">
                      <w:pPr>
                        <w:pStyle w:val="aa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>
                            <wp:extent cx="528320" cy="669925"/>
                            <wp:effectExtent l="0" t="0" r="5080" b="0"/>
                            <wp:docPr id="2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11436" w:rsidRDefault="00952E60">
                      <w:pPr>
                        <w:pStyle w:val="13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211436" w:rsidRDefault="00952E60">
                      <w:pPr>
                        <w:widowControl w:val="0"/>
                        <w:spacing w:after="960"/>
                        <w:jc w:val="center"/>
                        <w:rPr>
                          <w:rFonts w:ascii="Times New Roman" w:hAnsi="Times New Roman"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</w:rPr>
                        <w:t>Р Е Ш Е Н И Е</w:t>
                      </w:r>
                    </w:p>
                    <w:p w:rsidR="00211436" w:rsidRDefault="00211436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211436" w:rsidRDefault="00211436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211436" w:rsidRDefault="00211436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211436" w:rsidRDefault="00211436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Проект вносится Главой города Перми</w:t>
      </w:r>
    </w:p>
    <w:p w:rsidR="00211436" w:rsidRDefault="0021143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211436" w:rsidRDefault="0021143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211436" w:rsidRDefault="0021143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211436" w:rsidRDefault="0021143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211436" w:rsidRDefault="0021143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211436" w:rsidRDefault="0021143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211436" w:rsidRDefault="0021143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211436" w:rsidRDefault="0021143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211436" w:rsidRDefault="0021143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211436" w:rsidRDefault="0021143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211436" w:rsidRDefault="0021143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211436" w:rsidRDefault="0021143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211436" w:rsidRDefault="0021143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211436" w:rsidRDefault="0021143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211436" w:rsidRDefault="0021143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211436" w:rsidRDefault="0021143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211436" w:rsidRDefault="0021143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211436" w:rsidRDefault="0021143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211436" w:rsidRDefault="00952E60">
      <w:pPr>
        <w:pStyle w:val="ConsPlusNormal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Пермской городской Думы от 27.06.2017 № 117 «Об установлении дополнительной меры социальной поддержки в </w:t>
      </w:r>
      <w:r>
        <w:rPr>
          <w:rFonts w:ascii="Times New Roman" w:hAnsi="Times New Roman" w:cs="Times New Roman"/>
          <w:b/>
          <w:sz w:val="28"/>
          <w:szCs w:val="28"/>
        </w:rPr>
        <w:t>случае рождения троих или более детей одновременно»</w:t>
      </w:r>
    </w:p>
    <w:p w:rsidR="00211436" w:rsidRDefault="00952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>
        <w:rPr>
          <w:rFonts w:ascii="Times New Roman" w:hAnsi="Times New Roman" w:cs="Times New Roman"/>
          <w:sz w:val="28"/>
        </w:rPr>
        <w:t xml:space="preserve">86 Бюджетного кодекса Российской Федерации, </w:t>
      </w:r>
      <w:r w:rsidR="001944A0">
        <w:rPr>
          <w:rFonts w:ascii="Times New Roman" w:hAnsi="Times New Roman" w:cs="Times New Roman"/>
          <w:sz w:val="28"/>
          <w:szCs w:val="28"/>
        </w:rPr>
        <w:t>Ф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едеральным законом от 20.03.2025 № 33-ФЗ «Об общих принципах организации местного самоуправления в единой системе публичной власти», </w:t>
      </w:r>
      <w:r>
        <w:rPr>
          <w:rFonts w:ascii="Times New Roman" w:eastAsia="Calibri" w:hAnsi="Times New Roman" w:cs="Times New Roman"/>
          <w:bCs/>
          <w:color w:val="000000"/>
          <w:sz w:val="28"/>
          <w:szCs w:val="26"/>
          <w:lang w:eastAsia="en-US"/>
        </w:rPr>
        <w:t>Уставом города Перми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</w:p>
    <w:p w:rsidR="00211436" w:rsidRDefault="00952E60">
      <w:pPr>
        <w:pStyle w:val="ConsPlusNormal"/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>
        <w:rPr>
          <w:rFonts w:ascii="Times New Roman" w:hAnsi="Times New Roman" w:cs="Times New Roman"/>
          <w:b/>
          <w:bCs/>
          <w:spacing w:val="60"/>
          <w:sz w:val="28"/>
          <w:szCs w:val="28"/>
        </w:rPr>
        <w:t>решила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11436" w:rsidRDefault="00952E60" w:rsidP="00024D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решение Пермской городской Думы от 27.06.2017 № 117 «Об установлении дополнительной меры социальной поддержки в случае рождения троих или более детей одновременно» (в редакции решений Пермск</w:t>
      </w:r>
      <w:r>
        <w:rPr>
          <w:rFonts w:ascii="Times New Roman" w:hAnsi="Times New Roman"/>
          <w:sz w:val="28"/>
          <w:szCs w:val="28"/>
        </w:rPr>
        <w:t>ой городской Думы от 22.08.2017 № 158, от 26.09.2017 № 190, от 19.12.2017 № 261, от 26.06.2018 № 109, от 19.11.2019 № 272, от 25.08.2020 № 142,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от 24.08.2021 № 194, от 23.08.2022 № 180, от 22.08.2023 № 152, от 19.12.2023 № 275, от 27.08.2024 № 138) изменен</w:t>
      </w:r>
      <w:r>
        <w:rPr>
          <w:rFonts w:ascii="Times New Roman" w:hAnsi="Times New Roman"/>
          <w:sz w:val="28"/>
          <w:szCs w:val="28"/>
        </w:rPr>
        <w:t>ия:</w:t>
      </w:r>
    </w:p>
    <w:p w:rsidR="00211436" w:rsidRDefault="00952E60" w:rsidP="00024D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 xml:space="preserve"> преамбулу изложить в редакции:</w:t>
      </w:r>
    </w:p>
    <w:p w:rsidR="00211436" w:rsidRDefault="00952E60" w:rsidP="00024D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 соответствии с </w:t>
      </w:r>
      <w:r>
        <w:rPr>
          <w:rFonts w:ascii="Times New Roman" w:hAnsi="Times New Roman"/>
          <w:sz w:val="28"/>
          <w:szCs w:val="28"/>
        </w:rPr>
        <w:t>Федеральным законом от 20.03.2025 № 33-ФЗ «Об общих принципах организации местного самоуправления в единой системе публичной власти»</w:t>
      </w:r>
      <w:r>
        <w:rPr>
          <w:rFonts w:ascii="Times New Roman" w:hAnsi="Times New Roman"/>
          <w:sz w:val="28"/>
          <w:szCs w:val="28"/>
        </w:rPr>
        <w:t xml:space="preserve">, Уставом города Перми, в целях поддержки семей в случае рождения </w:t>
      </w:r>
      <w:r>
        <w:rPr>
          <w:rFonts w:ascii="Times New Roman" w:hAnsi="Times New Roman"/>
          <w:sz w:val="28"/>
          <w:szCs w:val="28"/>
        </w:rPr>
        <w:t>троих или более детей одновременно Пермская городская Дума решила:»;</w:t>
      </w:r>
    </w:p>
    <w:p w:rsidR="00211436" w:rsidRDefault="00952E60" w:rsidP="00024D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</w:rPr>
        <w:t xml:space="preserve"> в пункте 1 цифры «2017-2027» заменить цифрами «2017-2028».</w:t>
      </w:r>
    </w:p>
    <w:p w:rsidR="00211436" w:rsidRDefault="00952E60" w:rsidP="000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</w:t>
      </w:r>
      <w:r>
        <w:rPr>
          <w:rFonts w:ascii="Times New Roman" w:hAnsi="Times New Roman" w:cs="Times New Roman"/>
          <w:sz w:val="28"/>
          <w:szCs w:val="28"/>
        </w:rPr>
        <w:t>ьный бюллетень органов местного самоуправления муниципального образования город Пермь».</w:t>
      </w:r>
    </w:p>
    <w:p w:rsidR="00211436" w:rsidRDefault="00952E6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 Пермь», а также в сетевом издании «Официальный сайт муниципального образования город Пермь www.gorodperm.ru».</w:t>
      </w:r>
    </w:p>
    <w:p w:rsidR="00024DA5" w:rsidRDefault="00024DA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4DA5" w:rsidRDefault="00024DA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4DA5" w:rsidRDefault="00024DA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1436" w:rsidRDefault="00952E6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 по социальной пол</w:t>
      </w:r>
      <w:r>
        <w:rPr>
          <w:rFonts w:ascii="Times New Roman" w:hAnsi="Times New Roman" w:cs="Times New Roman"/>
          <w:sz w:val="28"/>
          <w:szCs w:val="28"/>
        </w:rPr>
        <w:t>итике.</w:t>
      </w:r>
    </w:p>
    <w:p w:rsidR="00211436" w:rsidRDefault="002114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DA5" w:rsidRDefault="00024D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1436" w:rsidRDefault="002114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1436" w:rsidRDefault="00952E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211436" w:rsidRDefault="00952E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Пермской городской Думы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Д.В. Малютин</w:t>
      </w:r>
    </w:p>
    <w:p w:rsidR="00211436" w:rsidRDefault="0021143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4DA5" w:rsidRDefault="00024DA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4DA5" w:rsidRDefault="00024DA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1436" w:rsidRDefault="00952E60">
      <w:pPr>
        <w:widowControl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города Перми                                                                                     Э.О. Соснин</w:t>
      </w:r>
    </w:p>
    <w:sectPr w:rsidR="00211436" w:rsidSect="00024DA5">
      <w:headerReference w:type="default" r:id="rId7"/>
      <w:pgSz w:w="11906" w:h="16838"/>
      <w:pgMar w:top="363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E60" w:rsidRDefault="00952E60">
      <w:pPr>
        <w:spacing w:after="0" w:line="240" w:lineRule="auto"/>
      </w:pPr>
      <w:r>
        <w:separator/>
      </w:r>
    </w:p>
  </w:endnote>
  <w:endnote w:type="continuationSeparator" w:id="0">
    <w:p w:rsidR="00952E60" w:rsidRDefault="00952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E60" w:rsidRDefault="00952E60">
      <w:pPr>
        <w:spacing w:after="0" w:line="240" w:lineRule="auto"/>
      </w:pPr>
      <w:r>
        <w:separator/>
      </w:r>
    </w:p>
  </w:footnote>
  <w:footnote w:type="continuationSeparator" w:id="0">
    <w:p w:rsidR="00952E60" w:rsidRDefault="00952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922480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024DA5" w:rsidRPr="00024DA5" w:rsidRDefault="00024DA5">
        <w:pPr>
          <w:pStyle w:val="aa"/>
          <w:jc w:val="center"/>
          <w:rPr>
            <w:rFonts w:ascii="Times New Roman" w:hAnsi="Times New Roman"/>
            <w:sz w:val="20"/>
            <w:szCs w:val="20"/>
          </w:rPr>
        </w:pPr>
        <w:r w:rsidRPr="00024DA5">
          <w:rPr>
            <w:rFonts w:ascii="Times New Roman" w:hAnsi="Times New Roman"/>
            <w:sz w:val="20"/>
            <w:szCs w:val="20"/>
          </w:rPr>
          <w:fldChar w:fldCharType="begin"/>
        </w:r>
        <w:r w:rsidRPr="00024DA5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024DA5">
          <w:rPr>
            <w:rFonts w:ascii="Times New Roman" w:hAnsi="Times New Roman"/>
            <w:sz w:val="20"/>
            <w:szCs w:val="20"/>
          </w:rPr>
          <w:fldChar w:fldCharType="separate"/>
        </w:r>
        <w:r w:rsidR="001944A0">
          <w:rPr>
            <w:rFonts w:ascii="Times New Roman" w:hAnsi="Times New Roman"/>
            <w:noProof/>
            <w:sz w:val="20"/>
            <w:szCs w:val="20"/>
          </w:rPr>
          <w:t>2</w:t>
        </w:r>
        <w:r w:rsidRPr="00024DA5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024DA5" w:rsidRPr="00024DA5" w:rsidRDefault="00024DA5">
    <w:pPr>
      <w:pStyle w:val="aa"/>
      <w:rPr>
        <w:rFonts w:ascii="Times New Roman" w:hAnsi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436"/>
    <w:rsid w:val="00024DA5"/>
    <w:rsid w:val="001944A0"/>
    <w:rsid w:val="00211436"/>
    <w:rsid w:val="0095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048D79-02C8-4154-8CFF-8CA23A8F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ko-K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ko-K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ko-K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ko-K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ko-K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ko-K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ko-K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pPr>
      <w:widowControl w:val="0"/>
    </w:pPr>
    <w:rPr>
      <w:rFonts w:ascii="Tahoma" w:eastAsia="Times New Roman" w:hAnsi="Tahoma" w:cs="Tahoma"/>
    </w:rPr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lang w:eastAsia="en-US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Pr>
      <w:b/>
      <w:bCs/>
      <w:lang w:eastAsia="en-US"/>
    </w:rPr>
  </w:style>
  <w:style w:type="paragraph" w:styleId="afe">
    <w:name w:val="Balloon Text"/>
    <w:basedOn w:val="a"/>
    <w:link w:val="aff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line="240" w:lineRule="auto"/>
    </w:pPr>
    <w:rPr>
      <w:i/>
      <w:iCs/>
      <w:color w:val="1F497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bezymyannova-sa</dc:creator>
  <cp:lastModifiedBy>Дубровина Ольга Юрьевна</cp:lastModifiedBy>
  <cp:revision>15</cp:revision>
  <cp:lastPrinted>2025-07-18T05:58:00Z</cp:lastPrinted>
  <dcterms:created xsi:type="dcterms:W3CDTF">2023-07-11T12:30:00Z</dcterms:created>
  <dcterms:modified xsi:type="dcterms:W3CDTF">2025-07-18T05:59:00Z</dcterms:modified>
</cp:coreProperties>
</file>