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8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9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4" name="_x0000_i205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rou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4" name="_x0000_i20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rou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9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</w:t>
      </w:r>
      <w:r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орода</w:t>
      </w:r>
      <w:r>
        <w:rPr>
          <w:b/>
          <w:sz w:val="28"/>
          <w:szCs w:val="28"/>
        </w:rPr>
        <w:t xml:space="preserve"> Перми от 06.10.2011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565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установлении расходного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Пермского городского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по организации наружного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освещения территории общего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пользования</w:t>
      </w:r>
      <w:r>
        <w:rPr>
          <w:b/>
          <w:sz w:val="28"/>
          <w:szCs w:val="28"/>
        </w:rPr>
        <w:t xml:space="preserve"> города Перми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В соответствии с </w:t>
      </w:r>
      <w:r>
        <w:rPr>
          <w:sz w:val="28"/>
          <w:szCs w:val="28"/>
          <w:highlight w:val="none"/>
          <w14:ligatures w14:val="none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Федеральным законом от 20 марта 2025 г. № 33-ФЗ «Об общих принципах организации мест</w:t>
      </w:r>
      <w:r>
        <w:rPr>
          <w:sz w:val="28"/>
          <w:szCs w:val="28"/>
          <w:highlight w:val="none"/>
          <w14:ligatures w14:val="none"/>
        </w:rPr>
        <w:t xml:space="preserve">ного самоуправления в единой системе публичной власти»,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 </w:t>
      </w:r>
      <w:r>
        <w:rPr>
          <w:sz w:val="28"/>
          <w:szCs w:val="28"/>
          <w:highlight w:val="none"/>
          <w14:ligatures w14:val="none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города Перми от 03 октября 2011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расходного обязательства Пермского городского округа по </w:t>
      </w:r>
      <w:r>
        <w:rPr>
          <w:sz w:val="28"/>
          <w:szCs w:val="28"/>
        </w:rPr>
        <w:t xml:space="preserve">организации наружного освещения территории общего пользования города Перми» (в ред. </w:t>
      </w:r>
      <w:r>
        <w:rPr>
          <w:sz w:val="28"/>
          <w:szCs w:val="28"/>
        </w:rPr>
        <w:t xml:space="preserve">от 09.06.2020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505,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18.10.2023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1081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</w:t>
      </w:r>
      <w:r>
        <w:rPr>
          <w:sz w:val="28"/>
          <w:szCs w:val="28"/>
        </w:rPr>
        <w:t xml:space="preserve">дующие изменения:</w:t>
      </w:r>
      <w:r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абзац пятый пункта 2 изложить в следующей редакции: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«содержание сетей наружного освещения, включая бесхозяйные сети (расходы на эксплуатацию, оплату потребляемой электроэнергии, аренду конструктивных элементов, инвентаризацию), архитектурно-художественной подсветки зданий, строений, сооружений </w:t>
      </w:r>
      <w:r>
        <w:rPr>
          <w:sz w:val="28"/>
          <w:szCs w:val="28"/>
        </w:rPr>
        <w:t xml:space="preserve">и праздничной иллюминации.»; 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абзац третий пункта 3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«по содержа</w:t>
      </w:r>
      <w:r>
        <w:rPr>
          <w:sz w:val="28"/>
          <w:szCs w:val="28"/>
        </w:rPr>
        <w:t xml:space="preserve">нию сетей наружного освещения, включая бесхозяйные сети,  архитектурно-художественной подсветки зданий, строений, сооружений и праздничной иллюминации – в соответствии с Методикой расчета нормативных затрат на выполнение муниципальной работы </w:t>
      </w:r>
      <w:r>
        <w:rPr>
          <w:sz w:val="28"/>
          <w:szCs w:val="28"/>
        </w:rPr>
        <w:t xml:space="preserve">"Организация освещения территории города Перми, включая архитектурную подсветку зданий, строений, сооружений" и нормативных затрат на содержание муниципального имущества, уплату налогов, утвержденной в установленном порядке;».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8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опубликования в печатном средстве массовой информации «Официальный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бю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</w:t>
      </w:r>
      <w:r>
        <w:rPr>
          <w:sz w:val="28"/>
          <w:szCs w:val="28"/>
        </w:rPr>
        <w:t xml:space="preserve">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spacing w:line="240" w:lineRule="auto"/>
        <w:widowControl w:val="off"/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заместит</w:t>
      </w:r>
      <w:r>
        <w:rPr>
          <w:color w:val="000000"/>
          <w:sz w:val="28"/>
          <w:szCs w:val="28"/>
        </w:rPr>
        <w:t xml:space="preserve">еля г</w:t>
      </w:r>
      <w:r>
        <w:rPr>
          <w:color w:val="000000"/>
          <w:sz w:val="28"/>
          <w:szCs w:val="28"/>
        </w:rPr>
        <w:t xml:space="preserve">лавы администрации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Галиханова Д.К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/>
    <w:r/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link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lang w:val="ru-RU" w:eastAsia="ru-RU" w:bidi="ar-SA"/>
    </w:rPr>
  </w:style>
  <w:style w:type="paragraph" w:styleId="899">
    <w:name w:val="Заголовок 1"/>
    <w:basedOn w:val="898"/>
    <w:next w:val="898"/>
    <w:link w:val="898"/>
    <w:qFormat/>
    <w:pPr>
      <w:ind w:right="-1" w:firstLine="709"/>
      <w:jc w:val="both"/>
      <w:keepNext/>
      <w:outlineLvl w:val="0"/>
    </w:pPr>
    <w:rPr>
      <w:sz w:val="24"/>
    </w:rPr>
  </w:style>
  <w:style w:type="paragraph" w:styleId="900">
    <w:name w:val="Заголовок 2"/>
    <w:basedOn w:val="898"/>
    <w:next w:val="898"/>
    <w:link w:val="898"/>
    <w:qFormat/>
    <w:pPr>
      <w:ind w:right="-1"/>
      <w:jc w:val="both"/>
      <w:keepNext/>
      <w:outlineLvl w:val="1"/>
    </w:pPr>
    <w:rPr>
      <w:sz w:val="24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paragraph" w:styleId="904">
    <w:name w:val="Название объекта"/>
    <w:basedOn w:val="898"/>
    <w:next w:val="898"/>
    <w:link w:val="8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5">
    <w:name w:val="Основной текст"/>
    <w:basedOn w:val="898"/>
    <w:next w:val="905"/>
    <w:link w:val="914"/>
    <w:pPr>
      <w:ind w:right="3117"/>
    </w:pPr>
    <w:rPr>
      <w:rFonts w:ascii="Courier New" w:hAnsi="Courier New"/>
      <w:sz w:val="26"/>
    </w:rPr>
  </w:style>
  <w:style w:type="paragraph" w:styleId="906">
    <w:name w:val="Основной текст с отступом"/>
    <w:basedOn w:val="898"/>
    <w:next w:val="906"/>
    <w:link w:val="898"/>
    <w:pPr>
      <w:ind w:right="-1"/>
      <w:jc w:val="both"/>
    </w:pPr>
    <w:rPr>
      <w:sz w:val="26"/>
    </w:rPr>
  </w:style>
  <w:style w:type="paragraph" w:styleId="907">
    <w:name w:val="Нижний колонтитул"/>
    <w:basedOn w:val="898"/>
    <w:next w:val="907"/>
    <w:link w:val="898"/>
    <w:pPr>
      <w:tabs>
        <w:tab w:val="center" w:pos="4153" w:leader="none"/>
        <w:tab w:val="right" w:pos="8306" w:leader="none"/>
      </w:tabs>
    </w:pPr>
  </w:style>
  <w:style w:type="character" w:styleId="908">
    <w:name w:val="Номер страницы"/>
    <w:basedOn w:val="901"/>
    <w:next w:val="908"/>
    <w:link w:val="898"/>
  </w:style>
  <w:style w:type="paragraph" w:styleId="909">
    <w:name w:val="Верхний колонтитул"/>
    <w:basedOn w:val="898"/>
    <w:next w:val="909"/>
    <w:link w:val="912"/>
    <w:uiPriority w:val="99"/>
    <w:pPr>
      <w:tabs>
        <w:tab w:val="center" w:pos="4153" w:leader="none"/>
        <w:tab w:val="right" w:pos="8306" w:leader="none"/>
      </w:tabs>
    </w:pPr>
  </w:style>
  <w:style w:type="paragraph" w:styleId="910">
    <w:name w:val="Текст выноски"/>
    <w:basedOn w:val="898"/>
    <w:next w:val="910"/>
    <w:link w:val="911"/>
    <w:rPr>
      <w:rFonts w:ascii="Segoe UI" w:hAnsi="Segoe UI" w:cs="Segoe UI"/>
      <w:sz w:val="18"/>
      <w:szCs w:val="18"/>
    </w:rPr>
  </w:style>
  <w:style w:type="character" w:styleId="911">
    <w:name w:val="Текст выноски Знак"/>
    <w:next w:val="911"/>
    <w:link w:val="910"/>
    <w:rPr>
      <w:rFonts w:ascii="Segoe UI" w:hAnsi="Segoe UI" w:cs="Segoe UI"/>
      <w:sz w:val="18"/>
      <w:szCs w:val="18"/>
    </w:rPr>
  </w:style>
  <w:style w:type="character" w:styleId="912">
    <w:name w:val="Верхний колонтитул Знак"/>
    <w:next w:val="912"/>
    <w:link w:val="909"/>
    <w:uiPriority w:val="99"/>
  </w:style>
  <w:style w:type="paragraph" w:styleId="913">
    <w:name w:val="Форма"/>
    <w:next w:val="913"/>
    <w:link w:val="898"/>
    <w:rPr>
      <w:sz w:val="28"/>
      <w:szCs w:val="28"/>
      <w:lang w:val="ru-RU" w:eastAsia="ru-RU" w:bidi="ar-SA"/>
    </w:rPr>
  </w:style>
  <w:style w:type="character" w:styleId="914">
    <w:name w:val="Основной текст Знак"/>
    <w:next w:val="914"/>
    <w:link w:val="905"/>
    <w:rPr>
      <w:rFonts w:ascii="Courier New" w:hAnsi="Courier New"/>
      <w:sz w:val="26"/>
    </w:rPr>
  </w:style>
  <w:style w:type="paragraph" w:styleId="915">
    <w:name w:val="ConsPlusNormal"/>
    <w:next w:val="915"/>
    <w:link w:val="89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6">
    <w:name w:val="ConsPlusTitle"/>
    <w:next w:val="916"/>
    <w:link w:val="89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17" w:default="1">
    <w:name w:val="Default Paragraph Font"/>
    <w:uiPriority w:val="1"/>
    <w:semiHidden/>
    <w:unhideWhenUsed/>
  </w:style>
  <w:style w:type="numbering" w:styleId="918" w:default="1">
    <w:name w:val="No List"/>
    <w:uiPriority w:val="99"/>
    <w:semiHidden/>
    <w:unhideWhenUsed/>
  </w:style>
  <w:style w:type="table" w:styleId="9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58</cp:revision>
  <dcterms:created xsi:type="dcterms:W3CDTF">2020-10-20T06:57:00Z</dcterms:created>
  <dcterms:modified xsi:type="dcterms:W3CDTF">2025-08-19T03:42:34Z</dcterms:modified>
  <cp:version>917504</cp:version>
</cp:coreProperties>
</file>