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583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583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481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пункт 2 </w:t>
        <w:br/>
        <w:t xml:space="preserve">постановления администрации </w:t>
        <w:br/>
        <w:t xml:space="preserve">города Перми </w:t>
      </w:r>
      <w:r>
        <w:rPr>
          <w:b/>
          <w:sz w:val="28"/>
          <w:szCs w:val="28"/>
        </w:rPr>
        <w:t xml:space="preserve">от 17.08.2012 № 466 </w:t>
        <w:br/>
        <w:t xml:space="preserve">«Об установлении расходного </w:t>
        <w:br/>
        <w:t xml:space="preserve">обязательства Пермского городского округа по вопросам </w:t>
      </w:r>
      <w:r>
        <w:rPr>
          <w:b/>
          <w:sz w:val="28"/>
          <w:szCs w:val="28"/>
        </w:rPr>
        <w:t xml:space="preserve">местного значения в сфере реализации природоохранных мероприятий </w:t>
      </w:r>
      <w:r>
        <w:rPr>
          <w:b/>
          <w:sz w:val="28"/>
          <w:szCs w:val="28"/>
        </w:rPr>
        <w:t xml:space="preserve">на территории города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814"/>
        <w:spacing w:line="240" w:lineRule="exact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</w:r>
      <w:r>
        <w:rPr>
          <w:rFonts w:eastAsiaTheme="minorHAnsi"/>
          <w:b/>
          <w:sz w:val="28"/>
          <w:szCs w:val="28"/>
        </w:rPr>
      </w:r>
      <w:r>
        <w:rPr>
          <w:rFonts w:eastAsiaTheme="minorHAnsi"/>
          <w:b/>
          <w:sz w:val="28"/>
          <w:szCs w:val="28"/>
        </w:rPr>
      </w:r>
    </w:p>
    <w:p>
      <w:pPr>
        <w:ind w:right="4814"/>
        <w:spacing w:line="240" w:lineRule="exact"/>
        <w:rPr>
          <w:color w:val="000000" w:themeColor="text1"/>
          <w:sz w:val="28"/>
          <w:szCs w:val="28"/>
          <w:highlight w:val="green"/>
        </w:rPr>
      </w:pPr>
      <w:r>
        <w:rPr>
          <w:color w:val="000000" w:themeColor="text1"/>
          <w:sz w:val="28"/>
          <w:szCs w:val="28"/>
          <w:highlight w:val="green"/>
        </w:rPr>
      </w:r>
      <w:r>
        <w:rPr>
          <w:color w:val="000000" w:themeColor="text1"/>
          <w:sz w:val="28"/>
          <w:szCs w:val="28"/>
          <w:highlight w:val="green"/>
        </w:rPr>
      </w:r>
      <w:r>
        <w:rPr>
          <w:color w:val="000000" w:themeColor="text1"/>
          <w:sz w:val="28"/>
          <w:szCs w:val="28"/>
          <w:highlight w:val="green"/>
        </w:rPr>
      </w:r>
    </w:p>
    <w:p>
      <w:pPr>
        <w:ind w:right="481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Федеральными</w:t>
      </w:r>
      <w:r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color w:val="000000" w:themeColor="text1"/>
          <w:sz w:val="28"/>
          <w:szCs w:val="28"/>
        </w:rPr>
        <w:t xml:space="preserve">от 20 марта 2025 г. </w:t>
        <w:br/>
        <w:t xml:space="preserve">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города Перми, решением Пермской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218 «Об управлении по экологии и природопользованию администрации города Перми», статьей 20 Положения о бюджете и бюджетном процессе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28 августа 2007 г. № 185,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Внести изменения в пункт 2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администрации города Перми от 17 августа 2012 г. № 466 «Об установлении расходного обязательства Пермского городского округа по вопросам местного значения в сфере реализации </w:t>
      </w:r>
      <w:r>
        <w:rPr>
          <w:color w:val="000000" w:themeColor="text1"/>
          <w:sz w:val="28"/>
          <w:szCs w:val="28"/>
        </w:rPr>
        <w:t xml:space="preserve">природоохранных мероприятий на территории города Перми» (в ред. от 07.12.2016 </w:t>
        <w:br/>
        <w:t xml:space="preserve">№ 1085, </w:t>
      </w:r>
      <w:r>
        <w:rPr>
          <w:color w:val="000000" w:themeColor="text1"/>
          <w:sz w:val="28"/>
          <w:szCs w:val="28"/>
        </w:rPr>
        <w:t xml:space="preserve">от 09.11.2018 № 877, от 22.06.2021 № 459, от 28.05.2024 № 412, </w:t>
        <w:br/>
        <w:t xml:space="preserve">от 07.10.2024 </w:t>
      </w:r>
      <w:r>
        <w:rPr>
          <w:color w:val="000000" w:themeColor="text1"/>
          <w:sz w:val="28"/>
          <w:szCs w:val="28"/>
        </w:rPr>
        <w:t xml:space="preserve">№ 845, от 22.10.20</w:t>
      </w:r>
      <w:r>
        <w:rPr>
          <w:color w:val="000000" w:themeColor="text1"/>
          <w:sz w:val="28"/>
          <w:szCs w:val="28"/>
        </w:rPr>
        <w:t xml:space="preserve">24 № 1009, от 28.01.2025 № 28) </w:t>
      </w:r>
      <w:r>
        <w:rPr>
          <w:color w:val="000000" w:themeColor="text1"/>
          <w:sz w:val="28"/>
          <w:szCs w:val="28"/>
        </w:rPr>
        <w:t xml:space="preserve">следующие изменения: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абзац двенадцатый</w:t>
      </w:r>
      <w:r>
        <w:rPr>
          <w:color w:val="000000" w:themeColor="text1"/>
          <w:sz w:val="28"/>
          <w:szCs w:val="28"/>
        </w:rPr>
        <w:t xml:space="preserve"> изложить в следующей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«организация мероприятий по предотвращению распространения и уничтожению борщевика Сосновского на земельных участках, </w:t>
      </w:r>
      <w:r>
        <w:rPr>
          <w:color w:val="000000" w:themeColor="text1"/>
          <w:sz w:val="28"/>
          <w:szCs w:val="28"/>
        </w:rPr>
        <w:t xml:space="preserve">на</w:t>
      </w:r>
      <w:r>
        <w:rPr>
          <w:color w:val="000000" w:themeColor="text1"/>
          <w:sz w:val="28"/>
          <w:szCs w:val="28"/>
        </w:rPr>
        <w:t xml:space="preserve">ходящихся в муниципальной собственности, землях и (или) земельных участках, государственная собственность на которые не разграничена, не принадлежащих на вещном либо обязательственном праве физическим и (или) юридическим лицам на территории города Перми;»;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>
        <w:rPr>
          <w:color w:val="000000" w:themeColor="text1"/>
          <w:sz w:val="28"/>
          <w:szCs w:val="28"/>
        </w:rPr>
        <w:t xml:space="preserve">после абзаца </w:t>
      </w:r>
      <w:r>
        <w:rPr>
          <w:color w:val="000000" w:themeColor="text1"/>
          <w:sz w:val="28"/>
          <w:szCs w:val="28"/>
        </w:rPr>
        <w:t xml:space="preserve">двенадцатого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дополнить абзацем следующего содержания: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организация мероприятий по обработке</w:t>
      </w:r>
      <w:r>
        <w:rPr>
          <w:color w:val="000000" w:themeColor="text1"/>
          <w:sz w:val="28"/>
          <w:szCs w:val="28"/>
        </w:rPr>
        <w:t xml:space="preserve"> земельных участков, расположенных на территории города Перми, принадлежащих на вещном либо обязательственном праве физическим и (или) юридическим лицам, в целях уничтожения борщевика Сосновского с последующим взысканием в бюджет города Перми в порядке </w:t>
      </w:r>
      <w:r>
        <w:rPr>
          <w:color w:val="000000" w:themeColor="text1"/>
          <w:sz w:val="28"/>
          <w:szCs w:val="28"/>
        </w:rPr>
        <w:t xml:space="preserve">регресса сумм, затраченных на обработку указанных земельных участков с лиц, обязанных содержать указанные земельные участки в соответствии с законод</w:t>
      </w:r>
      <w:r>
        <w:rPr>
          <w:color w:val="000000" w:themeColor="text1"/>
          <w:sz w:val="28"/>
          <w:szCs w:val="28"/>
        </w:rPr>
        <w:t xml:space="preserve">ательством Российской Федерации</w:t>
      </w:r>
      <w:r>
        <w:rPr>
          <w:color w:val="000000" w:themeColor="text1"/>
          <w:sz w:val="28"/>
          <w:szCs w:val="28"/>
        </w:rPr>
        <w:t xml:space="preserve">;».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703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4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5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6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7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09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10">
    <w:name w:val="Title Char"/>
    <w:basedOn w:val="727"/>
    <w:link w:val="739"/>
    <w:uiPriority w:val="10"/>
    <w:rPr>
      <w:sz w:val="48"/>
      <w:szCs w:val="48"/>
    </w:rPr>
  </w:style>
  <w:style w:type="character" w:styleId="711">
    <w:name w:val="Subtitle Char"/>
    <w:basedOn w:val="727"/>
    <w:link w:val="741"/>
    <w:uiPriority w:val="11"/>
    <w:rPr>
      <w:sz w:val="24"/>
      <w:szCs w:val="24"/>
    </w:rPr>
  </w:style>
  <w:style w:type="character" w:styleId="712">
    <w:name w:val="Quote Char"/>
    <w:link w:val="743"/>
    <w:uiPriority w:val="29"/>
    <w:rPr>
      <w:i/>
    </w:rPr>
  </w:style>
  <w:style w:type="character" w:styleId="713">
    <w:name w:val="Intense Quote Char"/>
    <w:link w:val="745"/>
    <w:uiPriority w:val="30"/>
    <w:rPr>
      <w:i/>
    </w:rPr>
  </w:style>
  <w:style w:type="character" w:styleId="714">
    <w:name w:val="Caption Char"/>
    <w:basedOn w:val="727"/>
    <w:link w:val="892"/>
    <w:uiPriority w:val="35"/>
    <w:rPr>
      <w:b/>
      <w:bCs/>
      <w:color w:val="4f81bd" w:themeColor="accent1"/>
      <w:sz w:val="18"/>
      <w:szCs w:val="18"/>
    </w:rPr>
  </w:style>
  <w:style w:type="character" w:styleId="715">
    <w:name w:val="Footnote Text Char"/>
    <w:link w:val="875"/>
    <w:uiPriority w:val="99"/>
    <w:rPr>
      <w:sz w:val="18"/>
    </w:rPr>
  </w:style>
  <w:style w:type="character" w:styleId="716">
    <w:name w:val="Endnote Text Char"/>
    <w:link w:val="878"/>
    <w:uiPriority w:val="99"/>
    <w:rPr>
      <w:sz w:val="20"/>
    </w:rPr>
  </w:style>
  <w:style w:type="paragraph" w:styleId="717" w:default="1">
    <w:name w:val="Normal"/>
    <w:qFormat/>
  </w:style>
  <w:style w:type="paragraph" w:styleId="718">
    <w:name w:val="Heading 1"/>
    <w:basedOn w:val="717"/>
    <w:next w:val="717"/>
    <w:link w:val="730"/>
    <w:qFormat/>
    <w:pPr>
      <w:ind w:right="-1" w:firstLine="709"/>
      <w:jc w:val="both"/>
      <w:keepNext/>
      <w:outlineLvl w:val="0"/>
    </w:pPr>
    <w:rPr>
      <w:sz w:val="24"/>
    </w:rPr>
  </w:style>
  <w:style w:type="paragraph" w:styleId="719">
    <w:name w:val="Heading 2"/>
    <w:basedOn w:val="717"/>
    <w:next w:val="717"/>
    <w:link w:val="731"/>
    <w:qFormat/>
    <w:pPr>
      <w:ind w:right="-1"/>
      <w:jc w:val="both"/>
      <w:keepNext/>
      <w:outlineLvl w:val="1"/>
    </w:pPr>
    <w:rPr>
      <w:sz w:val="24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27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17"/>
    <w:next w:val="717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basedOn w:val="727"/>
    <w:link w:val="739"/>
    <w:uiPriority w:val="10"/>
    <w:rPr>
      <w:sz w:val="48"/>
      <w:szCs w:val="48"/>
    </w:rPr>
  </w:style>
  <w:style w:type="paragraph" w:styleId="741">
    <w:name w:val="Subtitle"/>
    <w:basedOn w:val="717"/>
    <w:next w:val="717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27"/>
    <w:link w:val="741"/>
    <w:uiPriority w:val="11"/>
    <w:rPr>
      <w:sz w:val="24"/>
      <w:szCs w:val="24"/>
    </w:rPr>
  </w:style>
  <w:style w:type="paragraph" w:styleId="743">
    <w:name w:val="Quote"/>
    <w:basedOn w:val="717"/>
    <w:next w:val="717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7"/>
    <w:next w:val="717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character" w:styleId="747" w:customStyle="1">
    <w:name w:val="Header Char"/>
    <w:basedOn w:val="727"/>
    <w:uiPriority w:val="99"/>
  </w:style>
  <w:style w:type="character" w:styleId="748" w:customStyle="1">
    <w:name w:val="Footer Char"/>
    <w:basedOn w:val="727"/>
    <w:uiPriority w:val="99"/>
  </w:style>
  <w:style w:type="character" w:styleId="749" w:customStyle="1">
    <w:name w:val="Название объекта Знак"/>
    <w:basedOn w:val="727"/>
    <w:link w:val="892"/>
    <w:uiPriority w:val="35"/>
    <w:rPr>
      <w:b/>
      <w:bCs/>
      <w:color w:val="5b9bd5" w:themeColor="accent1"/>
      <w:sz w:val="18"/>
      <w:szCs w:val="18"/>
    </w:rPr>
  </w:style>
  <w:style w:type="table" w:styleId="750" w:customStyle="1">
    <w:name w:val="Table Grid Light"/>
    <w:basedOn w:val="72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1">
    <w:name w:val="Plain Table 1"/>
    <w:basedOn w:val="72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2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2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2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2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2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2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2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2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2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2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2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72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2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2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2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2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2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2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72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2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2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2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2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2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2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72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2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9" w:customStyle="1">
    <w:name w:val="Grid Table 4 - Accent 2"/>
    <w:basedOn w:val="72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0" w:customStyle="1">
    <w:name w:val="Grid Table 4 - Accent 3"/>
    <w:basedOn w:val="72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1" w:customStyle="1">
    <w:name w:val="Grid Table 4 - Accent 4"/>
    <w:basedOn w:val="72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2" w:customStyle="1">
    <w:name w:val="Grid Table 4 - Accent 5"/>
    <w:basedOn w:val="72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3" w:customStyle="1">
    <w:name w:val="Grid Table 4 - Accent 6"/>
    <w:basedOn w:val="72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4">
    <w:name w:val="Grid Table 5 Dark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1">
    <w:name w:val="Grid Table 6 Colorful"/>
    <w:basedOn w:val="72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2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3" w:customStyle="1">
    <w:name w:val="Grid Table 6 Colorful - Accent 2"/>
    <w:basedOn w:val="72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4" w:customStyle="1">
    <w:name w:val="Grid Table 6 Colorful - Accent 3"/>
    <w:basedOn w:val="72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5" w:customStyle="1">
    <w:name w:val="Grid Table 6 Colorful - Accent 4"/>
    <w:basedOn w:val="72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6" w:customStyle="1">
    <w:name w:val="Grid Table 6 Colorful - Accent 5"/>
    <w:basedOn w:val="72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6 Colorful - Accent 6"/>
    <w:basedOn w:val="72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>
    <w:name w:val="Grid Table 7 Colorful"/>
    <w:basedOn w:val="72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72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72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72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72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72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72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72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28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2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2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2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28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2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72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2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2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2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2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2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2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72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2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2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2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2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2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2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72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2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2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2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2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2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2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72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2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2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2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2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2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2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>
    <w:name w:val="List Table 6 Colorful"/>
    <w:basedOn w:val="72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2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2" w:customStyle="1">
    <w:name w:val="List Table 6 Colorful - Accent 2"/>
    <w:basedOn w:val="72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3" w:customStyle="1">
    <w:name w:val="List Table 6 Colorful - Accent 3"/>
    <w:basedOn w:val="72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4" w:customStyle="1">
    <w:name w:val="List Table 6 Colorful - Accent 4"/>
    <w:basedOn w:val="72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5" w:customStyle="1">
    <w:name w:val="List Table 6 Colorful - Accent 5"/>
    <w:basedOn w:val="72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6" w:customStyle="1">
    <w:name w:val="List Table 6 Colorful - Accent 6"/>
    <w:basedOn w:val="72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7">
    <w:name w:val="List Table 7 Colorful"/>
    <w:basedOn w:val="72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72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72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72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72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72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72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7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Lined - Accent 2"/>
    <w:basedOn w:val="7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Lined - Accent 3"/>
    <w:basedOn w:val="7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Lined - Accent 4"/>
    <w:basedOn w:val="7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Lined - Accent 5"/>
    <w:basedOn w:val="7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Lined - Accent 6"/>
    <w:basedOn w:val="7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 &amp; Lined - Accent"/>
    <w:basedOn w:val="72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28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Bordered &amp; Lined - Accent 2"/>
    <w:basedOn w:val="728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Bordered &amp; Lined - Accent 3"/>
    <w:basedOn w:val="728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Bordered &amp; Lined - Accent 4"/>
    <w:basedOn w:val="728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Bordered &amp; Lined - Accent 5"/>
    <w:basedOn w:val="728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Bordered &amp; Lined - Accent 6"/>
    <w:basedOn w:val="728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"/>
    <w:basedOn w:val="72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2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0" w:customStyle="1">
    <w:name w:val="Bordered - Accent 2"/>
    <w:basedOn w:val="72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1" w:customStyle="1">
    <w:name w:val="Bordered - Accent 3"/>
    <w:basedOn w:val="72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2" w:customStyle="1">
    <w:name w:val="Bordered - Accent 4"/>
    <w:basedOn w:val="72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3" w:customStyle="1">
    <w:name w:val="Bordered - Accent 5"/>
    <w:basedOn w:val="72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4" w:customStyle="1">
    <w:name w:val="Bordered - Accent 6"/>
    <w:basedOn w:val="72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5">
    <w:name w:val="footnote text"/>
    <w:basedOn w:val="717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27"/>
    <w:uiPriority w:val="99"/>
    <w:unhideWhenUsed/>
    <w:rPr>
      <w:vertAlign w:val="superscript"/>
    </w:rPr>
  </w:style>
  <w:style w:type="paragraph" w:styleId="878">
    <w:name w:val="endnote text"/>
    <w:basedOn w:val="717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27"/>
    <w:uiPriority w:val="99"/>
    <w:semiHidden/>
    <w:unhideWhenUsed/>
    <w:rPr>
      <w:vertAlign w:val="superscript"/>
    </w:rPr>
  </w:style>
  <w:style w:type="paragraph" w:styleId="881">
    <w:name w:val="toc 1"/>
    <w:basedOn w:val="717"/>
    <w:next w:val="717"/>
    <w:uiPriority w:val="39"/>
    <w:unhideWhenUsed/>
    <w:pPr>
      <w:spacing w:after="57"/>
    </w:pPr>
  </w:style>
  <w:style w:type="paragraph" w:styleId="882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83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84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85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86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87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88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89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17"/>
    <w:next w:val="717"/>
    <w:uiPriority w:val="99"/>
    <w:unhideWhenUsed/>
  </w:style>
  <w:style w:type="paragraph" w:styleId="892">
    <w:name w:val="Caption"/>
    <w:basedOn w:val="717"/>
    <w:next w:val="717"/>
    <w:link w:val="74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Body Text"/>
    <w:basedOn w:val="717"/>
    <w:link w:val="921"/>
    <w:pPr>
      <w:ind w:right="3117"/>
    </w:pPr>
    <w:rPr>
      <w:rFonts w:ascii="Courier New" w:hAnsi="Courier New"/>
      <w:sz w:val="26"/>
    </w:rPr>
  </w:style>
  <w:style w:type="paragraph" w:styleId="894">
    <w:name w:val="Body Text Indent"/>
    <w:basedOn w:val="717"/>
    <w:pPr>
      <w:ind w:right="-1"/>
      <w:jc w:val="both"/>
    </w:pPr>
    <w:rPr>
      <w:sz w:val="26"/>
    </w:rPr>
  </w:style>
  <w:style w:type="paragraph" w:styleId="895">
    <w:name w:val="Footer"/>
    <w:basedOn w:val="717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page number"/>
    <w:basedOn w:val="727"/>
  </w:style>
  <w:style w:type="paragraph" w:styleId="897">
    <w:name w:val="Header"/>
    <w:basedOn w:val="717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Balloon Text"/>
    <w:basedOn w:val="717"/>
    <w:link w:val="899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link w:val="898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897"/>
    <w:uiPriority w:val="99"/>
  </w:style>
  <w:style w:type="numbering" w:styleId="901" w:customStyle="1">
    <w:name w:val="Нет списка1"/>
    <w:next w:val="729"/>
    <w:uiPriority w:val="99"/>
    <w:semiHidden/>
    <w:unhideWhenUsed/>
  </w:style>
  <w:style w:type="paragraph" w:styleId="90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3">
    <w:name w:val="Hyperlink"/>
    <w:uiPriority w:val="99"/>
    <w:unhideWhenUsed/>
    <w:rPr>
      <w:color w:val="0000ff"/>
      <w:u w:val="single"/>
    </w:rPr>
  </w:style>
  <w:style w:type="character" w:styleId="904">
    <w:name w:val="FollowedHyperlink"/>
    <w:uiPriority w:val="99"/>
    <w:unhideWhenUsed/>
    <w:rPr>
      <w:color w:val="800080"/>
      <w:u w:val="single"/>
    </w:rPr>
  </w:style>
  <w:style w:type="paragraph" w:styleId="905" w:customStyle="1">
    <w:name w:val="xl65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7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6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69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0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71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2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3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4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5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7"/>
    <w:basedOn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8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9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Форма"/>
    <w:rPr>
      <w:sz w:val="28"/>
      <w:szCs w:val="28"/>
    </w:rPr>
  </w:style>
  <w:style w:type="character" w:styleId="921" w:customStyle="1">
    <w:name w:val="Основной текст Знак"/>
    <w:link w:val="893"/>
    <w:rPr>
      <w:rFonts w:ascii="Courier New" w:hAnsi="Courier New"/>
      <w:sz w:val="26"/>
    </w:rPr>
  </w:style>
  <w:style w:type="paragraph" w:styleId="922" w:customStyle="1">
    <w:name w:val="ConsPlusNormal"/>
    <w:rPr>
      <w:sz w:val="28"/>
      <w:szCs w:val="28"/>
    </w:rPr>
  </w:style>
  <w:style w:type="numbering" w:styleId="923" w:customStyle="1">
    <w:name w:val="Нет списка11"/>
    <w:next w:val="729"/>
    <w:uiPriority w:val="99"/>
    <w:semiHidden/>
    <w:unhideWhenUsed/>
  </w:style>
  <w:style w:type="numbering" w:styleId="924" w:customStyle="1">
    <w:name w:val="Нет списка111"/>
    <w:next w:val="729"/>
    <w:uiPriority w:val="99"/>
    <w:semiHidden/>
    <w:unhideWhenUsed/>
  </w:style>
  <w:style w:type="paragraph" w:styleId="925" w:customStyle="1">
    <w:name w:val="font5"/>
    <w:basedOn w:val="7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 w:customStyle="1">
    <w:name w:val="xl8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1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2"/>
    <w:basedOn w:val="71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9">
    <w:name w:val="Table Grid"/>
    <w:basedOn w:val="728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0" w:customStyle="1">
    <w:name w:val="xl8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8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9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0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9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4"/>
    <w:basedOn w:val="71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8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6" w:customStyle="1">
    <w:name w:val="xl99"/>
    <w:basedOn w:val="71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10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8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9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1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2"/>
    <w:basedOn w:val="71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0" w:customStyle="1">
    <w:name w:val="xl11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4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5"/>
    <w:basedOn w:val="71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3" w:customStyle="1">
    <w:name w:val="xl116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7"/>
    <w:basedOn w:val="71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9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1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2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3" w:customStyle="1">
    <w:name w:val="Нет списка2"/>
    <w:next w:val="729"/>
    <w:uiPriority w:val="99"/>
    <w:semiHidden/>
    <w:unhideWhenUsed/>
  </w:style>
  <w:style w:type="numbering" w:styleId="974" w:customStyle="1">
    <w:name w:val="Нет списка3"/>
    <w:next w:val="729"/>
    <w:uiPriority w:val="99"/>
    <w:semiHidden/>
    <w:unhideWhenUsed/>
  </w:style>
  <w:style w:type="paragraph" w:styleId="975" w:customStyle="1">
    <w:name w:val="font6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7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8"/>
    <w:basedOn w:val="71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8" w:customStyle="1">
    <w:name w:val="Нет списка4"/>
    <w:next w:val="729"/>
    <w:uiPriority w:val="99"/>
    <w:semiHidden/>
    <w:unhideWhenUsed/>
  </w:style>
  <w:style w:type="paragraph" w:styleId="979">
    <w:name w:val="List Paragraph"/>
    <w:basedOn w:val="71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0" w:customStyle="1">
    <w:name w:val="Нижний колонтитул Знак"/>
    <w:link w:val="89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4</cp:revision>
  <dcterms:created xsi:type="dcterms:W3CDTF">2025-08-15T06:38:00Z</dcterms:created>
  <dcterms:modified xsi:type="dcterms:W3CDTF">2025-08-26T09:44:10Z</dcterms:modified>
</cp:coreProperties>
</file>