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98" w:rsidRDefault="00761B8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32.05pt;margin-top:-39pt;width:32.05pt;height:3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53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DtExsjrgIAABkIAAAOAAAA&#10;AAAAAAAAAAAAAC4CAABkcnMvZTJvRG9jLnhtbFBLAQItABQABgAIAAAAIQBDbcif3wAAAAkBAAAP&#10;AAAAAAAAAAAAAAAAAAgFAABkcnMvZG93bnJldi54bWxQSwUGAAAAAAQABADzAAAAF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<v:textbox inset="1mm,1mm,1mm,1mm">
                <w:txbxContent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754801">
                    <w:pPr>
                      <w:pStyle w:val="ae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B0798" w:rsidRDefault="0075480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B0798" w:rsidRDefault="00CB079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B0798" w:rsidRDefault="00CB0798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CB0798" w:rsidRDefault="00CB079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CB0798" w:rsidRDefault="00CB079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/>
                </w:txbxContent>
              </v:textbox>
            </v:shape>
          </v:group>
        </w:pict>
      </w: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jc w:val="both"/>
        <w:rPr>
          <w:sz w:val="24"/>
          <w:szCs w:val="24"/>
          <w:lang w:val="en-US"/>
        </w:rPr>
      </w:pPr>
    </w:p>
    <w:p w:rsidR="00CB0798" w:rsidRDefault="00CB0798">
      <w:pPr>
        <w:jc w:val="both"/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693CA0" w:rsidRDefault="00754801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sz w:val="28"/>
          <w:szCs w:val="28"/>
        </w:rPr>
        <w:t xml:space="preserve">О внесении изменений </w:t>
      </w:r>
      <w:r w:rsidRPr="00693CA0">
        <w:rPr>
          <w:b/>
          <w:sz w:val="28"/>
          <w:szCs w:val="28"/>
        </w:rPr>
        <w:br/>
        <w:t xml:space="preserve">в постановление администрации </w:t>
      </w:r>
      <w:r w:rsidRPr="00693CA0">
        <w:rPr>
          <w:b/>
          <w:sz w:val="28"/>
          <w:szCs w:val="28"/>
        </w:rPr>
        <w:br w:type="textWrapping" w:clear="all"/>
        <w:t xml:space="preserve">города Перми от </w:t>
      </w:r>
      <w:r w:rsidR="00693CA0" w:rsidRPr="00693CA0">
        <w:rPr>
          <w:b/>
          <w:sz w:val="28"/>
          <w:szCs w:val="28"/>
        </w:rPr>
        <w:t>2</w:t>
      </w:r>
      <w:r w:rsidRPr="00693CA0">
        <w:rPr>
          <w:b/>
          <w:sz w:val="28"/>
          <w:szCs w:val="28"/>
        </w:rPr>
        <w:t>1.1</w:t>
      </w:r>
      <w:r w:rsidR="00693CA0" w:rsidRPr="00693CA0">
        <w:rPr>
          <w:b/>
          <w:sz w:val="28"/>
          <w:szCs w:val="28"/>
        </w:rPr>
        <w:t>1</w:t>
      </w:r>
      <w:r w:rsidRPr="00693CA0">
        <w:rPr>
          <w:b/>
          <w:sz w:val="28"/>
          <w:szCs w:val="28"/>
        </w:rPr>
        <w:t>.20</w:t>
      </w:r>
      <w:r w:rsidR="00693CA0" w:rsidRPr="00693CA0">
        <w:rPr>
          <w:b/>
          <w:sz w:val="28"/>
          <w:szCs w:val="28"/>
        </w:rPr>
        <w:t>23</w:t>
      </w:r>
      <w:r w:rsidRPr="00693CA0">
        <w:rPr>
          <w:b/>
          <w:sz w:val="28"/>
          <w:szCs w:val="28"/>
        </w:rPr>
        <w:t xml:space="preserve"> № 1</w:t>
      </w:r>
      <w:r w:rsidR="00693CA0" w:rsidRPr="00693CA0">
        <w:rPr>
          <w:b/>
          <w:sz w:val="28"/>
          <w:szCs w:val="28"/>
        </w:rPr>
        <w:t>275</w:t>
      </w:r>
      <w:r w:rsidRPr="00693CA0">
        <w:rPr>
          <w:b/>
          <w:sz w:val="28"/>
          <w:szCs w:val="28"/>
        </w:rPr>
        <w:t xml:space="preserve"> </w:t>
      </w:r>
      <w:r w:rsidRPr="00693CA0">
        <w:rPr>
          <w:b/>
          <w:sz w:val="28"/>
          <w:szCs w:val="28"/>
        </w:rPr>
        <w:br w:type="textWrapping" w:clear="all"/>
        <w:t>«</w:t>
      </w:r>
      <w:r w:rsidR="00693CA0" w:rsidRPr="00693CA0">
        <w:rPr>
          <w:b/>
          <w:bCs/>
          <w:sz w:val="28"/>
          <w:szCs w:val="28"/>
        </w:rPr>
        <w:t xml:space="preserve">Об утверждении Методики расчета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693CA0">
        <w:rPr>
          <w:b/>
          <w:bCs/>
          <w:sz w:val="28"/>
          <w:szCs w:val="28"/>
        </w:rPr>
        <w:t xml:space="preserve"> размера стоимости работ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по содержанию на автомобильных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дорогах общего пользования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местного значения города Перми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дорожных знаков, дорожной разметки,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созданию и обеспечению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функционирования платных парковок </w:t>
      </w:r>
    </w:p>
    <w:p w:rsidR="00693CA0" w:rsidRDefault="00693CA0" w:rsidP="009E3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93CA0">
        <w:rPr>
          <w:b/>
          <w:bCs/>
          <w:sz w:val="28"/>
          <w:szCs w:val="28"/>
        </w:rPr>
        <w:t xml:space="preserve">общего пользования местного значения </w:t>
      </w:r>
    </w:p>
    <w:p w:rsidR="00CB0798" w:rsidRDefault="00693CA0" w:rsidP="009E3CDE">
      <w:pPr>
        <w:autoSpaceDE w:val="0"/>
        <w:autoSpaceDN w:val="0"/>
        <w:adjustRightInd w:val="0"/>
        <w:rPr>
          <w:b/>
        </w:rPr>
      </w:pPr>
      <w:r w:rsidRPr="00693CA0">
        <w:rPr>
          <w:b/>
          <w:bCs/>
          <w:sz w:val="28"/>
          <w:szCs w:val="28"/>
        </w:rPr>
        <w:t>города Перми</w:t>
      </w:r>
      <w:r w:rsidR="00754801" w:rsidRPr="00693CA0">
        <w:rPr>
          <w:b/>
          <w:sz w:val="28"/>
          <w:szCs w:val="28"/>
        </w:rPr>
        <w:t xml:space="preserve">» </w:t>
      </w: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94730">
        <w:rPr>
          <w:sz w:val="28"/>
          <w:szCs w:val="28"/>
        </w:rPr>
        <w:t xml:space="preserve"> </w:t>
      </w:r>
      <w:r w:rsidR="00812C88">
        <w:rPr>
          <w:sz w:val="28"/>
          <w:szCs w:val="28"/>
        </w:rPr>
        <w:t>федеральными законами</w:t>
      </w:r>
      <w:r w:rsidR="00812C88" w:rsidRPr="00812C88">
        <w:rPr>
          <w:sz w:val="28"/>
          <w:szCs w:val="28"/>
        </w:rPr>
        <w:t xml:space="preserve"> </w:t>
      </w:r>
      <w:r w:rsidR="00812C88" w:rsidRPr="00384F8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812C88">
        <w:rPr>
          <w:sz w:val="28"/>
          <w:szCs w:val="28"/>
        </w:rPr>
        <w:t xml:space="preserve">, </w:t>
      </w:r>
      <w:r w:rsidR="00812C88">
        <w:rPr>
          <w:bCs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 w:rsidR="00094730">
        <w:rPr>
          <w:sz w:val="28"/>
          <w:szCs w:val="28"/>
        </w:rPr>
        <w:t xml:space="preserve">решением Пермской городской Думы от 28 августа 2007 г. </w:t>
      </w:r>
      <w:r w:rsidR="00812C88">
        <w:rPr>
          <w:sz w:val="28"/>
          <w:szCs w:val="28"/>
        </w:rPr>
        <w:t xml:space="preserve">№ 185 </w:t>
      </w:r>
      <w:r w:rsidR="00094730">
        <w:rPr>
          <w:sz w:val="28"/>
          <w:szCs w:val="28"/>
        </w:rPr>
        <w:t>«Об утверждении Положения о бюджете и бюджетном процессе в города Перми»</w:t>
      </w:r>
      <w:r>
        <w:rPr>
          <w:sz w:val="28"/>
          <w:szCs w:val="28"/>
        </w:rPr>
        <w:t xml:space="preserve">, </w:t>
      </w:r>
      <w:r w:rsidR="00094730">
        <w:rPr>
          <w:sz w:val="28"/>
          <w:szCs w:val="28"/>
        </w:rPr>
        <w:t xml:space="preserve">постановлением администрации города Перми от 22 ноября 2011 г. № 763 «Об установлении расходного обязательства Пермского городского округа по дорожной деятельности в отношении автомобильных дорог местного значения города Перми», </w:t>
      </w: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CB0798" w:rsidRDefault="007548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B0798" w:rsidRDefault="00754801" w:rsidP="00ED4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12C88">
        <w:rPr>
          <w:sz w:val="28"/>
          <w:szCs w:val="28"/>
        </w:rPr>
        <w:t>Методику расчета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</w:t>
      </w:r>
      <w:r>
        <w:rPr>
          <w:sz w:val="28"/>
          <w:szCs w:val="28"/>
        </w:rPr>
        <w:t>, утвержденн</w:t>
      </w:r>
      <w:r w:rsidR="00812C88">
        <w:rPr>
          <w:sz w:val="28"/>
          <w:szCs w:val="28"/>
        </w:rPr>
        <w:t>ую</w:t>
      </w:r>
      <w:r>
        <w:rPr>
          <w:sz w:val="28"/>
          <w:szCs w:val="28"/>
        </w:rPr>
        <w:t xml:space="preserve"> постановлением администрации города Перми от </w:t>
      </w:r>
      <w:r w:rsidR="003A26D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3A26D5">
        <w:rPr>
          <w:sz w:val="28"/>
          <w:szCs w:val="28"/>
        </w:rPr>
        <w:t>ноябр</w:t>
      </w:r>
      <w:r>
        <w:rPr>
          <w:sz w:val="28"/>
          <w:szCs w:val="28"/>
        </w:rPr>
        <w:t>я 20</w:t>
      </w:r>
      <w:r w:rsidR="003A26D5">
        <w:rPr>
          <w:sz w:val="28"/>
          <w:szCs w:val="28"/>
        </w:rPr>
        <w:t>23</w:t>
      </w:r>
      <w:r>
        <w:rPr>
          <w:sz w:val="28"/>
          <w:szCs w:val="28"/>
        </w:rPr>
        <w:t xml:space="preserve"> г. № 1</w:t>
      </w:r>
      <w:r w:rsidR="003A26D5">
        <w:rPr>
          <w:sz w:val="28"/>
          <w:szCs w:val="28"/>
        </w:rPr>
        <w:t>275</w:t>
      </w:r>
      <w:r>
        <w:rPr>
          <w:sz w:val="28"/>
          <w:szCs w:val="28"/>
        </w:rPr>
        <w:t xml:space="preserve"> «</w:t>
      </w:r>
      <w:r w:rsidR="00ED494B">
        <w:rPr>
          <w:sz w:val="28"/>
          <w:szCs w:val="28"/>
        </w:rPr>
        <w:t>Об утверждении Методики расчета и размера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</w:t>
      </w:r>
      <w:r>
        <w:rPr>
          <w:sz w:val="28"/>
          <w:szCs w:val="28"/>
        </w:rPr>
        <w:t xml:space="preserve">» (в ред. от </w:t>
      </w:r>
      <w:r w:rsidR="00ED494B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ED494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ED494B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ED494B">
        <w:rPr>
          <w:sz w:val="28"/>
          <w:szCs w:val="28"/>
        </w:rPr>
        <w:t>275</w:t>
      </w:r>
      <w:r>
        <w:rPr>
          <w:sz w:val="28"/>
          <w:szCs w:val="28"/>
        </w:rPr>
        <w:t>), следующие изменения:</w:t>
      </w:r>
    </w:p>
    <w:p w:rsidR="00ED494B" w:rsidRDefault="00E2640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54801">
        <w:rPr>
          <w:sz w:val="28"/>
          <w:szCs w:val="28"/>
        </w:rPr>
        <w:t xml:space="preserve">.1. </w:t>
      </w:r>
      <w:r w:rsidR="00ED494B">
        <w:rPr>
          <w:sz w:val="28"/>
          <w:szCs w:val="28"/>
        </w:rPr>
        <w:t xml:space="preserve">пункт 1.1 после слов «в Российской Федерации»» дополнить словами «, Федеральным законом </w:t>
      </w:r>
      <w:r w:rsidR="00ED494B">
        <w:rPr>
          <w:bCs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власти»»;</w:t>
      </w:r>
    </w:p>
    <w:p w:rsidR="00ED494B" w:rsidRDefault="00ED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76C9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A276C9">
        <w:rPr>
          <w:sz w:val="28"/>
          <w:szCs w:val="28"/>
        </w:rPr>
        <w:t>е</w:t>
      </w:r>
      <w:r>
        <w:rPr>
          <w:sz w:val="28"/>
          <w:szCs w:val="28"/>
        </w:rPr>
        <w:t xml:space="preserve"> 2:</w:t>
      </w:r>
    </w:p>
    <w:p w:rsidR="00ED494B" w:rsidRDefault="00ED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474507">
        <w:rPr>
          <w:sz w:val="28"/>
          <w:szCs w:val="28"/>
        </w:rPr>
        <w:t xml:space="preserve">после абзаца </w:t>
      </w:r>
      <w:r w:rsidR="00A615A8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>дополнить абзацем следующего содержания:</w:t>
      </w:r>
    </w:p>
    <w:p w:rsidR="00ED494B" w:rsidRDefault="00ED49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«Федеральный закон </w:t>
      </w:r>
      <w:r>
        <w:rPr>
          <w:bCs/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власти»;</w:t>
      </w:r>
    </w:p>
    <w:p w:rsidR="00786ECA" w:rsidRDefault="00ED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786ECA">
        <w:rPr>
          <w:sz w:val="28"/>
          <w:szCs w:val="28"/>
        </w:rPr>
        <w:t>после абзаца седьмого дополнить абзацем следующего содержания:</w:t>
      </w:r>
    </w:p>
    <w:p w:rsidR="00786ECA" w:rsidRDefault="00786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B458D3">
        <w:rPr>
          <w:sz w:val="28"/>
          <w:szCs w:val="28"/>
          <w:lang w:eastAsia="zh-CN"/>
        </w:rPr>
        <w:t>остановление Правительства Пермского края от 07.07.2025 № 555-п «Об определении методики расчета размера платы за пользование п</w:t>
      </w:r>
      <w:r>
        <w:rPr>
          <w:sz w:val="28"/>
          <w:szCs w:val="28"/>
          <w:lang w:eastAsia="zh-CN"/>
        </w:rPr>
        <w:t>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 и об установлении максимального размера платы за пользование платными парковками на автомобильных дорогах регионального или межмуниципального значения Пермского края, автомобильных дорогах местного значения на территории Пермского края»;</w:t>
      </w:r>
    </w:p>
    <w:p w:rsidR="00ED494B" w:rsidRDefault="00786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0184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ED494B">
        <w:rPr>
          <w:sz w:val="28"/>
          <w:szCs w:val="28"/>
        </w:rPr>
        <w:t>абзац десятый признать утратившим силу</w:t>
      </w:r>
      <w:r w:rsidR="00A276C9">
        <w:rPr>
          <w:sz w:val="28"/>
          <w:szCs w:val="28"/>
        </w:rPr>
        <w:t>;</w:t>
      </w:r>
    </w:p>
    <w:p w:rsidR="00EA0184" w:rsidRDefault="00A61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A0184">
        <w:rPr>
          <w:sz w:val="28"/>
          <w:szCs w:val="28"/>
        </w:rPr>
        <w:t xml:space="preserve">в разделе </w:t>
      </w:r>
      <w:r w:rsidR="00DB4D88" w:rsidRPr="00DB4D88">
        <w:rPr>
          <w:sz w:val="28"/>
          <w:szCs w:val="28"/>
        </w:rPr>
        <w:t>3</w:t>
      </w:r>
      <w:r w:rsidR="00EA0184">
        <w:rPr>
          <w:sz w:val="28"/>
          <w:szCs w:val="28"/>
        </w:rPr>
        <w:t>:</w:t>
      </w:r>
    </w:p>
    <w:p w:rsidR="00DB4D88" w:rsidRPr="00DB4D88" w:rsidRDefault="00EA0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DB4D88">
        <w:rPr>
          <w:sz w:val="28"/>
          <w:szCs w:val="28"/>
        </w:rPr>
        <w:t>в абзаце первом слова «дорожной разметки» заменить словами «по нанесению и поддержанию в нормативном состоянии дорожной разметки»;</w:t>
      </w:r>
    </w:p>
    <w:p w:rsidR="00EA0184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EA0184">
        <w:rPr>
          <w:sz w:val="28"/>
          <w:szCs w:val="28"/>
        </w:rPr>
        <w:t>абзац четвертый признать утратившим силу;</w:t>
      </w:r>
    </w:p>
    <w:p w:rsidR="00EA0184" w:rsidRDefault="00EA0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B4D8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C5FF5">
        <w:rPr>
          <w:sz w:val="28"/>
          <w:szCs w:val="28"/>
        </w:rPr>
        <w:t xml:space="preserve"> в абзаце седьмом слова «</w:t>
      </w:r>
      <w:r w:rsidR="004A3330">
        <w:rPr>
          <w:sz w:val="28"/>
          <w:szCs w:val="28"/>
        </w:rPr>
        <w:t>, а также нарушения правил дорожного движения» исключить;</w:t>
      </w:r>
    </w:p>
    <w:p w:rsidR="00DB4D88" w:rsidRDefault="004A3330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4</w:t>
      </w:r>
      <w:r w:rsidR="00DB4D88">
        <w:rPr>
          <w:sz w:val="28"/>
          <w:szCs w:val="28"/>
        </w:rPr>
        <w:t>:</w:t>
      </w:r>
    </w:p>
    <w:p w:rsidR="00DB4D88" w:rsidRDefault="00DB4D88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строку 2 изложить в следующей редакции:</w:t>
      </w:r>
    </w:p>
    <w:tbl>
      <w:tblPr>
        <w:tblW w:w="10124" w:type="dxa"/>
        <w:tblInd w:w="2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9400"/>
      </w:tblGrid>
      <w:tr w:rsidR="00DB4D88" w:rsidTr="00DB4D8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88" w:rsidRDefault="00DB4D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88" w:rsidRDefault="00DB4D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работ по нанесению и поддержанию в нормативном состоянии дорожной разметки включает расходы на:</w:t>
            </w:r>
          </w:p>
        </w:tc>
      </w:tr>
    </w:tbl>
    <w:p w:rsidR="00DB4D88" w:rsidRDefault="00DB4D88" w:rsidP="004A3330">
      <w:pPr>
        <w:ind w:firstLine="709"/>
        <w:jc w:val="both"/>
        <w:rPr>
          <w:sz w:val="28"/>
          <w:szCs w:val="28"/>
        </w:rPr>
      </w:pPr>
    </w:p>
    <w:p w:rsidR="00540378" w:rsidRDefault="00DB4D88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="004A3330">
        <w:rPr>
          <w:sz w:val="28"/>
          <w:szCs w:val="28"/>
        </w:rPr>
        <w:t xml:space="preserve"> </w:t>
      </w:r>
      <w:r w:rsidR="00540378">
        <w:rPr>
          <w:sz w:val="28"/>
          <w:szCs w:val="28"/>
        </w:rPr>
        <w:t>строку 3.4 изложить в следующей редакции:</w:t>
      </w:r>
    </w:p>
    <w:tbl>
      <w:tblPr>
        <w:tblW w:w="1041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9686"/>
      </w:tblGrid>
      <w:tr w:rsidR="00540378" w:rsidRPr="00540378" w:rsidTr="0054037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8" w:rsidRPr="00540378" w:rsidRDefault="00540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0378">
              <w:rPr>
                <w:sz w:val="28"/>
                <w:szCs w:val="28"/>
              </w:rPr>
              <w:t>3.4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8" w:rsidRPr="00540378" w:rsidRDefault="005403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0378">
              <w:rPr>
                <w:sz w:val="28"/>
                <w:szCs w:val="28"/>
              </w:rPr>
              <w:t xml:space="preserve">содержание и ремонт дорожных знаков, информационных щитов, </w:t>
            </w:r>
            <w:r>
              <w:rPr>
                <w:sz w:val="28"/>
                <w:szCs w:val="28"/>
              </w:rPr>
              <w:t xml:space="preserve">установленных на </w:t>
            </w:r>
            <w:r w:rsidR="000212F4">
              <w:rPr>
                <w:sz w:val="28"/>
                <w:szCs w:val="28"/>
              </w:rPr>
              <w:t xml:space="preserve">платных </w:t>
            </w:r>
            <w:r>
              <w:rPr>
                <w:sz w:val="28"/>
                <w:szCs w:val="28"/>
              </w:rPr>
              <w:t xml:space="preserve">плоскостных парковках, </w:t>
            </w:r>
            <w:r w:rsidRPr="00540378">
              <w:rPr>
                <w:sz w:val="28"/>
                <w:szCs w:val="28"/>
              </w:rPr>
              <w:t>включающие расходы:</w:t>
            </w:r>
          </w:p>
        </w:tc>
      </w:tr>
    </w:tbl>
    <w:p w:rsidR="00540378" w:rsidRDefault="00540378" w:rsidP="004A3330">
      <w:pPr>
        <w:ind w:firstLine="709"/>
        <w:jc w:val="both"/>
        <w:rPr>
          <w:sz w:val="28"/>
          <w:szCs w:val="28"/>
        </w:rPr>
      </w:pPr>
    </w:p>
    <w:p w:rsidR="004A3330" w:rsidRDefault="00540378" w:rsidP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4A3330">
        <w:rPr>
          <w:sz w:val="28"/>
          <w:szCs w:val="28"/>
        </w:rPr>
        <w:t>строки 3.13, 3.13.1, 3.13.2, 3.13.3 признать утратившими силу;</w:t>
      </w:r>
    </w:p>
    <w:p w:rsidR="00DB4D88" w:rsidRDefault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B4D88">
        <w:rPr>
          <w:sz w:val="28"/>
          <w:szCs w:val="28"/>
        </w:rPr>
        <w:t>в разделе 5:</w:t>
      </w:r>
    </w:p>
    <w:p w:rsidR="00DB4D88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пункте 5.2:</w:t>
      </w:r>
    </w:p>
    <w:p w:rsidR="00DB4D88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1.5.1.1. в абзаце первом слова «по содержанию дорожной разметки» заменить словами «по нанесению и поддержанию в нормативном состоянии дорожной разметки»;</w:t>
      </w:r>
    </w:p>
    <w:p w:rsidR="00DB4D88" w:rsidRDefault="00DB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1.5.1.2. в абзаце третьем слово «содержания» заменить словами «</w:t>
      </w:r>
      <w:r w:rsidR="00D92148">
        <w:rPr>
          <w:sz w:val="28"/>
          <w:szCs w:val="28"/>
        </w:rPr>
        <w:t>поддержания в нормативном состоянии»;</w:t>
      </w:r>
    </w:p>
    <w:p w:rsidR="00D92148" w:rsidRDefault="00D92148" w:rsidP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1.5.1.3. в абзаце пятом слово «содержания» заменить словами «поддержания в нормативном состоянии»;</w:t>
      </w:r>
    </w:p>
    <w:p w:rsidR="000212F4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="000212F4">
        <w:rPr>
          <w:sz w:val="28"/>
          <w:szCs w:val="28"/>
        </w:rPr>
        <w:t xml:space="preserve"> пункт 5.5 изложить в следующей редакции:</w:t>
      </w:r>
    </w:p>
    <w:p w:rsidR="000212F4" w:rsidRDefault="000212F4" w:rsidP="00021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«Стоимость работ по содержанию и ремонту информационных щитов, дорожных знаков, установленных на платных плоскостных парковках</w:t>
      </w:r>
      <w:r w:rsidR="00A92FB3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определяется по формуле:</w:t>
      </w:r>
    </w:p>
    <w:p w:rsidR="000212F4" w:rsidRDefault="000212F4" w:rsidP="000212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12F4" w:rsidRDefault="000212F4" w:rsidP="000212F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Сищ</w:t>
      </w:r>
      <w:proofErr w:type="spellEnd"/>
      <w:r>
        <w:rPr>
          <w:sz w:val="28"/>
          <w:szCs w:val="28"/>
        </w:rPr>
        <w:t xml:space="preserve">. = </w:t>
      </w:r>
      <w:proofErr w:type="spellStart"/>
      <w:r>
        <w:rPr>
          <w:sz w:val="28"/>
          <w:szCs w:val="28"/>
        </w:rPr>
        <w:t>Сищ</w:t>
      </w:r>
      <w:r w:rsidR="00A92FB3">
        <w:rPr>
          <w:sz w:val="28"/>
          <w:szCs w:val="28"/>
        </w:rPr>
        <w:t>.</w:t>
      </w:r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. x </w:t>
      </w:r>
      <w:proofErr w:type="spellStart"/>
      <w:r>
        <w:rPr>
          <w:sz w:val="28"/>
          <w:szCs w:val="28"/>
        </w:rPr>
        <w:t>Vищ</w:t>
      </w:r>
      <w:proofErr w:type="spellEnd"/>
      <w:r>
        <w:rPr>
          <w:sz w:val="28"/>
          <w:szCs w:val="28"/>
        </w:rPr>
        <w:t xml:space="preserve">. + 0,5 x </w:t>
      </w:r>
      <w:proofErr w:type="spellStart"/>
      <w:r>
        <w:rPr>
          <w:sz w:val="28"/>
          <w:szCs w:val="28"/>
        </w:rPr>
        <w:t>Сищ.ед</w:t>
      </w:r>
      <w:proofErr w:type="spellEnd"/>
      <w:r>
        <w:rPr>
          <w:sz w:val="28"/>
          <w:szCs w:val="28"/>
        </w:rPr>
        <w:t>.</w:t>
      </w:r>
      <w:r w:rsidR="00A92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 </w:t>
      </w:r>
      <w:proofErr w:type="spellStart"/>
      <w:r>
        <w:rPr>
          <w:sz w:val="28"/>
          <w:szCs w:val="28"/>
        </w:rPr>
        <w:t>Vищ.п</w:t>
      </w:r>
      <w:proofErr w:type="spellEnd"/>
      <w:r>
        <w:rPr>
          <w:sz w:val="28"/>
          <w:szCs w:val="28"/>
        </w:rPr>
        <w:t>., где</w:t>
      </w:r>
    </w:p>
    <w:p w:rsidR="000212F4" w:rsidRDefault="000212F4" w:rsidP="000212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2F4" w:rsidRDefault="000212F4" w:rsidP="000212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Сищ.ед</w:t>
      </w:r>
      <w:proofErr w:type="spellEnd"/>
      <w:r>
        <w:rPr>
          <w:sz w:val="28"/>
          <w:szCs w:val="28"/>
        </w:rPr>
        <w:t xml:space="preserve">. - стоимость содержания и ремонта одного информационного щита, </w:t>
      </w:r>
      <w:r w:rsidR="00A92FB3">
        <w:rPr>
          <w:sz w:val="28"/>
          <w:szCs w:val="28"/>
        </w:rPr>
        <w:t xml:space="preserve">дорожного знака, </w:t>
      </w:r>
      <w:r>
        <w:rPr>
          <w:sz w:val="28"/>
          <w:szCs w:val="28"/>
        </w:rPr>
        <w:t>руб.;</w:t>
      </w:r>
    </w:p>
    <w:p w:rsidR="000212F4" w:rsidRDefault="000212F4" w:rsidP="000212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Vищ</w:t>
      </w:r>
      <w:proofErr w:type="spellEnd"/>
      <w:r>
        <w:rPr>
          <w:sz w:val="28"/>
          <w:szCs w:val="28"/>
        </w:rPr>
        <w:t>. - количество информационных щитов</w:t>
      </w:r>
      <w:r w:rsidR="00A92FB3">
        <w:rPr>
          <w:sz w:val="28"/>
          <w:szCs w:val="28"/>
        </w:rPr>
        <w:t>, дорожных знаков, установленных на платных плоскостных парковках,</w:t>
      </w:r>
      <w:r>
        <w:rPr>
          <w:sz w:val="28"/>
          <w:szCs w:val="28"/>
        </w:rPr>
        <w:t xml:space="preserve"> по состоянию на 01 июня текущего финансового года, шт.;</w:t>
      </w:r>
    </w:p>
    <w:p w:rsidR="000212F4" w:rsidRDefault="000212F4" w:rsidP="000212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Vищ.п</w:t>
      </w:r>
      <w:proofErr w:type="spellEnd"/>
      <w:r>
        <w:rPr>
          <w:sz w:val="28"/>
          <w:szCs w:val="28"/>
        </w:rPr>
        <w:t xml:space="preserve">. - планируемое количество вновь устанавливаемых информационных щитов, </w:t>
      </w:r>
      <w:r w:rsidR="00A92FB3">
        <w:rPr>
          <w:sz w:val="28"/>
          <w:szCs w:val="28"/>
        </w:rPr>
        <w:t xml:space="preserve">дорожных знаков на платных плоскостных парковках, </w:t>
      </w:r>
      <w:r>
        <w:rPr>
          <w:sz w:val="28"/>
          <w:szCs w:val="28"/>
        </w:rPr>
        <w:t>подлежащих содержанию в очередном финансовом году, шт.;</w:t>
      </w:r>
    </w:p>
    <w:p w:rsidR="000212F4" w:rsidRDefault="000212F4" w:rsidP="000212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0,5 - коэффициент, учитывающий период содержания вновь устанавливаемых информационных щитов</w:t>
      </w:r>
      <w:r w:rsidR="00A92FB3">
        <w:rPr>
          <w:sz w:val="28"/>
          <w:szCs w:val="28"/>
        </w:rPr>
        <w:t>, дорожных знаков, установленных на платных плоскостных парковках</w:t>
      </w:r>
      <w:r>
        <w:rPr>
          <w:sz w:val="28"/>
          <w:szCs w:val="28"/>
        </w:rPr>
        <w:t>.»;</w:t>
      </w:r>
    </w:p>
    <w:p w:rsidR="00ED494B" w:rsidRDefault="00A92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</w:t>
      </w:r>
      <w:r w:rsidR="00A276C9">
        <w:rPr>
          <w:sz w:val="28"/>
          <w:szCs w:val="28"/>
        </w:rPr>
        <w:t>пункт 5.11 признать утратившим силу;</w:t>
      </w:r>
    </w:p>
    <w:p w:rsidR="00D92148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92FB3">
        <w:rPr>
          <w:sz w:val="28"/>
          <w:szCs w:val="28"/>
        </w:rPr>
        <w:t>4</w:t>
      </w:r>
      <w:r>
        <w:rPr>
          <w:sz w:val="28"/>
          <w:szCs w:val="28"/>
        </w:rPr>
        <w:t>. пункт 5.12:</w:t>
      </w:r>
    </w:p>
    <w:p w:rsidR="00D92148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92FB3">
        <w:rPr>
          <w:sz w:val="28"/>
          <w:szCs w:val="28"/>
        </w:rPr>
        <w:t>4</w:t>
      </w:r>
      <w:r>
        <w:rPr>
          <w:sz w:val="28"/>
          <w:szCs w:val="28"/>
        </w:rPr>
        <w:t>.1. после абзаца второго дополнить абзацем следующего содержания:</w:t>
      </w:r>
    </w:p>
    <w:p w:rsidR="00D92148" w:rsidRDefault="00D92148" w:rsidP="00D92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содержанию и ремонту дорожных знаков, нанесению и поддержанию в нормативном состоянии дорожной разметки;»;</w:t>
      </w:r>
    </w:p>
    <w:p w:rsidR="00D92148" w:rsidRDefault="00D92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92FB3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540378">
        <w:rPr>
          <w:sz w:val="28"/>
          <w:szCs w:val="28"/>
        </w:rPr>
        <w:t>абзац третий признать утратившим силу;</w:t>
      </w:r>
      <w:r>
        <w:rPr>
          <w:sz w:val="28"/>
          <w:szCs w:val="28"/>
        </w:rPr>
        <w:t xml:space="preserve"> </w:t>
      </w:r>
    </w:p>
    <w:p w:rsidR="004A3330" w:rsidRDefault="004A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абзац первый раздела 6 изложить в следующей редакции:</w:t>
      </w:r>
    </w:p>
    <w:p w:rsidR="004A3330" w:rsidRDefault="004A3330" w:rsidP="004A3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«Размер стоимости Работ определен в ценах 2025 года и является базовой стоимостью для определения объемов финансирования из бюджета города Перми на очередной финансовый год и плановый период с применением среднегодового индекса потребительских цен или индекса роста доходов на очередной финансовый год и плановый период, доведенных с учетом сценарных условий функционирования экономики города Перми.».</w:t>
      </w:r>
    </w:p>
    <w:p w:rsidR="00A276C9" w:rsidRDefault="00A27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Перми, утвержденный постановлением администрации города Перми от 21 ноября 2023 г. № 1275 «Об утверждении Методики расчета и размера стоимости работ по содержанию на автомобильных дорогах общего пользования местного значения города Перми дорожных знаков, дорожной разметки, созданию и обеспечению функционирования платных парковок общего пользования местного значения города Перми» (в ред. от 11.04.2024 № 275) </w:t>
      </w:r>
      <w:r w:rsidR="00B65D8C">
        <w:rPr>
          <w:sz w:val="28"/>
          <w:szCs w:val="28"/>
        </w:rPr>
        <w:t>утвердить в редакции согласно приложению к настоящему постановлению.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A276C9">
        <w:rPr>
          <w:sz w:val="28"/>
          <w:szCs w:val="28"/>
        </w:rPr>
        <w:t>со</w:t>
      </w:r>
      <w:r>
        <w:rPr>
          <w:sz w:val="28"/>
          <w:szCs w:val="28"/>
        </w:rPr>
        <w:t xml:space="preserve">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B0798" w:rsidRDefault="00754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CB0798" w:rsidRDefault="00CB0798">
      <w:pPr>
        <w:jc w:val="both"/>
        <w:rPr>
          <w:sz w:val="28"/>
          <w:szCs w:val="28"/>
        </w:rPr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754801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</w:r>
      <w:r w:rsidR="00A92FB3">
        <w:rPr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bCs/>
          <w:sz w:val="28"/>
          <w:szCs w:val="28"/>
        </w:rPr>
        <w:t>Э.О. Соснин</w:t>
      </w: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540378" w:rsidRDefault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p w:rsidR="00761B8A" w:rsidRDefault="00761B8A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bookmarkStart w:id="0" w:name="_GoBack"/>
      <w:bookmarkEnd w:id="0"/>
    </w:p>
    <w:p w:rsidR="00B65D8C" w:rsidRDefault="00B65D8C" w:rsidP="00B65D8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65D8C" w:rsidRDefault="00B65D8C" w:rsidP="00B65D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B65D8C" w:rsidRDefault="00B65D8C" w:rsidP="00B65D8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                          </w:t>
      </w:r>
      <w:r w:rsidR="000959F9">
        <w:rPr>
          <w:sz w:val="28"/>
          <w:szCs w:val="28"/>
        </w:rPr>
        <w:t>№</w:t>
      </w:r>
      <w:r>
        <w:rPr>
          <w:sz w:val="28"/>
          <w:szCs w:val="28"/>
        </w:rPr>
        <w:t xml:space="preserve">     </w:t>
      </w:r>
    </w:p>
    <w:p w:rsidR="00B65D8C" w:rsidRDefault="00B65D8C" w:rsidP="00B65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СТОИМОСТИ РАБОТ ПО СОДЕРЖАНИЮ 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АВТОМОБИЛЬНЫХ ДОРОГАХ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ОБЩЕГО ПОЛЬЗОВАНИЯ МЕСТНОГО ЗНАЧЕНИЯ ГОРОДА ПЕРМИ ДОРОЖНЫХ ЗНАКОВ, ДОРОЖНОЙ РАЗМЕТКИ, 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СОЗДАНИЮ И ОБЕСПЕЧЕНИЮ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ФУНКЦИОНИРОВАНИЯ ПЛАТНЫХ ПАРКОВОК 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 ПОЛЬЗОВАНИЯ</w:t>
      </w:r>
    </w:p>
    <w:p w:rsidR="00B65D8C" w:rsidRDefault="00B65D8C" w:rsidP="00B65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 ГОРОДА ПЕРМИ</w:t>
      </w:r>
    </w:p>
    <w:p w:rsidR="00B65D8C" w:rsidRDefault="00B65D8C" w:rsidP="00B65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7069"/>
        <w:gridCol w:w="992"/>
        <w:gridCol w:w="1702"/>
      </w:tblGrid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стоимости (руб.)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содержания и ремонта одного дорожного 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1 201</w:t>
            </w:r>
            <w:r w:rsidR="00B65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65D8C">
              <w:rPr>
                <w:sz w:val="28"/>
                <w:szCs w:val="28"/>
              </w:rPr>
              <w:t>0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8C" w:rsidRPr="00AE031C" w:rsidRDefault="00AE03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1C">
              <w:rPr>
                <w:color w:val="000000"/>
                <w:sz w:val="28"/>
                <w:szCs w:val="28"/>
              </w:rPr>
              <w:t xml:space="preserve">Нанесение и поддержание в нормативном состоянии дорожной разметки лакокрасочными материалами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  <w:r w:rsidR="00B65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8C" w:rsidRPr="00AE031C" w:rsidRDefault="00AE03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31C">
              <w:rPr>
                <w:color w:val="000000"/>
                <w:sz w:val="28"/>
                <w:szCs w:val="28"/>
              </w:rPr>
              <w:t xml:space="preserve">Нанесение и поддержание в нормативном состоянии дорожной разметки термопластическими материалами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AE031C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1 776</w:t>
            </w:r>
            <w:r w:rsidR="00B65D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53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одного комплекса системы видеонаблюдения, с учетом энергопотребления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D73A25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50 </w:t>
            </w:r>
            <w:r w:rsidR="00B65D8C">
              <w:rPr>
                <w:sz w:val="28"/>
                <w:szCs w:val="28"/>
                <w:lang w:eastAsia="zh-CN"/>
              </w:rPr>
              <w:t>141,30</w:t>
            </w:r>
          </w:p>
        </w:tc>
      </w:tr>
      <w:tr w:rsidR="00D73A25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ремонта одного комплекса системы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14 000,30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D73A25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одного стационарного комплекса системы фото-, видеофиксации, с учетом энергопотребления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D73A25" w:rsidP="00D73A25">
            <w:pPr>
              <w:autoSpaceDE w:val="0"/>
              <w:autoSpaceDN w:val="0"/>
              <w:adjustRightInd w:val="0"/>
              <w:ind w:left="76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173 </w:t>
            </w:r>
            <w:r w:rsidR="00B65D8C">
              <w:rPr>
                <w:sz w:val="28"/>
                <w:szCs w:val="28"/>
                <w:lang w:eastAsia="zh-CN"/>
              </w:rPr>
              <w:t>876,10</w:t>
            </w:r>
          </w:p>
        </w:tc>
      </w:tr>
      <w:tr w:rsidR="00D73A25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ремонта одного стационарного комплекса системы фото-, видеофиксации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5" w:rsidRDefault="00D73A25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193 500,10</w:t>
            </w:r>
          </w:p>
        </w:tc>
      </w:tr>
      <w:tr w:rsidR="00B65D8C" w:rsidTr="00540378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D73A25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и ремонта одного комплекса фото-, видеофиксации: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65D8C" w:rsidTr="00540378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мобильного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Pr="007872A0" w:rsidRDefault="00B65D8C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517 683,47</w:t>
            </w:r>
          </w:p>
        </w:tc>
      </w:tr>
      <w:tr w:rsidR="00B65D8C" w:rsidTr="00540378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носимого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Pr="00A70699" w:rsidRDefault="00B65D8C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61 525,23</w:t>
            </w:r>
          </w:p>
        </w:tc>
      </w:tr>
      <w:tr w:rsidR="00B65D8C" w:rsidTr="0054037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Pr="00D73A25" w:rsidRDefault="00D73A25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содержания и ремонта одного информационного щита, одного дорожного знака, установленного на плоскостной парковке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B65D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C" w:rsidRDefault="00B65D8C" w:rsidP="00D73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8 111,04</w:t>
            </w:r>
          </w:p>
        </w:tc>
      </w:tr>
    </w:tbl>
    <w:p w:rsidR="00B65D8C" w:rsidRDefault="00B65D8C" w:rsidP="00540378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</w:p>
    <w:sectPr w:rsidR="00B65D8C" w:rsidSect="00786ECA">
      <w:headerReference w:type="even" r:id="rId8"/>
      <w:headerReference w:type="default" r:id="rId9"/>
      <w:pgSz w:w="11900" w:h="16820"/>
      <w:pgMar w:top="1134" w:right="567" w:bottom="1134" w:left="1134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98" w:rsidRDefault="00754801">
      <w:r>
        <w:separator/>
      </w:r>
    </w:p>
  </w:endnote>
  <w:endnote w:type="continuationSeparator" w:id="0">
    <w:p w:rsidR="00CB0798" w:rsidRDefault="0075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98" w:rsidRDefault="00754801">
      <w:r>
        <w:separator/>
      </w:r>
    </w:p>
  </w:footnote>
  <w:footnote w:type="continuationSeparator" w:id="0">
    <w:p w:rsidR="00CB0798" w:rsidRDefault="0075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B0798" w:rsidRDefault="00CB07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15D0"/>
    <w:multiLevelType w:val="multilevel"/>
    <w:tmpl w:val="1DF45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33B0185"/>
    <w:multiLevelType w:val="hybridMultilevel"/>
    <w:tmpl w:val="7E68D38A"/>
    <w:lvl w:ilvl="0" w:tplc="264810E4">
      <w:start w:val="19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2D30"/>
    <w:multiLevelType w:val="hybridMultilevel"/>
    <w:tmpl w:val="B7A6FFF8"/>
    <w:lvl w:ilvl="0" w:tplc="72DE0A4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5201A"/>
    <w:multiLevelType w:val="hybridMultilevel"/>
    <w:tmpl w:val="F1BA0A5E"/>
    <w:lvl w:ilvl="0" w:tplc="6D0CEB92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923B9"/>
    <w:multiLevelType w:val="hybridMultilevel"/>
    <w:tmpl w:val="9C8AE310"/>
    <w:lvl w:ilvl="0" w:tplc="C6847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CE436F"/>
    <w:multiLevelType w:val="hybridMultilevel"/>
    <w:tmpl w:val="06A42130"/>
    <w:lvl w:ilvl="0" w:tplc="2E46B728">
      <w:start w:val="17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798"/>
    <w:rsid w:val="000024E9"/>
    <w:rsid w:val="000212F4"/>
    <w:rsid w:val="00075737"/>
    <w:rsid w:val="00094730"/>
    <w:rsid w:val="000959F9"/>
    <w:rsid w:val="001114BD"/>
    <w:rsid w:val="001B37E0"/>
    <w:rsid w:val="001D5E79"/>
    <w:rsid w:val="003A26D5"/>
    <w:rsid w:val="00474507"/>
    <w:rsid w:val="004A3330"/>
    <w:rsid w:val="004B5D39"/>
    <w:rsid w:val="00510E7E"/>
    <w:rsid w:val="00514BD4"/>
    <w:rsid w:val="00540378"/>
    <w:rsid w:val="00693CA0"/>
    <w:rsid w:val="00754801"/>
    <w:rsid w:val="00761B8A"/>
    <w:rsid w:val="00786ECA"/>
    <w:rsid w:val="00812C88"/>
    <w:rsid w:val="009166B2"/>
    <w:rsid w:val="009E3CDE"/>
    <w:rsid w:val="00A15603"/>
    <w:rsid w:val="00A276C9"/>
    <w:rsid w:val="00A615A8"/>
    <w:rsid w:val="00A92FB3"/>
    <w:rsid w:val="00AE031C"/>
    <w:rsid w:val="00B65D8C"/>
    <w:rsid w:val="00CB0798"/>
    <w:rsid w:val="00D73A25"/>
    <w:rsid w:val="00D92148"/>
    <w:rsid w:val="00DB4D88"/>
    <w:rsid w:val="00E26408"/>
    <w:rsid w:val="00EA0184"/>
    <w:rsid w:val="00EC5FF5"/>
    <w:rsid w:val="00E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,2"/>
    </o:shapelayout>
  </w:shapeDefaults>
  <w:decimalSymbol w:val=","/>
  <w:listSeparator w:val=";"/>
  <w14:docId w14:val="2EBABB1B"/>
  <w15:docId w15:val="{374F7857-0A05-4DD8-9B2B-0FCA82F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33">
    <w:name w:val="Основной шрифт абзаца3"/>
  </w:style>
  <w:style w:type="paragraph" w:styleId="aff1">
    <w:name w:val="Normal (Web)"/>
    <w:basedOn w:val="a"/>
    <w:uiPriority w:val="99"/>
    <w:semiHidden/>
    <w:unhideWhenUsed/>
    <w:rsid w:val="00E2640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6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E2640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Гусева Анастасия Юрьевна</cp:lastModifiedBy>
  <cp:revision>31</cp:revision>
  <dcterms:created xsi:type="dcterms:W3CDTF">2023-08-02T04:09:00Z</dcterms:created>
  <dcterms:modified xsi:type="dcterms:W3CDTF">2025-09-04T10:00:00Z</dcterms:modified>
  <cp:version>917504</cp:version>
</cp:coreProperties>
</file>