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A175" w14:textId="77777777" w:rsidR="00C30DA8" w:rsidRDefault="00ED2410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449BCD11" wp14:editId="2816CE3C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0DF28B19" wp14:editId="2CCEF382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DCFA0C" w14:textId="77777777" w:rsidR="00C30DA8" w:rsidRDefault="00ED241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2E0186A" wp14:editId="7A1588E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715C2E" w14:textId="77777777" w:rsidR="00C30DA8" w:rsidRDefault="00ED241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4E9FE91" w14:textId="77777777" w:rsidR="00C30DA8" w:rsidRDefault="00ED241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FD7E0CF" w14:textId="77777777" w:rsidR="00C30DA8" w:rsidRDefault="00C30DA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77D840C2" w14:textId="77777777" w:rsidR="00C30DA8" w:rsidRDefault="00C30DA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F1F149" w14:textId="77777777" w:rsidR="00C30DA8" w:rsidRDefault="00C30DA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57C25B54" w14:textId="77777777" w:rsidR="00C30DA8" w:rsidRDefault="00C30DA8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21FC51" w14:textId="77777777" w:rsidR="00C30DA8" w:rsidRDefault="00C30DA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60D96B24" w14:textId="77777777" w:rsidR="00C30DA8" w:rsidRDefault="00C30DA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28B19"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2DDCFA0C" w14:textId="77777777" w:rsidR="00C30DA8" w:rsidRDefault="00ED241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2E0186A" wp14:editId="7A1588E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715C2E" w14:textId="77777777" w:rsidR="00C30DA8" w:rsidRDefault="00ED241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4E9FE91" w14:textId="77777777" w:rsidR="00C30DA8" w:rsidRDefault="00ED241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FD7E0CF" w14:textId="77777777" w:rsidR="00C30DA8" w:rsidRDefault="00C30DA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77D840C2" w14:textId="77777777" w:rsidR="00C30DA8" w:rsidRDefault="00C30DA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7F1F149" w14:textId="77777777" w:rsidR="00C30DA8" w:rsidRDefault="00C30DA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57C25B54" w14:textId="77777777" w:rsidR="00C30DA8" w:rsidRDefault="00C30DA8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621FC51" w14:textId="77777777" w:rsidR="00C30DA8" w:rsidRDefault="00C30DA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0D96B24" w14:textId="77777777" w:rsidR="00C30DA8" w:rsidRDefault="00C30DA8"/>
                    </w:txbxContent>
                  </v:textbox>
                </v:shape>
              </v:group>
            </w:pict>
          </mc:Fallback>
        </mc:AlternateContent>
      </w:r>
    </w:p>
    <w:p w14:paraId="3252E45D" w14:textId="77777777" w:rsidR="00C30DA8" w:rsidRDefault="00C30DA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10F9BFA" w14:textId="77777777" w:rsidR="00C30DA8" w:rsidRDefault="00C30DA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EDF97A4" w14:textId="77777777" w:rsidR="00C30DA8" w:rsidRDefault="00C30DA8">
      <w:pPr>
        <w:jc w:val="both"/>
        <w:rPr>
          <w:sz w:val="24"/>
          <w:lang w:val="en-US"/>
        </w:rPr>
      </w:pPr>
    </w:p>
    <w:p w14:paraId="22C955E8" w14:textId="77777777" w:rsidR="00C30DA8" w:rsidRDefault="00C30DA8">
      <w:pPr>
        <w:jc w:val="both"/>
        <w:rPr>
          <w:sz w:val="24"/>
        </w:rPr>
      </w:pPr>
    </w:p>
    <w:p w14:paraId="20F16B44" w14:textId="77777777" w:rsidR="00C30DA8" w:rsidRDefault="00C30DA8">
      <w:pPr>
        <w:jc w:val="both"/>
        <w:rPr>
          <w:sz w:val="24"/>
        </w:rPr>
      </w:pPr>
    </w:p>
    <w:p w14:paraId="68ACDC34" w14:textId="77777777" w:rsidR="00C30DA8" w:rsidRDefault="00C30DA8">
      <w:pPr>
        <w:jc w:val="both"/>
        <w:rPr>
          <w:sz w:val="24"/>
        </w:rPr>
      </w:pPr>
    </w:p>
    <w:p w14:paraId="4A88A230" w14:textId="77777777" w:rsidR="00C30DA8" w:rsidRDefault="00C30DA8">
      <w:pPr>
        <w:jc w:val="both"/>
        <w:rPr>
          <w:sz w:val="28"/>
          <w:szCs w:val="28"/>
        </w:rPr>
      </w:pPr>
    </w:p>
    <w:p w14:paraId="76C2E978" w14:textId="77777777" w:rsidR="00C30DA8" w:rsidRDefault="00C30DA8">
      <w:pPr>
        <w:jc w:val="both"/>
        <w:rPr>
          <w:sz w:val="28"/>
          <w:szCs w:val="28"/>
        </w:rPr>
      </w:pPr>
    </w:p>
    <w:p w14:paraId="2E839F39" w14:textId="77777777" w:rsidR="00C30DA8" w:rsidRDefault="00C30DA8">
      <w:pPr>
        <w:jc w:val="both"/>
        <w:rPr>
          <w:sz w:val="28"/>
          <w:szCs w:val="28"/>
        </w:rPr>
      </w:pPr>
    </w:p>
    <w:p w14:paraId="0A8026A7" w14:textId="77777777" w:rsidR="00C30DA8" w:rsidRDefault="00ED2410">
      <w:pPr>
        <w:pStyle w:val="aff1"/>
        <w:spacing w:line="240" w:lineRule="exact"/>
        <w:ind w:right="5385"/>
        <w:rPr>
          <w:b/>
          <w:bCs/>
        </w:rPr>
      </w:pPr>
      <w:r>
        <w:rPr>
          <w:b/>
        </w:rPr>
        <w:t xml:space="preserve">О внесении изменений </w:t>
      </w:r>
    </w:p>
    <w:p w14:paraId="71577915" w14:textId="2F03DB03" w:rsidR="00C30DA8" w:rsidRDefault="00BD3719">
      <w:pPr>
        <w:pStyle w:val="aff1"/>
        <w:spacing w:line="240" w:lineRule="exact"/>
        <w:ind w:right="5385"/>
        <w:rPr>
          <w:b/>
          <w:bCs/>
        </w:rPr>
      </w:pPr>
      <w:r>
        <w:rPr>
          <w:b/>
        </w:rPr>
        <w:t xml:space="preserve">в </w:t>
      </w:r>
      <w:r w:rsidR="00ED2410">
        <w:rPr>
          <w:b/>
        </w:rPr>
        <w:t>Положени</w:t>
      </w:r>
      <w:r>
        <w:rPr>
          <w:b/>
        </w:rPr>
        <w:t>е</w:t>
      </w:r>
      <w:r w:rsidR="00ED2410">
        <w:rPr>
          <w:b/>
        </w:rPr>
        <w:t xml:space="preserve"> о системе оплаты труда работников муниципального казенного учреждения «Центр бухгалтерского учета и отчетности в сфере культуры и молодежной политики» города Перми, утвержденно</w:t>
      </w:r>
      <w:r>
        <w:rPr>
          <w:b/>
        </w:rPr>
        <w:t>е</w:t>
      </w:r>
      <w:r w:rsidR="00ED2410">
        <w:rPr>
          <w:b/>
        </w:rPr>
        <w:t xml:space="preserve"> постановлением администрации города Перми </w:t>
      </w:r>
    </w:p>
    <w:p w14:paraId="2C87F345" w14:textId="095ED1E3" w:rsidR="00C30DA8" w:rsidRDefault="00ED2410" w:rsidP="003A5DA9">
      <w:pPr>
        <w:pStyle w:val="aff1"/>
        <w:spacing w:line="240" w:lineRule="exact"/>
        <w:ind w:right="5385"/>
        <w:rPr>
          <w:b/>
          <w:bCs/>
        </w:rPr>
      </w:pPr>
      <w:r>
        <w:rPr>
          <w:b/>
        </w:rPr>
        <w:t>от 18.03.2019 № 164</w:t>
      </w:r>
    </w:p>
    <w:p w14:paraId="768C5C2E" w14:textId="77777777" w:rsidR="00C30DA8" w:rsidRDefault="00C30DA8">
      <w:pPr>
        <w:spacing w:line="240" w:lineRule="exact"/>
        <w:jc w:val="both"/>
        <w:rPr>
          <w:sz w:val="28"/>
          <w:szCs w:val="28"/>
        </w:rPr>
      </w:pPr>
    </w:p>
    <w:p w14:paraId="01B940CF" w14:textId="77777777" w:rsidR="00C30DA8" w:rsidRDefault="00C30DA8">
      <w:pPr>
        <w:spacing w:line="240" w:lineRule="exact"/>
        <w:jc w:val="both"/>
        <w:rPr>
          <w:sz w:val="28"/>
          <w:szCs w:val="28"/>
        </w:rPr>
      </w:pPr>
    </w:p>
    <w:p w14:paraId="3AF7EE7C" w14:textId="77777777" w:rsidR="00C30DA8" w:rsidRDefault="00C30DA8">
      <w:pPr>
        <w:spacing w:line="240" w:lineRule="exact"/>
        <w:jc w:val="both"/>
        <w:rPr>
          <w:sz w:val="28"/>
          <w:szCs w:val="28"/>
        </w:rPr>
      </w:pPr>
    </w:p>
    <w:p w14:paraId="5484E81C" w14:textId="77777777" w:rsidR="00C30DA8" w:rsidRDefault="00ED241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  <w:t xml:space="preserve">«Об утверждении Положения об оплате труда работников муниципальных учреждений города Перми» </w:t>
      </w:r>
    </w:p>
    <w:p w14:paraId="09C95B95" w14:textId="77777777" w:rsidR="00C30DA8" w:rsidRDefault="00ED2410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администрация города Перми ПОСТАНОВЛЯЕТ:</w:t>
      </w:r>
    </w:p>
    <w:p w14:paraId="2A6F5057" w14:textId="77777777" w:rsidR="00BD3719" w:rsidRDefault="00ED2410" w:rsidP="00C53001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Внести изменения в Положени</w:t>
      </w:r>
      <w:r w:rsidR="00BD3719">
        <w:rPr>
          <w:rFonts w:eastAsia="Calibri"/>
          <w:bCs/>
          <w:sz w:val="28"/>
          <w:szCs w:val="28"/>
          <w:lang w:eastAsia="en-US"/>
        </w:rPr>
        <w:t>е</w:t>
      </w:r>
      <w:r>
        <w:rPr>
          <w:rFonts w:eastAsia="Calibri"/>
          <w:bCs/>
          <w:sz w:val="28"/>
          <w:szCs w:val="28"/>
          <w:lang w:eastAsia="en-US"/>
        </w:rPr>
        <w:t xml:space="preserve"> о системе оплаты труда работников муниципального казенного учреждения «Центр бухгалтерского учета и отчетности в сфере культуры и молодежной политики» города Перми, утвержденно</w:t>
      </w:r>
      <w:r w:rsidR="00BD3719">
        <w:rPr>
          <w:rFonts w:eastAsia="Calibri"/>
          <w:bCs/>
          <w:sz w:val="28"/>
          <w:szCs w:val="28"/>
          <w:lang w:eastAsia="en-US"/>
        </w:rPr>
        <w:t>е</w:t>
      </w:r>
      <w:r>
        <w:rPr>
          <w:rFonts w:eastAsia="Calibri"/>
          <w:bCs/>
          <w:sz w:val="28"/>
          <w:szCs w:val="28"/>
          <w:lang w:eastAsia="en-US"/>
        </w:rPr>
        <w:t xml:space="preserve"> постановлением администрации города Перми от 18 марта 2019 г. № 164 </w:t>
      </w:r>
      <w:r w:rsidR="00C53001">
        <w:rPr>
          <w:rFonts w:eastAsia="Calibri"/>
          <w:bCs/>
          <w:sz w:val="28"/>
          <w:szCs w:val="28"/>
          <w:lang w:eastAsia="en-US"/>
        </w:rPr>
        <w:t>(в ред. от 08.07.2019 № 367, от 05.11.2019 № 854, от 30.12.2020 № 1356, от 19.03.2021 № 177,</w:t>
      </w:r>
      <w:r w:rsidR="00C53001">
        <w:rPr>
          <w:sz w:val="28"/>
          <w:szCs w:val="28"/>
        </w:rPr>
        <w:t xml:space="preserve"> </w:t>
      </w:r>
      <w:r w:rsidR="00C53001">
        <w:rPr>
          <w:rFonts w:eastAsia="Calibri"/>
          <w:bCs/>
          <w:sz w:val="28"/>
          <w:szCs w:val="28"/>
          <w:lang w:eastAsia="en-US"/>
        </w:rPr>
        <w:t>от 01.10.2021 № 785, от 17.03.2022 № 183, от 10.06.2022 № 460, от 01.07.2022 № 567, от 01.11.2022 № 1106, от 02.06.2023 № 448, от 16.08.2023 № 704, от 20.09.2023 № 860, от 13.09.2024 № 762, от 20.02.2025 № 93, от 10.04.2025 № 233, от 05.05.2025 № 289, от 01.09.2025 № 603),</w:t>
      </w:r>
      <w:r w:rsidR="00BD3719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14:paraId="4D7D8A83" w14:textId="511ACE09" w:rsidR="00C30DA8" w:rsidRDefault="00BD3719" w:rsidP="00C53001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1.1. таблицу 1 приложения 1</w:t>
      </w:r>
      <w:r w:rsidR="00C53001">
        <w:rPr>
          <w:rFonts w:eastAsia="Calibri"/>
          <w:bCs/>
          <w:sz w:val="28"/>
          <w:szCs w:val="28"/>
          <w:lang w:eastAsia="en-US"/>
        </w:rPr>
        <w:t xml:space="preserve"> излож</w:t>
      </w:r>
      <w:r>
        <w:rPr>
          <w:rFonts w:eastAsia="Calibri"/>
          <w:bCs/>
          <w:sz w:val="28"/>
          <w:szCs w:val="28"/>
          <w:lang w:eastAsia="en-US"/>
        </w:rPr>
        <w:t>ить</w:t>
      </w:r>
      <w:r w:rsidR="00C53001">
        <w:rPr>
          <w:rFonts w:eastAsia="Calibri"/>
          <w:bCs/>
          <w:sz w:val="28"/>
          <w:szCs w:val="28"/>
          <w:lang w:eastAsia="en-US"/>
        </w:rPr>
        <w:t xml:space="preserve"> в редакции согласно приложени</w:t>
      </w:r>
      <w:r>
        <w:rPr>
          <w:rFonts w:eastAsia="Calibri"/>
          <w:bCs/>
          <w:sz w:val="28"/>
          <w:szCs w:val="28"/>
          <w:lang w:eastAsia="en-US"/>
        </w:rPr>
        <w:t>ю</w:t>
      </w:r>
      <w:r w:rsidR="00C53001">
        <w:rPr>
          <w:rFonts w:eastAsia="Calibri"/>
          <w:bCs/>
          <w:sz w:val="28"/>
          <w:szCs w:val="28"/>
          <w:lang w:eastAsia="en-US"/>
        </w:rPr>
        <w:t xml:space="preserve"> 1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53001">
        <w:rPr>
          <w:rFonts w:eastAsia="Calibri"/>
          <w:bCs/>
          <w:sz w:val="28"/>
          <w:szCs w:val="28"/>
          <w:lang w:eastAsia="en-US"/>
        </w:rPr>
        <w:t>к настоящему постановлению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379FC9D7" w14:textId="4F3D384F" w:rsidR="00BD3719" w:rsidRDefault="00BD3719" w:rsidP="00C53001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</w:t>
      </w:r>
      <w:r w:rsidR="009202DC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приложение 2 изложить в редакции согласно приложению 2 к настоящему постановлению;</w:t>
      </w:r>
    </w:p>
    <w:p w14:paraId="314CC652" w14:textId="0AB7406F" w:rsidR="00BD3719" w:rsidRDefault="00BD3719" w:rsidP="00C53001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 приложение 2 изложить в редакции согласно приложению 3 к настоящему постановлению.</w:t>
      </w:r>
    </w:p>
    <w:p w14:paraId="5F869182" w14:textId="7D0D22D2" w:rsidR="003A5DA9" w:rsidRDefault="00ED2410" w:rsidP="003A5DA9">
      <w:pPr>
        <w:ind w:firstLine="720"/>
        <w:jc w:val="both"/>
        <w:rPr>
          <w:sz w:val="24"/>
          <w:szCs w:val="24"/>
        </w:rPr>
      </w:pPr>
      <w:bookmarkStart w:id="0" w:name="_Hlk64297430"/>
      <w:r>
        <w:rPr>
          <w:rFonts w:eastAsia="Calibri"/>
          <w:bCs/>
          <w:sz w:val="28"/>
          <w:szCs w:val="28"/>
          <w:lang w:eastAsia="en-US"/>
        </w:rPr>
        <w:t xml:space="preserve">3. </w:t>
      </w:r>
      <w:r w:rsidR="003A5DA9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D3719">
        <w:rPr>
          <w:sz w:val="28"/>
          <w:szCs w:val="28"/>
        </w:rPr>
        <w:t>, за исключением пункта 1.3, который вступает в силу 01 января 2026 г.</w:t>
      </w:r>
    </w:p>
    <w:p w14:paraId="48891E03" w14:textId="77777777" w:rsidR="003A5DA9" w:rsidRDefault="003A5DA9" w:rsidP="003A5DA9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F51479C" w14:textId="77777777" w:rsidR="003A5DA9" w:rsidRDefault="003A5DA9" w:rsidP="003A5D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14:paraId="7C35026F" w14:textId="77777777" w:rsidR="003A5DA9" w:rsidRDefault="003A5DA9" w:rsidP="003A5DA9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/>
        <w:t>на заместителя главы администрации города Перми Мальцеву Е.Д.</w:t>
      </w:r>
    </w:p>
    <w:p w14:paraId="5F5EEC16" w14:textId="18AB6991" w:rsidR="00C30DA8" w:rsidRDefault="00C30DA8" w:rsidP="003A5DA9">
      <w:pPr>
        <w:ind w:firstLine="720"/>
        <w:jc w:val="both"/>
        <w:rPr>
          <w:sz w:val="28"/>
          <w:szCs w:val="28"/>
        </w:rPr>
      </w:pPr>
    </w:p>
    <w:p w14:paraId="5793F550" w14:textId="77777777" w:rsidR="00C30DA8" w:rsidRDefault="00C30DA8">
      <w:pPr>
        <w:ind w:firstLine="720"/>
        <w:jc w:val="both"/>
        <w:rPr>
          <w:sz w:val="28"/>
          <w:szCs w:val="28"/>
        </w:rPr>
      </w:pPr>
    </w:p>
    <w:p w14:paraId="6236D86D" w14:textId="77777777" w:rsidR="00C30DA8" w:rsidRDefault="00C30DA8">
      <w:pPr>
        <w:ind w:firstLine="720"/>
        <w:jc w:val="both"/>
        <w:rPr>
          <w:sz w:val="28"/>
          <w:szCs w:val="28"/>
        </w:rPr>
      </w:pPr>
    </w:p>
    <w:p w14:paraId="6D19A9AF" w14:textId="77777777" w:rsidR="00C30DA8" w:rsidRDefault="00ED2410"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  <w:bookmarkEnd w:id="0"/>
    </w:p>
    <w:p w14:paraId="0C8F817C" w14:textId="77777777" w:rsidR="00C30DA8" w:rsidRDefault="00C30DA8">
      <w:pPr>
        <w:spacing w:line="283" w:lineRule="exact"/>
        <w:rPr>
          <w:sz w:val="28"/>
          <w:szCs w:val="28"/>
        </w:rPr>
      </w:pPr>
    </w:p>
    <w:p w14:paraId="78671C87" w14:textId="77777777" w:rsidR="00C30DA8" w:rsidRDefault="00C30DA8">
      <w:pPr>
        <w:spacing w:line="283" w:lineRule="exact"/>
        <w:rPr>
          <w:sz w:val="28"/>
          <w:szCs w:val="28"/>
        </w:rPr>
      </w:pPr>
    </w:p>
    <w:p w14:paraId="26BE66DF" w14:textId="77777777" w:rsidR="00C30DA8" w:rsidRDefault="00C30DA8">
      <w:pPr>
        <w:spacing w:line="283" w:lineRule="exact"/>
        <w:rPr>
          <w:sz w:val="28"/>
          <w:szCs w:val="28"/>
        </w:rPr>
      </w:pPr>
    </w:p>
    <w:p w14:paraId="717D4E5A" w14:textId="77777777" w:rsidR="00C30DA8" w:rsidRDefault="00C30DA8">
      <w:pPr>
        <w:spacing w:line="283" w:lineRule="exact"/>
        <w:rPr>
          <w:sz w:val="28"/>
          <w:szCs w:val="28"/>
        </w:rPr>
      </w:pPr>
    </w:p>
    <w:p w14:paraId="6F33CEA0" w14:textId="77777777" w:rsidR="00C30DA8" w:rsidRDefault="00C30DA8">
      <w:pPr>
        <w:spacing w:line="283" w:lineRule="exact"/>
        <w:rPr>
          <w:sz w:val="28"/>
          <w:szCs w:val="28"/>
        </w:rPr>
      </w:pPr>
    </w:p>
    <w:p w14:paraId="318ABAC0" w14:textId="77777777" w:rsidR="00C30DA8" w:rsidRDefault="00C30DA8">
      <w:pPr>
        <w:widowControl w:val="0"/>
        <w:spacing w:line="240" w:lineRule="exact"/>
        <w:ind w:left="5670"/>
        <w:outlineLvl w:val="1"/>
        <w:rPr>
          <w:sz w:val="28"/>
          <w:szCs w:val="28"/>
        </w:rPr>
        <w:sectPr w:rsidR="00C30DA8"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22B1D82" w14:textId="77777777" w:rsidR="00C30DA8" w:rsidRDefault="00ED2410">
      <w:pPr>
        <w:widowControl w:val="0"/>
        <w:spacing w:line="240" w:lineRule="exact"/>
        <w:ind w:left="5670"/>
        <w:outlineLvl w:val="1"/>
        <w:rPr>
          <w:sz w:val="28"/>
          <w:szCs w:val="28"/>
        </w:rPr>
      </w:pPr>
      <w:r>
        <w:rPr>
          <w:sz w:val="28"/>
        </w:rPr>
        <w:lastRenderedPageBreak/>
        <w:t>Приложение 1</w:t>
      </w:r>
    </w:p>
    <w:p w14:paraId="3B17E230" w14:textId="77777777" w:rsidR="00C30DA8" w:rsidRDefault="00ED2410">
      <w:pPr>
        <w:widowControl w:val="0"/>
        <w:spacing w:line="240" w:lineRule="exact"/>
        <w:ind w:left="5670"/>
        <w:outlineLvl w:val="1"/>
        <w:rPr>
          <w:sz w:val="28"/>
        </w:rPr>
      </w:pPr>
      <w:r>
        <w:rPr>
          <w:sz w:val="28"/>
        </w:rPr>
        <w:t>к постановлению администрации</w:t>
      </w:r>
    </w:p>
    <w:p w14:paraId="1E4D1CBD" w14:textId="77777777" w:rsidR="00C30DA8" w:rsidRDefault="00ED2410">
      <w:pPr>
        <w:widowControl w:val="0"/>
        <w:spacing w:line="240" w:lineRule="exact"/>
        <w:ind w:left="5670"/>
        <w:outlineLvl w:val="1"/>
        <w:rPr>
          <w:sz w:val="28"/>
        </w:rPr>
      </w:pPr>
      <w:r>
        <w:rPr>
          <w:sz w:val="28"/>
        </w:rPr>
        <w:t>города Перми</w:t>
      </w:r>
    </w:p>
    <w:p w14:paraId="0F543536" w14:textId="77777777" w:rsidR="00C30DA8" w:rsidRDefault="00ED2410">
      <w:pPr>
        <w:widowControl w:val="0"/>
        <w:spacing w:line="240" w:lineRule="exact"/>
        <w:ind w:left="5670"/>
        <w:outlineLvl w:val="1"/>
        <w:rPr>
          <w:sz w:val="28"/>
        </w:rPr>
      </w:pPr>
      <w:r>
        <w:rPr>
          <w:sz w:val="28"/>
        </w:rPr>
        <w:t>от</w:t>
      </w:r>
    </w:p>
    <w:p w14:paraId="2C8A1516" w14:textId="77777777" w:rsidR="00C30DA8" w:rsidRDefault="00C30DA8">
      <w:pPr>
        <w:spacing w:line="240" w:lineRule="exact"/>
        <w:rPr>
          <w:rFonts w:eastAsia="Calibri"/>
          <w:sz w:val="28"/>
          <w:szCs w:val="22"/>
          <w:lang w:eastAsia="en-US"/>
        </w:rPr>
      </w:pPr>
    </w:p>
    <w:p w14:paraId="4857B6DF" w14:textId="77777777" w:rsidR="00C30DA8" w:rsidRDefault="00C30DA8">
      <w:pPr>
        <w:spacing w:line="240" w:lineRule="exact"/>
        <w:rPr>
          <w:rFonts w:eastAsia="Calibri"/>
          <w:sz w:val="28"/>
          <w:szCs w:val="22"/>
          <w:lang w:eastAsia="en-US"/>
        </w:rPr>
      </w:pPr>
    </w:p>
    <w:p w14:paraId="680F6698" w14:textId="77777777" w:rsidR="00C30DA8" w:rsidRDefault="00ED2410">
      <w:pPr>
        <w:widowControl w:val="0"/>
        <w:jc w:val="right"/>
        <w:outlineLvl w:val="2"/>
        <w:rPr>
          <w:sz w:val="28"/>
        </w:rPr>
      </w:pPr>
      <w:bookmarkStart w:id="1" w:name="P206"/>
      <w:bookmarkEnd w:id="1"/>
      <w:r>
        <w:rPr>
          <w:sz w:val="28"/>
        </w:rPr>
        <w:t>Таблица 1</w:t>
      </w:r>
    </w:p>
    <w:p w14:paraId="31DFD067" w14:textId="77777777" w:rsidR="00C30DA8" w:rsidRDefault="00C30DA8">
      <w:pPr>
        <w:widowControl w:val="0"/>
        <w:spacing w:line="240" w:lineRule="exact"/>
        <w:jc w:val="center"/>
        <w:rPr>
          <w:sz w:val="28"/>
        </w:rPr>
      </w:pPr>
    </w:p>
    <w:p w14:paraId="724ACA91" w14:textId="77777777" w:rsidR="00C30DA8" w:rsidRDefault="00ED2410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РАЗМЕРЫ</w:t>
      </w:r>
    </w:p>
    <w:p w14:paraId="3A4A23FF" w14:textId="77777777" w:rsidR="00C30DA8" w:rsidRDefault="00ED2410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должностных окладов работников </w:t>
      </w:r>
      <w:bookmarkStart w:id="2" w:name="_Hlk64285301"/>
      <w:r>
        <w:rPr>
          <w:b/>
          <w:sz w:val="28"/>
        </w:rPr>
        <w:t xml:space="preserve">муниципального казенного учреждения </w:t>
      </w:r>
    </w:p>
    <w:p w14:paraId="4953C946" w14:textId="77777777" w:rsidR="00C30DA8" w:rsidRDefault="00ED2410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«Центр бухгалтерского учета и отчетности в сфере культуры и молодежной </w:t>
      </w:r>
    </w:p>
    <w:p w14:paraId="2E5D61E4" w14:textId="77777777" w:rsidR="00C30DA8" w:rsidRDefault="00ED2410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политики» города Перми</w:t>
      </w:r>
      <w:bookmarkEnd w:id="2"/>
      <w:r>
        <w:rPr>
          <w:b/>
          <w:sz w:val="28"/>
        </w:rPr>
        <w:t xml:space="preserve">, занимающих должности, включенные </w:t>
      </w:r>
    </w:p>
    <w:p w14:paraId="4F812B0A" w14:textId="77777777" w:rsidR="00C30DA8" w:rsidRDefault="00ED2410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 профессиональные квалификационные группы общеотраслевых </w:t>
      </w:r>
    </w:p>
    <w:p w14:paraId="295CF5DA" w14:textId="77777777" w:rsidR="00C30DA8" w:rsidRDefault="00ED2410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должностей руководителей, специалистов и служащих </w:t>
      </w:r>
    </w:p>
    <w:p w14:paraId="6E507027" w14:textId="77777777" w:rsidR="00C30DA8" w:rsidRDefault="00C30DA8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2705"/>
        <w:gridCol w:w="4445"/>
        <w:gridCol w:w="2421"/>
      </w:tblGrid>
      <w:tr w:rsidR="00C30DA8" w14:paraId="56DAF0C3" w14:textId="77777777">
        <w:tc>
          <w:tcPr>
            <w:tcW w:w="474" w:type="dxa"/>
          </w:tcPr>
          <w:p w14:paraId="1EEB7EB5" w14:textId="77777777" w:rsidR="00C30DA8" w:rsidRDefault="00ED2410">
            <w:pPr>
              <w:widowControl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№</w:t>
            </w:r>
          </w:p>
        </w:tc>
        <w:tc>
          <w:tcPr>
            <w:tcW w:w="2705" w:type="dxa"/>
          </w:tcPr>
          <w:p w14:paraId="4B68A704" w14:textId="77777777" w:rsidR="00C30DA8" w:rsidRDefault="00ED24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24"/>
                <w:szCs w:val="18"/>
              </w:rPr>
              <w:t>Квалификационные уровни</w:t>
            </w:r>
          </w:p>
        </w:tc>
        <w:tc>
          <w:tcPr>
            <w:tcW w:w="4445" w:type="dxa"/>
          </w:tcPr>
          <w:p w14:paraId="08DC2650" w14:textId="77777777" w:rsidR="00C30DA8" w:rsidRDefault="00ED2410">
            <w:pPr>
              <w:widowControl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Наименование должности</w:t>
            </w:r>
          </w:p>
          <w:p w14:paraId="00B68716" w14:textId="77777777" w:rsidR="00C30DA8" w:rsidRDefault="00C30DA8">
            <w:pPr>
              <w:widowControl w:val="0"/>
              <w:jc w:val="center"/>
              <w:rPr>
                <w:bCs/>
                <w:sz w:val="24"/>
                <w:szCs w:val="18"/>
              </w:rPr>
            </w:pPr>
          </w:p>
        </w:tc>
        <w:tc>
          <w:tcPr>
            <w:tcW w:w="2421" w:type="dxa"/>
          </w:tcPr>
          <w:p w14:paraId="7568F70F" w14:textId="77777777" w:rsidR="00C30DA8" w:rsidRDefault="00ED2410">
            <w:pPr>
              <w:widowControl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Должностной оклад, руб. </w:t>
            </w:r>
            <w:r>
              <w:rPr>
                <w:bCs/>
                <w:sz w:val="24"/>
                <w:szCs w:val="18"/>
                <w:lang w:val="en-US"/>
              </w:rPr>
              <w:t>*</w:t>
            </w:r>
          </w:p>
        </w:tc>
      </w:tr>
    </w:tbl>
    <w:p w14:paraId="28534707" w14:textId="77777777" w:rsidR="00C30DA8" w:rsidRDefault="00C30DA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2705"/>
        <w:gridCol w:w="4445"/>
        <w:gridCol w:w="2421"/>
      </w:tblGrid>
      <w:tr w:rsidR="00C30DA8" w14:paraId="3ED7A0AA" w14:textId="77777777">
        <w:trPr>
          <w:tblHeader/>
        </w:trPr>
        <w:tc>
          <w:tcPr>
            <w:tcW w:w="474" w:type="dxa"/>
          </w:tcPr>
          <w:p w14:paraId="1DD89762" w14:textId="77777777" w:rsidR="00C30DA8" w:rsidRDefault="00ED2410">
            <w:pPr>
              <w:widowControl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</w:t>
            </w:r>
          </w:p>
        </w:tc>
        <w:tc>
          <w:tcPr>
            <w:tcW w:w="2705" w:type="dxa"/>
          </w:tcPr>
          <w:p w14:paraId="19345B27" w14:textId="77777777" w:rsidR="00C30DA8" w:rsidRDefault="00ED2410">
            <w:pPr>
              <w:widowControl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2</w:t>
            </w:r>
          </w:p>
        </w:tc>
        <w:tc>
          <w:tcPr>
            <w:tcW w:w="4445" w:type="dxa"/>
          </w:tcPr>
          <w:p w14:paraId="0899A4C3" w14:textId="77777777" w:rsidR="00C30DA8" w:rsidRDefault="00ED2410">
            <w:pPr>
              <w:widowControl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3</w:t>
            </w:r>
          </w:p>
        </w:tc>
        <w:tc>
          <w:tcPr>
            <w:tcW w:w="2421" w:type="dxa"/>
          </w:tcPr>
          <w:p w14:paraId="09528C28" w14:textId="77777777" w:rsidR="00C30DA8" w:rsidRDefault="00ED2410">
            <w:pPr>
              <w:widowControl w:val="0"/>
              <w:jc w:val="center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4</w:t>
            </w:r>
          </w:p>
        </w:tc>
      </w:tr>
      <w:tr w:rsidR="00C30DA8" w14:paraId="28EC833D" w14:textId="77777777">
        <w:tc>
          <w:tcPr>
            <w:tcW w:w="474" w:type="dxa"/>
          </w:tcPr>
          <w:p w14:paraId="3E393E57" w14:textId="303DD879" w:rsidR="00C30DA8" w:rsidRDefault="003A5DA9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9571" w:type="dxa"/>
            <w:gridSpan w:val="3"/>
          </w:tcPr>
          <w:p w14:paraId="35195C09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30DA8" w14:paraId="11B298BC" w14:textId="77777777">
        <w:tc>
          <w:tcPr>
            <w:tcW w:w="474" w:type="dxa"/>
          </w:tcPr>
          <w:p w14:paraId="147376F5" w14:textId="3DEC1F58" w:rsidR="00C30DA8" w:rsidRDefault="003A5DA9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  <w:r w:rsidR="00ED2410">
              <w:rPr>
                <w:sz w:val="24"/>
                <w:szCs w:val="18"/>
              </w:rPr>
              <w:t>.1</w:t>
            </w:r>
          </w:p>
        </w:tc>
        <w:tc>
          <w:tcPr>
            <w:tcW w:w="2705" w:type="dxa"/>
          </w:tcPr>
          <w:p w14:paraId="2CA74688" w14:textId="77777777" w:rsidR="00C30DA8" w:rsidRDefault="00ED2410">
            <w:pPr>
              <w:widowControl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1-й квалификационный уровень</w:t>
            </w:r>
          </w:p>
        </w:tc>
        <w:tc>
          <w:tcPr>
            <w:tcW w:w="4445" w:type="dxa"/>
          </w:tcPr>
          <w:p w14:paraId="2849ABB8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бухгалтер, экономист, программист, юрисконсульт, специалист по кадрам</w:t>
            </w:r>
          </w:p>
        </w:tc>
        <w:tc>
          <w:tcPr>
            <w:tcW w:w="2421" w:type="dxa"/>
          </w:tcPr>
          <w:p w14:paraId="2D4D834B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9 890</w:t>
            </w:r>
          </w:p>
        </w:tc>
      </w:tr>
      <w:tr w:rsidR="00C30DA8" w14:paraId="46BACB09" w14:textId="77777777">
        <w:tc>
          <w:tcPr>
            <w:tcW w:w="474" w:type="dxa"/>
          </w:tcPr>
          <w:p w14:paraId="0B9A1887" w14:textId="63A30E58" w:rsidR="00C30DA8" w:rsidRDefault="003A5DA9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  <w:r w:rsidR="00ED2410">
              <w:rPr>
                <w:sz w:val="24"/>
                <w:szCs w:val="18"/>
              </w:rPr>
              <w:t>.2</w:t>
            </w:r>
          </w:p>
        </w:tc>
        <w:tc>
          <w:tcPr>
            <w:tcW w:w="2705" w:type="dxa"/>
          </w:tcPr>
          <w:p w14:paraId="31AB974F" w14:textId="77777777" w:rsidR="00C30DA8" w:rsidRDefault="00ED2410">
            <w:pPr>
              <w:widowControl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2-й квалификационный уровень</w:t>
            </w:r>
          </w:p>
        </w:tc>
        <w:tc>
          <w:tcPr>
            <w:tcW w:w="4445" w:type="dxa"/>
          </w:tcPr>
          <w:p w14:paraId="1ED8883E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бухгалтер </w:t>
            </w:r>
            <w:r>
              <w:rPr>
                <w:sz w:val="24"/>
                <w:szCs w:val="18"/>
                <w:lang w:val="en-US"/>
              </w:rPr>
              <w:t>II</w:t>
            </w:r>
            <w:r>
              <w:rPr>
                <w:sz w:val="24"/>
                <w:szCs w:val="18"/>
              </w:rPr>
              <w:t xml:space="preserve"> категории, экономист </w:t>
            </w:r>
            <w:r>
              <w:rPr>
                <w:sz w:val="24"/>
                <w:szCs w:val="18"/>
              </w:rPr>
              <w:br w:type="textWrapping" w:clear="all"/>
            </w:r>
            <w:r>
              <w:rPr>
                <w:sz w:val="24"/>
                <w:szCs w:val="18"/>
                <w:lang w:val="en-US"/>
              </w:rPr>
              <w:t>II</w:t>
            </w:r>
            <w:r>
              <w:rPr>
                <w:sz w:val="24"/>
                <w:szCs w:val="18"/>
              </w:rPr>
              <w:t xml:space="preserve"> категории, программист </w:t>
            </w:r>
            <w:r>
              <w:rPr>
                <w:sz w:val="24"/>
                <w:szCs w:val="18"/>
                <w:lang w:val="en-US"/>
              </w:rPr>
              <w:t>II</w:t>
            </w:r>
            <w:r>
              <w:rPr>
                <w:sz w:val="24"/>
                <w:szCs w:val="18"/>
              </w:rPr>
              <w:t xml:space="preserve"> категории, юрисконсульт </w:t>
            </w:r>
            <w:r>
              <w:rPr>
                <w:sz w:val="24"/>
                <w:szCs w:val="18"/>
                <w:lang w:val="en-US"/>
              </w:rPr>
              <w:t>II</w:t>
            </w:r>
            <w:r>
              <w:rPr>
                <w:sz w:val="24"/>
                <w:szCs w:val="18"/>
              </w:rPr>
              <w:t xml:space="preserve"> категории</w:t>
            </w:r>
          </w:p>
        </w:tc>
        <w:tc>
          <w:tcPr>
            <w:tcW w:w="2421" w:type="dxa"/>
          </w:tcPr>
          <w:p w14:paraId="73EF847E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13 477</w:t>
            </w:r>
          </w:p>
        </w:tc>
      </w:tr>
      <w:tr w:rsidR="00C30DA8" w14:paraId="33B5345A" w14:textId="77777777">
        <w:tc>
          <w:tcPr>
            <w:tcW w:w="474" w:type="dxa"/>
          </w:tcPr>
          <w:p w14:paraId="070BFC74" w14:textId="60A36ABD" w:rsidR="00C30DA8" w:rsidRDefault="003A5DA9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  <w:r w:rsidR="00ED2410">
              <w:rPr>
                <w:sz w:val="24"/>
                <w:szCs w:val="18"/>
              </w:rPr>
              <w:t>.3</w:t>
            </w:r>
          </w:p>
        </w:tc>
        <w:tc>
          <w:tcPr>
            <w:tcW w:w="2705" w:type="dxa"/>
          </w:tcPr>
          <w:p w14:paraId="71E09BFE" w14:textId="77777777" w:rsidR="00C30DA8" w:rsidRDefault="00ED2410">
            <w:pPr>
              <w:widowControl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3-й квалификационный уровень</w:t>
            </w:r>
          </w:p>
        </w:tc>
        <w:tc>
          <w:tcPr>
            <w:tcW w:w="4445" w:type="dxa"/>
          </w:tcPr>
          <w:p w14:paraId="50CD65C5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бухгалтер </w:t>
            </w:r>
            <w:r>
              <w:rPr>
                <w:sz w:val="24"/>
                <w:szCs w:val="18"/>
                <w:lang w:val="en-US"/>
              </w:rPr>
              <w:t>I</w:t>
            </w:r>
            <w:r>
              <w:rPr>
                <w:sz w:val="24"/>
                <w:szCs w:val="18"/>
              </w:rPr>
              <w:t xml:space="preserve"> категории, экономист </w:t>
            </w:r>
            <w:r>
              <w:rPr>
                <w:sz w:val="24"/>
                <w:szCs w:val="18"/>
              </w:rPr>
              <w:br w:type="textWrapping" w:clear="all"/>
            </w:r>
            <w:r>
              <w:rPr>
                <w:sz w:val="24"/>
                <w:szCs w:val="18"/>
                <w:lang w:val="en-US"/>
              </w:rPr>
              <w:t>I</w:t>
            </w:r>
            <w:r>
              <w:rPr>
                <w:sz w:val="24"/>
                <w:szCs w:val="18"/>
              </w:rPr>
              <w:t xml:space="preserve"> категории, программист </w:t>
            </w:r>
            <w:r>
              <w:rPr>
                <w:sz w:val="24"/>
                <w:szCs w:val="18"/>
                <w:lang w:val="en-US"/>
              </w:rPr>
              <w:t>I</w:t>
            </w:r>
            <w:r>
              <w:rPr>
                <w:sz w:val="24"/>
                <w:szCs w:val="18"/>
              </w:rPr>
              <w:t xml:space="preserve"> категории, юрисконсульт </w:t>
            </w:r>
            <w:r>
              <w:rPr>
                <w:sz w:val="24"/>
                <w:szCs w:val="18"/>
                <w:lang w:val="en-US"/>
              </w:rPr>
              <w:t>I</w:t>
            </w:r>
            <w:r>
              <w:rPr>
                <w:sz w:val="24"/>
                <w:szCs w:val="18"/>
              </w:rPr>
              <w:t xml:space="preserve"> категории</w:t>
            </w:r>
          </w:p>
        </w:tc>
        <w:tc>
          <w:tcPr>
            <w:tcW w:w="2421" w:type="dxa"/>
          </w:tcPr>
          <w:p w14:paraId="72C61233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14 643</w:t>
            </w:r>
          </w:p>
        </w:tc>
      </w:tr>
      <w:tr w:rsidR="00C30DA8" w14:paraId="4BBAD4D9" w14:textId="77777777">
        <w:tc>
          <w:tcPr>
            <w:tcW w:w="474" w:type="dxa"/>
          </w:tcPr>
          <w:p w14:paraId="49A6240E" w14:textId="339745D5" w:rsidR="00C30DA8" w:rsidRDefault="003A5DA9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  <w:r w:rsidR="00ED2410">
              <w:rPr>
                <w:sz w:val="24"/>
                <w:szCs w:val="18"/>
              </w:rPr>
              <w:t>.4</w:t>
            </w:r>
          </w:p>
        </w:tc>
        <w:tc>
          <w:tcPr>
            <w:tcW w:w="2705" w:type="dxa"/>
          </w:tcPr>
          <w:p w14:paraId="05C2123E" w14:textId="77777777" w:rsidR="00C30DA8" w:rsidRDefault="00ED2410">
            <w:pPr>
              <w:widowControl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4-й квалификационный уровень</w:t>
            </w:r>
          </w:p>
        </w:tc>
        <w:tc>
          <w:tcPr>
            <w:tcW w:w="4445" w:type="dxa"/>
          </w:tcPr>
          <w:p w14:paraId="0142903F" w14:textId="3F214223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ведущий бухгалтер, ведущий экономист, ведущий программист, ведущий специалист по кадрам</w:t>
            </w:r>
            <w:r w:rsidR="003A5DA9">
              <w:rPr>
                <w:sz w:val="24"/>
                <w:szCs w:val="18"/>
              </w:rPr>
              <w:t xml:space="preserve">; ведущий </w:t>
            </w:r>
            <w:proofErr w:type="spellStart"/>
            <w:r w:rsidR="003A5DA9">
              <w:rPr>
                <w:sz w:val="24"/>
                <w:szCs w:val="18"/>
              </w:rPr>
              <w:t>документовед</w:t>
            </w:r>
            <w:proofErr w:type="spellEnd"/>
            <w:r w:rsidR="003A5DA9">
              <w:rPr>
                <w:sz w:val="24"/>
                <w:szCs w:val="18"/>
              </w:rPr>
              <w:t>, ведущий юрисконсульт</w:t>
            </w:r>
          </w:p>
        </w:tc>
        <w:tc>
          <w:tcPr>
            <w:tcW w:w="2421" w:type="dxa"/>
          </w:tcPr>
          <w:p w14:paraId="71A46B71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16 378</w:t>
            </w:r>
          </w:p>
        </w:tc>
      </w:tr>
      <w:tr w:rsidR="00C30DA8" w14:paraId="407C0924" w14:textId="77777777">
        <w:tc>
          <w:tcPr>
            <w:tcW w:w="474" w:type="dxa"/>
          </w:tcPr>
          <w:p w14:paraId="59846584" w14:textId="488108B5" w:rsidR="00C30DA8" w:rsidRDefault="003A5DA9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  <w:r w:rsidR="00ED2410">
              <w:rPr>
                <w:sz w:val="24"/>
                <w:szCs w:val="18"/>
              </w:rPr>
              <w:t>.5</w:t>
            </w:r>
          </w:p>
        </w:tc>
        <w:tc>
          <w:tcPr>
            <w:tcW w:w="2705" w:type="dxa"/>
          </w:tcPr>
          <w:p w14:paraId="47376D3E" w14:textId="77777777" w:rsidR="00C30DA8" w:rsidRDefault="00ED2410">
            <w:pPr>
              <w:widowControl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5-й квалификационный уровень</w:t>
            </w:r>
          </w:p>
        </w:tc>
        <w:tc>
          <w:tcPr>
            <w:tcW w:w="4445" w:type="dxa"/>
          </w:tcPr>
          <w:p w14:paraId="3466B9C4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заместитель главного бухгалтера</w:t>
            </w:r>
          </w:p>
        </w:tc>
        <w:tc>
          <w:tcPr>
            <w:tcW w:w="2421" w:type="dxa"/>
          </w:tcPr>
          <w:p w14:paraId="63F170AA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19 550</w:t>
            </w:r>
          </w:p>
        </w:tc>
      </w:tr>
      <w:tr w:rsidR="00C30DA8" w14:paraId="129304AC" w14:textId="77777777">
        <w:tc>
          <w:tcPr>
            <w:tcW w:w="474" w:type="dxa"/>
          </w:tcPr>
          <w:p w14:paraId="71778CAE" w14:textId="10D90A41" w:rsidR="00C30DA8" w:rsidRDefault="003A5DA9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9571" w:type="dxa"/>
            <w:gridSpan w:val="3"/>
          </w:tcPr>
          <w:p w14:paraId="125CF0EA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30DA8" w14:paraId="3983CF98" w14:textId="77777777">
        <w:tc>
          <w:tcPr>
            <w:tcW w:w="474" w:type="dxa"/>
          </w:tcPr>
          <w:p w14:paraId="2D26EEC9" w14:textId="359F95D2" w:rsidR="00C30DA8" w:rsidRDefault="003A5DA9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  <w:r w:rsidR="00ED2410">
              <w:rPr>
                <w:sz w:val="24"/>
                <w:szCs w:val="18"/>
              </w:rPr>
              <w:t>.1</w:t>
            </w:r>
          </w:p>
        </w:tc>
        <w:tc>
          <w:tcPr>
            <w:tcW w:w="2705" w:type="dxa"/>
          </w:tcPr>
          <w:p w14:paraId="49A3669E" w14:textId="77777777" w:rsidR="00C30DA8" w:rsidRDefault="00ED2410">
            <w:pPr>
              <w:widowControl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1-й квалификационный уровень</w:t>
            </w:r>
          </w:p>
        </w:tc>
        <w:tc>
          <w:tcPr>
            <w:tcW w:w="4445" w:type="dxa"/>
          </w:tcPr>
          <w:p w14:paraId="1CA48DD2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начальник отдела</w:t>
            </w:r>
          </w:p>
        </w:tc>
        <w:tc>
          <w:tcPr>
            <w:tcW w:w="2421" w:type="dxa"/>
          </w:tcPr>
          <w:p w14:paraId="6FE183A2" w14:textId="77777777" w:rsidR="00C30DA8" w:rsidRDefault="00ED2410">
            <w:pPr>
              <w:widowControl w:val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21 794</w:t>
            </w:r>
          </w:p>
        </w:tc>
      </w:tr>
    </w:tbl>
    <w:p w14:paraId="10BFC9DF" w14:textId="77777777" w:rsidR="00C30DA8" w:rsidRDefault="00C30DA8">
      <w:pPr>
        <w:jc w:val="both"/>
        <w:rPr>
          <w:sz w:val="24"/>
          <w:szCs w:val="24"/>
        </w:rPr>
      </w:pPr>
    </w:p>
    <w:p w14:paraId="28B026B6" w14:textId="77777777" w:rsidR="00C30DA8" w:rsidRDefault="00ED2410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</w:t>
      </w:r>
    </w:p>
    <w:p w14:paraId="08C9DE86" w14:textId="77777777" w:rsidR="00C30DA8" w:rsidRDefault="00ED24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9,5 % с 01 апреля 2025 г.</w:t>
      </w:r>
    </w:p>
    <w:p w14:paraId="436A7C51" w14:textId="77777777" w:rsidR="00C30DA8" w:rsidRDefault="00C30DA8">
      <w:pPr>
        <w:ind w:firstLine="720"/>
        <w:jc w:val="both"/>
        <w:rPr>
          <w:sz w:val="24"/>
          <w:szCs w:val="24"/>
        </w:rPr>
      </w:pPr>
    </w:p>
    <w:p w14:paraId="67300DC2" w14:textId="77777777" w:rsidR="00C30DA8" w:rsidRDefault="00C30DA8">
      <w:pPr>
        <w:ind w:firstLine="720"/>
        <w:jc w:val="both"/>
        <w:rPr>
          <w:sz w:val="24"/>
          <w:szCs w:val="24"/>
        </w:rPr>
      </w:pPr>
    </w:p>
    <w:p w14:paraId="398CBF9E" w14:textId="77777777" w:rsidR="00C30DA8" w:rsidRDefault="00C30DA8">
      <w:pPr>
        <w:widowControl w:val="0"/>
        <w:jc w:val="right"/>
        <w:outlineLvl w:val="2"/>
        <w:rPr>
          <w:sz w:val="28"/>
          <w:szCs w:val="28"/>
        </w:rPr>
      </w:pPr>
    </w:p>
    <w:p w14:paraId="679FD8B4" w14:textId="77777777" w:rsidR="00C30DA8" w:rsidRDefault="00C30DA8">
      <w:pPr>
        <w:widowControl w:val="0"/>
        <w:jc w:val="right"/>
        <w:outlineLvl w:val="2"/>
        <w:rPr>
          <w:sz w:val="28"/>
          <w:szCs w:val="28"/>
        </w:rPr>
      </w:pPr>
    </w:p>
    <w:p w14:paraId="7A495617" w14:textId="77777777" w:rsidR="00C30DA8" w:rsidRDefault="00C30DA8">
      <w:pPr>
        <w:widowControl w:val="0"/>
        <w:jc w:val="right"/>
        <w:outlineLvl w:val="2"/>
        <w:rPr>
          <w:sz w:val="28"/>
          <w:szCs w:val="28"/>
        </w:rPr>
      </w:pPr>
    </w:p>
    <w:p w14:paraId="6A78B55A" w14:textId="77777777" w:rsidR="00C30DA8" w:rsidRDefault="00C30DA8">
      <w:pPr>
        <w:widowControl w:val="0"/>
        <w:jc w:val="right"/>
        <w:outlineLvl w:val="2"/>
        <w:rPr>
          <w:sz w:val="28"/>
          <w:szCs w:val="28"/>
        </w:rPr>
      </w:pPr>
    </w:p>
    <w:p w14:paraId="33D2276C" w14:textId="77777777" w:rsidR="00C30DA8" w:rsidRDefault="00C30DA8">
      <w:pPr>
        <w:widowControl w:val="0"/>
        <w:jc w:val="right"/>
        <w:outlineLvl w:val="2"/>
        <w:rPr>
          <w:sz w:val="28"/>
          <w:szCs w:val="28"/>
        </w:rPr>
      </w:pPr>
    </w:p>
    <w:p w14:paraId="203F1907" w14:textId="79F30EF4" w:rsidR="00C30DA8" w:rsidRDefault="00C30DA8">
      <w:pPr>
        <w:widowControl w:val="0"/>
        <w:jc w:val="right"/>
        <w:outlineLvl w:val="2"/>
        <w:rPr>
          <w:sz w:val="28"/>
          <w:szCs w:val="28"/>
        </w:rPr>
      </w:pPr>
    </w:p>
    <w:p w14:paraId="7C91A976" w14:textId="7B1F19C3" w:rsidR="003A5DA9" w:rsidRDefault="003A5DA9">
      <w:pPr>
        <w:widowControl w:val="0"/>
        <w:jc w:val="right"/>
        <w:outlineLvl w:val="2"/>
        <w:rPr>
          <w:sz w:val="28"/>
          <w:szCs w:val="28"/>
        </w:rPr>
      </w:pPr>
    </w:p>
    <w:p w14:paraId="732C3E74" w14:textId="4A5C7967" w:rsidR="003A5DA9" w:rsidRDefault="003A5DA9">
      <w:pPr>
        <w:widowControl w:val="0"/>
        <w:jc w:val="right"/>
        <w:outlineLvl w:val="2"/>
        <w:rPr>
          <w:sz w:val="28"/>
          <w:szCs w:val="28"/>
        </w:rPr>
      </w:pPr>
    </w:p>
    <w:p w14:paraId="0D135E5E" w14:textId="77777777" w:rsidR="00C30DA8" w:rsidRDefault="00C30DA8">
      <w:pPr>
        <w:ind w:firstLine="720"/>
        <w:jc w:val="both"/>
        <w:rPr>
          <w:sz w:val="24"/>
          <w:szCs w:val="24"/>
        </w:rPr>
      </w:pPr>
    </w:p>
    <w:p w14:paraId="3B180641" w14:textId="77777777" w:rsidR="00C30DA8" w:rsidRDefault="00C30DA8">
      <w:pPr>
        <w:spacing w:line="283" w:lineRule="exact"/>
        <w:rPr>
          <w:sz w:val="28"/>
          <w:szCs w:val="28"/>
        </w:rPr>
        <w:sectPr w:rsidR="00C30DA8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3B4B7BE" w14:textId="77777777" w:rsidR="00C30DA8" w:rsidRDefault="00ED2410">
      <w:pPr>
        <w:widowControl w:val="0"/>
        <w:spacing w:line="240" w:lineRule="exact"/>
        <w:ind w:firstLine="9638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2"/>
        </w:rPr>
        <w:lastRenderedPageBreak/>
        <w:t xml:space="preserve">Приложение 2 </w:t>
      </w:r>
    </w:p>
    <w:p w14:paraId="66F9BC7A" w14:textId="77777777" w:rsidR="00C30DA8" w:rsidRDefault="00ED2410">
      <w:pPr>
        <w:widowControl w:val="0"/>
        <w:spacing w:line="240" w:lineRule="exact"/>
        <w:ind w:firstLine="9638"/>
        <w:outlineLvl w:val="1"/>
      </w:pPr>
      <w:r>
        <w:rPr>
          <w:rFonts w:eastAsia="Calibri"/>
          <w:sz w:val="28"/>
          <w:szCs w:val="22"/>
        </w:rPr>
        <w:t>к постановлению администрации</w:t>
      </w:r>
      <w:r>
        <w:t xml:space="preserve"> </w:t>
      </w:r>
    </w:p>
    <w:p w14:paraId="15C086F7" w14:textId="77777777" w:rsidR="00C30DA8" w:rsidRDefault="00ED2410">
      <w:pPr>
        <w:widowControl w:val="0"/>
        <w:spacing w:line="240" w:lineRule="exact"/>
        <w:ind w:firstLine="9638"/>
        <w:outlineLvl w:val="1"/>
        <w:rPr>
          <w:sz w:val="28"/>
          <w:szCs w:val="28"/>
        </w:rPr>
      </w:pPr>
      <w:r>
        <w:rPr>
          <w:rFonts w:eastAsia="Calibri"/>
          <w:sz w:val="28"/>
          <w:szCs w:val="22"/>
        </w:rPr>
        <w:t>города Перми</w:t>
      </w:r>
      <w:r>
        <w:rPr>
          <w:sz w:val="28"/>
          <w:szCs w:val="28"/>
        </w:rPr>
        <w:t xml:space="preserve"> </w:t>
      </w:r>
    </w:p>
    <w:p w14:paraId="160661C3" w14:textId="77777777" w:rsidR="00C30DA8" w:rsidRDefault="00ED2410">
      <w:pPr>
        <w:widowControl w:val="0"/>
        <w:spacing w:line="240" w:lineRule="exact"/>
        <w:ind w:firstLine="9638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от</w:t>
      </w:r>
    </w:p>
    <w:p w14:paraId="0DE139E1" w14:textId="77777777" w:rsidR="00C30DA8" w:rsidRDefault="00C30DA8">
      <w:pPr>
        <w:spacing w:line="283" w:lineRule="exact"/>
        <w:rPr>
          <w:sz w:val="28"/>
          <w:szCs w:val="28"/>
        </w:rPr>
      </w:pPr>
    </w:p>
    <w:p w14:paraId="14761D85" w14:textId="77777777" w:rsidR="00C30DA8" w:rsidRDefault="00C30DA8">
      <w:pPr>
        <w:spacing w:line="283" w:lineRule="exact"/>
        <w:rPr>
          <w:sz w:val="28"/>
          <w:szCs w:val="28"/>
        </w:rPr>
      </w:pPr>
    </w:p>
    <w:p w14:paraId="12573450" w14:textId="77777777" w:rsidR="00C30DA8" w:rsidRDefault="00C30DA8">
      <w:pPr>
        <w:spacing w:line="283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559"/>
        <w:gridCol w:w="2693"/>
        <w:gridCol w:w="1843"/>
        <w:gridCol w:w="2268"/>
        <w:gridCol w:w="1984"/>
        <w:gridCol w:w="992"/>
      </w:tblGrid>
      <w:tr w:rsidR="00C30DA8" w14:paraId="60A57AFB" w14:textId="77777777">
        <w:trPr>
          <w:trHeight w:val="60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8EFF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8D60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14:paraId="377C7351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C34B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должностных окладов в год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D80E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компенсационного характера без учета выплаты за работу </w:t>
            </w:r>
          </w:p>
          <w:p w14:paraId="57DD79AF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местностях с особыми климатическими условиями (районный коэффициент)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1E4A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окладов стимулирующих выплат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F66B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</w:p>
          <w:p w14:paraId="501A322C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социальным выплатам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B0E2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окладов</w:t>
            </w:r>
          </w:p>
        </w:tc>
      </w:tr>
      <w:tr w:rsidR="00C30DA8" w14:paraId="04AC301C" w14:textId="77777777">
        <w:trPr>
          <w:trHeight w:val="662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E7D1" w14:textId="77777777" w:rsidR="00C30DA8" w:rsidRDefault="00C30D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27B4" w14:textId="77777777" w:rsidR="00C30DA8" w:rsidRDefault="00C30D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D1A6" w14:textId="77777777" w:rsidR="00C30DA8" w:rsidRDefault="00C30D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9C0E" w14:textId="77777777" w:rsidR="00C30DA8" w:rsidRDefault="00C30D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9B41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количество окладов стимулирующих выплат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E21C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количество окладов премиальных выплат по итогам работы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0951" w14:textId="77777777" w:rsidR="00C30DA8" w:rsidRDefault="00C30D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44A" w14:textId="77777777" w:rsidR="00C30DA8" w:rsidRDefault="00C30D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5CBE5426" w14:textId="77777777" w:rsidR="00C30DA8" w:rsidRDefault="00C30DA8">
      <w:pPr>
        <w:rPr>
          <w:sz w:val="2"/>
          <w:szCs w:val="2"/>
        </w:rPr>
      </w:pPr>
    </w:p>
    <w:tbl>
      <w:tblPr>
        <w:tblW w:w="14944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559"/>
        <w:gridCol w:w="2693"/>
        <w:gridCol w:w="1843"/>
        <w:gridCol w:w="2268"/>
        <w:gridCol w:w="1984"/>
        <w:gridCol w:w="992"/>
      </w:tblGrid>
      <w:tr w:rsidR="00C30DA8" w14:paraId="174BE4CC" w14:textId="77777777" w:rsidTr="00F369E6">
        <w:trPr>
          <w:trHeight w:val="271"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591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146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53C9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31D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EDA2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2251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3553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77F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0DA8" w14:paraId="705A1774" w14:textId="77777777" w:rsidTr="00F369E6">
        <w:trPr>
          <w:trHeight w:val="30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2413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CF0F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4A5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C7EA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53D2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63C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7D84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1F2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68,69</w:t>
            </w:r>
          </w:p>
        </w:tc>
      </w:tr>
      <w:tr w:rsidR="00C30DA8" w14:paraId="2D06E915" w14:textId="77777777" w:rsidTr="00F369E6">
        <w:trPr>
          <w:trHeight w:val="55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57A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D85E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главный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8030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9CD0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9647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CE7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2553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C14A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</w:tr>
      <w:tr w:rsidR="00C30DA8" w14:paraId="71DB9BBB" w14:textId="77777777" w:rsidTr="00F369E6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A31E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A399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территориального подразделения, начальник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D50F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8E4A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B80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A3DC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F50E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F48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</w:tr>
      <w:tr w:rsidR="00C30DA8" w14:paraId="7775C303" w14:textId="77777777" w:rsidTr="00F369E6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5A1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A8ED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6903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548F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BBD4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9199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95C3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4B5C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50,95</w:t>
            </w:r>
          </w:p>
        </w:tc>
      </w:tr>
      <w:tr w:rsidR="00C30DA8" w14:paraId="3442F239" w14:textId="77777777" w:rsidTr="00F369E6">
        <w:trPr>
          <w:trHeight w:val="55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4BF0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2E26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3A4E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7549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5F23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B7F4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D73E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49ED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50,95</w:t>
            </w:r>
          </w:p>
        </w:tc>
      </w:tr>
      <w:tr w:rsidR="00C30DA8" w14:paraId="60FC94EC" w14:textId="77777777" w:rsidTr="00F369E6">
        <w:trPr>
          <w:trHeight w:val="114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487B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4D02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отдела, начальник сектора в составе отдела, контрактный управляющий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3A8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C3E9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9E1B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5131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767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1C1F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48,65</w:t>
            </w:r>
          </w:p>
        </w:tc>
      </w:tr>
      <w:tr w:rsidR="00C30DA8" w14:paraId="54C03CAF" w14:textId="77777777" w:rsidTr="00F369E6">
        <w:trPr>
          <w:trHeight w:val="2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FC6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A6A7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бухгалтер, ведущий экономист, ведущий программист, ведущий специалист </w:t>
            </w:r>
          </w:p>
          <w:p w14:paraId="7F63F1C5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административно-хозяйственной деятельности, ведущий специалист по кадрам</w:t>
            </w:r>
            <w:r w:rsidR="003A5DA9">
              <w:rPr>
                <w:sz w:val="24"/>
                <w:szCs w:val="24"/>
              </w:rPr>
              <w:t>,</w:t>
            </w:r>
          </w:p>
          <w:p w14:paraId="0BEF11DE" w14:textId="77777777" w:rsidR="003A5DA9" w:rsidRPr="00F369E6" w:rsidRDefault="003A5DA9">
            <w:pPr>
              <w:widowControl w:val="0"/>
              <w:rPr>
                <w:sz w:val="24"/>
                <w:szCs w:val="24"/>
              </w:rPr>
            </w:pPr>
            <w:r w:rsidRPr="00F369E6">
              <w:rPr>
                <w:sz w:val="24"/>
                <w:szCs w:val="24"/>
              </w:rPr>
              <w:t>ведущий юрисконсульт,</w:t>
            </w:r>
          </w:p>
          <w:p w14:paraId="0EFA2718" w14:textId="072DB0F4" w:rsidR="003A5DA9" w:rsidRDefault="003A5DA9">
            <w:pPr>
              <w:widowControl w:val="0"/>
              <w:rPr>
                <w:sz w:val="24"/>
                <w:szCs w:val="24"/>
              </w:rPr>
            </w:pPr>
            <w:r w:rsidRPr="00F369E6">
              <w:rPr>
                <w:sz w:val="24"/>
                <w:szCs w:val="24"/>
              </w:rPr>
              <w:t xml:space="preserve">ведущий </w:t>
            </w:r>
            <w:proofErr w:type="spellStart"/>
            <w:r w:rsidRPr="00F369E6">
              <w:rPr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6FB4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17C4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B011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4B4D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9B9F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E3A7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46,89</w:t>
            </w:r>
          </w:p>
        </w:tc>
      </w:tr>
      <w:tr w:rsidR="00C30DA8" w14:paraId="382F5004" w14:textId="77777777" w:rsidTr="00F369E6">
        <w:trPr>
          <w:trHeight w:val="12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632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2715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I категории, экономист I категории, программист I категории, юрисконсульт I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589F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BFAD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299D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6BE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CE2C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3BD5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45,22</w:t>
            </w:r>
          </w:p>
        </w:tc>
      </w:tr>
      <w:tr w:rsidR="00C30DA8" w14:paraId="14EC7D44" w14:textId="77777777" w:rsidTr="00F369E6">
        <w:trPr>
          <w:trHeight w:val="113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8A30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1A06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II категории, экономист II категории, программист II категории, юрисконсульт II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0FB4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36B9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11E0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A0D5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E43E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08B2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44,89</w:t>
            </w:r>
          </w:p>
        </w:tc>
      </w:tr>
      <w:tr w:rsidR="00C30DA8" w14:paraId="15290F1B" w14:textId="77777777" w:rsidTr="00F369E6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30F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099F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E411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28B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7AFF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8146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1EFD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B177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46,89</w:t>
            </w:r>
          </w:p>
        </w:tc>
      </w:tr>
      <w:tr w:rsidR="00C30DA8" w14:paraId="512CB9F6" w14:textId="77777777" w:rsidTr="00F369E6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2F5C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D13D" w14:textId="77777777" w:rsidR="00C30DA8" w:rsidRDefault="00ED24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Бухгалтер, экономист, программист, юрисконсульт, специалист по кадрам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CB75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071F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BE8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ED3C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FB5A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7C8B" w14:textId="77777777" w:rsidR="00C30DA8" w:rsidRDefault="00ED24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42,58</w:t>
            </w:r>
          </w:p>
        </w:tc>
      </w:tr>
    </w:tbl>
    <w:p w14:paraId="75EA9D27" w14:textId="63FB36C7" w:rsidR="00C30DA8" w:rsidRDefault="00C30DA8"/>
    <w:p w14:paraId="37714DF4" w14:textId="10C8656E" w:rsidR="00F369E6" w:rsidRDefault="00F369E6"/>
    <w:p w14:paraId="72E7F3FD" w14:textId="4788389B" w:rsidR="00F369E6" w:rsidRDefault="00F369E6"/>
    <w:p w14:paraId="4FF06A59" w14:textId="552CC294" w:rsidR="00F369E6" w:rsidRDefault="00F369E6"/>
    <w:p w14:paraId="31319756" w14:textId="5687837A" w:rsidR="00F369E6" w:rsidRDefault="00F369E6"/>
    <w:p w14:paraId="27CBB2DE" w14:textId="4C99B66E" w:rsidR="00F369E6" w:rsidRDefault="00F369E6"/>
    <w:p w14:paraId="3FF87440" w14:textId="3990905F" w:rsidR="00F369E6" w:rsidRDefault="00F369E6"/>
    <w:p w14:paraId="79FF4D2C" w14:textId="524087D2" w:rsidR="00F369E6" w:rsidRDefault="00F369E6"/>
    <w:p w14:paraId="49849E2B" w14:textId="22C08355" w:rsidR="00F369E6" w:rsidRDefault="00F369E6" w:rsidP="00F369E6">
      <w:pPr>
        <w:widowControl w:val="0"/>
        <w:spacing w:line="240" w:lineRule="exact"/>
        <w:ind w:firstLine="9638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2"/>
        </w:rPr>
        <w:lastRenderedPageBreak/>
        <w:t xml:space="preserve">Приложение 3 </w:t>
      </w:r>
    </w:p>
    <w:p w14:paraId="7FB4B03D" w14:textId="77777777" w:rsidR="00F369E6" w:rsidRDefault="00F369E6" w:rsidP="00F369E6">
      <w:pPr>
        <w:widowControl w:val="0"/>
        <w:spacing w:line="240" w:lineRule="exact"/>
        <w:ind w:firstLine="9638"/>
        <w:outlineLvl w:val="1"/>
      </w:pPr>
      <w:r>
        <w:rPr>
          <w:rFonts w:eastAsia="Calibri"/>
          <w:sz w:val="28"/>
          <w:szCs w:val="22"/>
        </w:rPr>
        <w:t>к постановлению администрации</w:t>
      </w:r>
      <w:r>
        <w:t xml:space="preserve"> </w:t>
      </w:r>
    </w:p>
    <w:p w14:paraId="51DA17A9" w14:textId="77777777" w:rsidR="00F369E6" w:rsidRDefault="00F369E6" w:rsidP="00F369E6">
      <w:pPr>
        <w:widowControl w:val="0"/>
        <w:spacing w:line="240" w:lineRule="exact"/>
        <w:ind w:firstLine="9638"/>
        <w:outlineLvl w:val="1"/>
        <w:rPr>
          <w:sz w:val="28"/>
          <w:szCs w:val="28"/>
        </w:rPr>
      </w:pPr>
      <w:r>
        <w:rPr>
          <w:rFonts w:eastAsia="Calibri"/>
          <w:sz w:val="28"/>
          <w:szCs w:val="22"/>
        </w:rPr>
        <w:t>города Перми</w:t>
      </w:r>
      <w:r>
        <w:rPr>
          <w:sz w:val="28"/>
          <w:szCs w:val="28"/>
        </w:rPr>
        <w:t xml:space="preserve"> </w:t>
      </w:r>
    </w:p>
    <w:p w14:paraId="36CA7FD8" w14:textId="77777777" w:rsidR="00F369E6" w:rsidRDefault="00F369E6" w:rsidP="00F369E6">
      <w:pPr>
        <w:widowControl w:val="0"/>
        <w:spacing w:line="240" w:lineRule="exact"/>
        <w:ind w:firstLine="9638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от</w:t>
      </w:r>
    </w:p>
    <w:p w14:paraId="119745F5" w14:textId="77777777" w:rsidR="00F369E6" w:rsidRDefault="00F369E6" w:rsidP="00F369E6">
      <w:pPr>
        <w:spacing w:line="283" w:lineRule="exact"/>
        <w:rPr>
          <w:sz w:val="28"/>
          <w:szCs w:val="28"/>
        </w:rPr>
      </w:pPr>
    </w:p>
    <w:p w14:paraId="73637C3A" w14:textId="77777777" w:rsidR="00F369E6" w:rsidRDefault="00F369E6" w:rsidP="00F369E6">
      <w:pPr>
        <w:spacing w:line="283" w:lineRule="exact"/>
        <w:rPr>
          <w:sz w:val="28"/>
          <w:szCs w:val="28"/>
        </w:rPr>
      </w:pPr>
    </w:p>
    <w:p w14:paraId="4AA1AE10" w14:textId="77777777" w:rsidR="00F369E6" w:rsidRDefault="00F369E6" w:rsidP="00F369E6">
      <w:pPr>
        <w:spacing w:line="283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559"/>
        <w:gridCol w:w="2693"/>
        <w:gridCol w:w="1843"/>
        <w:gridCol w:w="2268"/>
        <w:gridCol w:w="1984"/>
        <w:gridCol w:w="992"/>
      </w:tblGrid>
      <w:tr w:rsidR="00F369E6" w14:paraId="541C71FC" w14:textId="77777777" w:rsidTr="002C7F44">
        <w:trPr>
          <w:trHeight w:val="60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725B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DF07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14:paraId="526304CE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704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должностных окладов в год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68AC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компенсационного характера без учета выплаты за работу </w:t>
            </w:r>
          </w:p>
          <w:p w14:paraId="51976E9E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местностях с особыми климатическими условиями (районный коэффициент)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7EF6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окладов стимулирующих выплат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7BDB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</w:p>
          <w:p w14:paraId="2D166E41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социальным выплатам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8A74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окладов</w:t>
            </w:r>
          </w:p>
        </w:tc>
      </w:tr>
      <w:tr w:rsidR="00F369E6" w14:paraId="670C8351" w14:textId="77777777" w:rsidTr="002C7F44">
        <w:trPr>
          <w:trHeight w:val="662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B553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16C1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CFA4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A523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1266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количество окладов стимулирующих выплат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8F00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количество окладов премиальных выплат по итогам работы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276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534D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6616AC2A" w14:textId="77777777" w:rsidR="00F369E6" w:rsidRDefault="00F369E6" w:rsidP="00F369E6">
      <w:pPr>
        <w:rPr>
          <w:sz w:val="2"/>
          <w:szCs w:val="2"/>
        </w:rPr>
      </w:pPr>
    </w:p>
    <w:tbl>
      <w:tblPr>
        <w:tblW w:w="14944" w:type="dxa"/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6"/>
        <w:gridCol w:w="1559"/>
        <w:gridCol w:w="2693"/>
        <w:gridCol w:w="1843"/>
        <w:gridCol w:w="2268"/>
        <w:gridCol w:w="1984"/>
        <w:gridCol w:w="992"/>
      </w:tblGrid>
      <w:tr w:rsidR="00F369E6" w14:paraId="613E9445" w14:textId="77777777" w:rsidTr="002C7F44">
        <w:trPr>
          <w:trHeight w:val="271"/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BD20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D64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19C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14EC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8743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F3E7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A13D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5D1A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369E6" w14:paraId="06D50464" w14:textId="77777777" w:rsidTr="002C7F44">
        <w:trPr>
          <w:trHeight w:val="30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1580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A1B2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0D77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8C55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8D9E" w14:textId="62938BAF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C016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F617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B1FD" w14:textId="5EC4CB7F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</w:t>
            </w:r>
            <w:r w:rsidR="002223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</w:tr>
      <w:tr w:rsidR="00F369E6" w14:paraId="71AEB7FB" w14:textId="77777777" w:rsidTr="002C7F44">
        <w:trPr>
          <w:trHeight w:val="55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CC3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33AA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главный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DDE5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6B91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5732" w14:textId="27A80813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D182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8D7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3088" w14:textId="781A7570" w:rsidR="00F369E6" w:rsidRDefault="002223B4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F369E6" w14:paraId="08002343" w14:textId="77777777" w:rsidTr="002C7F44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0B92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D5C0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территориального подразделения, начальник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0E4D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7ADD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306C" w14:textId="1768AA5C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4248">
              <w:rPr>
                <w:sz w:val="24"/>
                <w:szCs w:val="24"/>
              </w:rPr>
              <w:t>5,9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8BA9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7F81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38AE" w14:textId="11DBD8E6" w:rsidR="00F369E6" w:rsidRDefault="008C4248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F369E6" w14:paraId="3CA1D9E4" w14:textId="77777777" w:rsidTr="002C7F4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6FB9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2451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9202DC">
              <w:rPr>
                <w:sz w:val="24"/>
                <w:szCs w:val="24"/>
              </w:rPr>
              <w:t>,</w:t>
            </w:r>
          </w:p>
          <w:p w14:paraId="50ABD064" w14:textId="386C7A62" w:rsidR="009202DC" w:rsidRDefault="009202DC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7167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7DE4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8F3D" w14:textId="7C3953ED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0EF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605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BCAB" w14:textId="00AC6372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2223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</w:tr>
      <w:tr w:rsidR="00F369E6" w14:paraId="69E70A10" w14:textId="77777777" w:rsidTr="002C7F44">
        <w:trPr>
          <w:trHeight w:val="55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DDA4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9FF0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9F58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AED6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269B" w14:textId="7A843A99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</w:t>
            </w:r>
            <w:r w:rsidR="008C42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BA23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A28A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4919" w14:textId="60B68E76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8C42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</w:tr>
      <w:tr w:rsidR="00F369E6" w14:paraId="455C46DF" w14:textId="77777777" w:rsidTr="009202DC">
        <w:trPr>
          <w:trHeight w:val="7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AAD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AA25" w14:textId="54B8D0A0" w:rsidR="00F369E6" w:rsidRDefault="009202DC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69E6">
              <w:rPr>
                <w:sz w:val="24"/>
                <w:szCs w:val="24"/>
              </w:rPr>
              <w:t xml:space="preserve">ачальник сектора в составе отдела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2B7A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F97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B648" w14:textId="706FB08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CB5C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7524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D57F" w14:textId="07D41A04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</w:tr>
      <w:tr w:rsidR="009202DC" w14:paraId="5029AEA1" w14:textId="77777777" w:rsidTr="009202DC">
        <w:trPr>
          <w:trHeight w:val="51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1B4" w14:textId="6636DA54" w:rsidR="009202DC" w:rsidRDefault="008C4248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4AFD" w14:textId="09F3A13E" w:rsidR="009202DC" w:rsidRDefault="009202DC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8229" w14:textId="018E7011" w:rsidR="009202DC" w:rsidRDefault="009202DC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25DA" w14:textId="506DE6E2" w:rsidR="009202DC" w:rsidRDefault="009202DC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F68F" w14:textId="499B14C0" w:rsidR="009202DC" w:rsidRDefault="009202DC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80A" w14:textId="5E9FDFEF" w:rsidR="009202DC" w:rsidRDefault="009202DC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442D" w14:textId="365EAD11" w:rsidR="009202DC" w:rsidRDefault="009202DC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4332" w14:textId="2AE57C23" w:rsidR="009202DC" w:rsidRDefault="009202DC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48,65</w:t>
            </w:r>
          </w:p>
        </w:tc>
      </w:tr>
      <w:tr w:rsidR="00F369E6" w14:paraId="7E9E26D1" w14:textId="77777777" w:rsidTr="002C7F44">
        <w:trPr>
          <w:trHeight w:val="21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BBC5" w14:textId="20C7658D" w:rsidR="00F369E6" w:rsidRDefault="008C4248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377B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бухгалтер, ведущий экономист, ведущий программист, ведущий специалист </w:t>
            </w:r>
          </w:p>
          <w:p w14:paraId="5CDC2507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административно-хозяйственной деятельности, ведущий специалист по кадрам,</w:t>
            </w:r>
          </w:p>
          <w:p w14:paraId="04855FA1" w14:textId="77777777" w:rsidR="00F369E6" w:rsidRPr="00F369E6" w:rsidRDefault="00F369E6" w:rsidP="002C7F44">
            <w:pPr>
              <w:widowControl w:val="0"/>
              <w:rPr>
                <w:sz w:val="24"/>
                <w:szCs w:val="24"/>
              </w:rPr>
            </w:pPr>
            <w:r w:rsidRPr="00F369E6">
              <w:rPr>
                <w:sz w:val="24"/>
                <w:szCs w:val="24"/>
              </w:rPr>
              <w:t>ведущий юрисконсульт,</w:t>
            </w:r>
          </w:p>
          <w:p w14:paraId="0BB24E0D" w14:textId="14764BAA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 w:rsidRPr="00F369E6">
              <w:rPr>
                <w:sz w:val="24"/>
                <w:szCs w:val="24"/>
              </w:rPr>
              <w:t xml:space="preserve">ведущий </w:t>
            </w:r>
            <w:proofErr w:type="spellStart"/>
            <w:r w:rsidRPr="00F369E6">
              <w:rPr>
                <w:sz w:val="24"/>
                <w:szCs w:val="24"/>
              </w:rPr>
              <w:t>документо</w:t>
            </w:r>
            <w:r>
              <w:rPr>
                <w:sz w:val="24"/>
                <w:szCs w:val="24"/>
              </w:rPr>
              <w:t>вед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02CB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F6D2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9E4C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9270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C1CE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E3FE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46,89</w:t>
            </w:r>
          </w:p>
        </w:tc>
      </w:tr>
      <w:tr w:rsidR="00F369E6" w14:paraId="5D9D71A6" w14:textId="77777777" w:rsidTr="002C7F44">
        <w:trPr>
          <w:trHeight w:val="12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0BD4" w14:textId="4B1CBDC6" w:rsidR="00F369E6" w:rsidRDefault="008C4248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DCA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I категории, экономист I категории, программист I категории, юрисконсульт I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6394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239F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522B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196F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7AAF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70BB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45,22</w:t>
            </w:r>
          </w:p>
        </w:tc>
      </w:tr>
      <w:tr w:rsidR="00F369E6" w14:paraId="26ED7B7D" w14:textId="77777777" w:rsidTr="002C7F44">
        <w:trPr>
          <w:trHeight w:val="113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E496" w14:textId="52671E19" w:rsidR="00F369E6" w:rsidRDefault="008C4248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554A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II категории, экономист II категории, программист II категории, юрисконсульт II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C907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06E1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D0CF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84C5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3EDF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F1E4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44,89</w:t>
            </w:r>
          </w:p>
        </w:tc>
      </w:tr>
      <w:tr w:rsidR="00F369E6" w14:paraId="5925509B" w14:textId="77777777" w:rsidTr="002C7F4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4512" w14:textId="1E76634E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4248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BB80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FFE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E2F3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71E7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546E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CB90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37B7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46,89</w:t>
            </w:r>
          </w:p>
        </w:tc>
      </w:tr>
      <w:tr w:rsidR="00F369E6" w14:paraId="7BE5C911" w14:textId="77777777" w:rsidTr="002C7F44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1E15" w14:textId="4079F299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4248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C1F5" w14:textId="77777777" w:rsidR="00F369E6" w:rsidRDefault="00F369E6" w:rsidP="002C7F4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Бухгалтер, экономист, программист, юрисконсульт, специалист по кадрам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7B90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3FEB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F6E9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08A3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0D56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77F4" w14:textId="77777777" w:rsidR="00F369E6" w:rsidRDefault="00F369E6" w:rsidP="002C7F4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42,58</w:t>
            </w:r>
          </w:p>
        </w:tc>
      </w:tr>
    </w:tbl>
    <w:p w14:paraId="10A7606E" w14:textId="002B06F9" w:rsidR="00F369E6" w:rsidRDefault="00F369E6"/>
    <w:p w14:paraId="0DB73BFA" w14:textId="77777777" w:rsidR="00F369E6" w:rsidRDefault="00F369E6"/>
    <w:sectPr w:rsidR="00F369E6">
      <w:pgSz w:w="16838" w:h="11906" w:orient="landscape"/>
      <w:pgMar w:top="1134" w:right="567" w:bottom="1134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17AB" w14:textId="77777777" w:rsidR="00EC562E" w:rsidRDefault="00EC562E">
      <w:r>
        <w:separator/>
      </w:r>
    </w:p>
  </w:endnote>
  <w:endnote w:type="continuationSeparator" w:id="0">
    <w:p w14:paraId="2A9452C4" w14:textId="77777777" w:rsidR="00EC562E" w:rsidRDefault="00EC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69AE" w14:textId="77777777" w:rsidR="00EC562E" w:rsidRDefault="00EC562E">
      <w:r>
        <w:separator/>
      </w:r>
    </w:p>
  </w:footnote>
  <w:footnote w:type="continuationSeparator" w:id="0">
    <w:p w14:paraId="5AB30715" w14:textId="77777777" w:rsidR="00EC562E" w:rsidRDefault="00EC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F3DC" w14:textId="77777777" w:rsidR="00C30DA8" w:rsidRDefault="00ED241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A4BF1"/>
    <w:multiLevelType w:val="multilevel"/>
    <w:tmpl w:val="37A66C3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 w15:restartNumberingAfterBreak="0">
    <w:nsid w:val="7C38505B"/>
    <w:multiLevelType w:val="multilevel"/>
    <w:tmpl w:val="053669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A8"/>
    <w:rsid w:val="002223B4"/>
    <w:rsid w:val="003A5DA9"/>
    <w:rsid w:val="008C4248"/>
    <w:rsid w:val="009202DC"/>
    <w:rsid w:val="00BD3719"/>
    <w:rsid w:val="00C30DA8"/>
    <w:rsid w:val="00C53001"/>
    <w:rsid w:val="00C903EB"/>
    <w:rsid w:val="00EC562E"/>
    <w:rsid w:val="00ED2410"/>
    <w:rsid w:val="00F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1CC"/>
  <w15:docId w15:val="{AA89867F-3BF3-4ECD-9AE6-C56D4367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table" w:customStyle="1" w:styleId="14">
    <w:name w:val="Сетка таблицы1"/>
    <w:basedOn w:val="a1"/>
    <w:next w:val="af0"/>
    <w:uiPriority w:val="39"/>
    <w:unhideWhenUsed/>
    <w:rPr>
      <w:rFonts w:eastAsia="Calibri"/>
      <w:sz w:val="28"/>
      <w:szCs w:val="22"/>
      <w:lang w:eastAsia="en-US"/>
    </w:rPr>
    <w:tblPr/>
  </w:style>
  <w:style w:type="table" w:customStyle="1" w:styleId="26">
    <w:name w:val="Сетка таблицы2"/>
    <w:basedOn w:val="a1"/>
    <w:next w:val="af0"/>
    <w:uiPriority w:val="39"/>
    <w:unhideWhenUsed/>
    <w:rPr>
      <w:rFonts w:eastAsia="Calibri"/>
      <w:sz w:val="28"/>
      <w:szCs w:val="22"/>
      <w:lang w:eastAsia="en-US"/>
    </w:rPr>
    <w:tblPr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4</cp:revision>
  <dcterms:created xsi:type="dcterms:W3CDTF">2025-09-03T11:44:00Z</dcterms:created>
  <dcterms:modified xsi:type="dcterms:W3CDTF">2025-09-04T07:07:00Z</dcterms:modified>
  <cp:version>1048576</cp:version>
</cp:coreProperties>
</file>