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Положение </w:t>
      </w:r>
      <w:r>
        <w:rPr>
          <w:b/>
          <w:bCs/>
          <w:sz w:val="28"/>
          <w:szCs w:val="28"/>
        </w:rPr>
        <w:t xml:space="preserve">о приемочной комиссии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 обследованию жилых помещений,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приобретение (строительство) которых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осуществляется с целью формирования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муниципального специализированного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жилищного фонда для детей-сирот и детей,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оставшихся без попечения родителей,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лиц из числа дет</w:t>
      </w:r>
      <w:r>
        <w:rPr>
          <w:b/>
          <w:bCs/>
          <w:sz w:val="28"/>
          <w:szCs w:val="28"/>
        </w:rPr>
        <w:t xml:space="preserve">ей-сирот и детей,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line="240" w:lineRule="exact"/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оставшихся без попечения родителей,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утвержденное </w:t>
      </w:r>
      <w:r>
        <w:rPr>
          <w:b/>
          <w:sz w:val="28"/>
          <w:szCs w:val="28"/>
        </w:rPr>
        <w:t xml:space="preserve">постановлени</w:t>
      </w:r>
      <w:r>
        <w:rPr>
          <w:b/>
          <w:sz w:val="28"/>
          <w:szCs w:val="28"/>
        </w:rPr>
        <w:t xml:space="preserve">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от 05.10.2022 № 903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Положения и состава приемочной комиссии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 обследованию жилых помещений,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приобретение (строительство) которых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осуществляется с целью формирования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муниципального специализированного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жилищного фонда для детей-сирот и детей,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оставшихся без попе</w:t>
      </w:r>
      <w:r>
        <w:rPr>
          <w:b/>
          <w:bCs/>
          <w:sz w:val="28"/>
          <w:szCs w:val="28"/>
        </w:rPr>
        <w:t xml:space="preserve">чения родителей,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лиц из числа детей-сирот и детей,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оставшихся без попечения родителей» 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целях актуализации правовых актов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Положени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приемочной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обследованию жилых помещений,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приобретение (строительство) которых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осуществляется с целью формирования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специализированного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жилищного фонда для детей-сирот и детей,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оставшихся без попечения родителей,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лиц из числа дет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ей-сирот и детей,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оставшихся без попечения родителей,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Перми от 05 октября 2022 г. № 903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 утверждении Положения и состава приемочной комиссии по обследованию жилых помещений, приобретение (строительство) которых осуществляется с целью формирования муниципального специализированного жилищного фонда для детей-сирот и детей, оставшихся </w:t>
        <w:br/>
        <w:t xml:space="preserve">без попе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чения родителей, лиц из числа детей-сирот и детей, оставшихся без попечения родите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982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1.1. абзац девятый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пункта 3.2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слова «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Министерства» дополнить словами «труда 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2"/>
        <w:ind w:left="0" w:right="0" w:firstLine="709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пункт 3.3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слова «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Министерства» дополнить словами «труда 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82"/>
        <w:ind w:left="0" w:right="0" w:firstLine="709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  <w:t xml:space="preserve">1.3. абзац третий пункта 3.7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слова «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Министерства» дополнить словами «труда 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Настоящее постановление вступает в силу со дня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официального опубликования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ципального образования город Пермь»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Управлению по общим вопросам администрации города Перми обесп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чить обнародование настоящего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посредством официального опубликования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7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на заместителя главы администрации города Перми Балахнина А.А.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города Перми</w:t>
        <w:tab/>
        <w:t xml:space="preserve">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9.%1.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pStyle w:val="888"/>
      <w:isLgl w:val="false"/>
      <w:suff w:val="tab"/>
      <w:lvlText w:val="%1.2."/>
      <w:lvlJc w:val="left"/>
      <w:pPr>
        <w:ind w:left="1417" w:hanging="360"/>
      </w:pPr>
    </w:lvl>
    <w:lvl w:ilvl="1">
      <w:start w:val="1"/>
      <w:numFmt w:val="decimal"/>
      <w:pStyle w:val="889"/>
      <w:isLgl w:val="false"/>
      <w:suff w:val="tab"/>
      <w:lvlText w:val="%1.%2."/>
      <w:lvlJc w:val="left"/>
      <w:pPr>
        <w:ind w:left="1849" w:hanging="432"/>
      </w:pPr>
    </w:lvl>
    <w:lvl w:ilvl="2">
      <w:start w:val="1"/>
      <w:numFmt w:val="decimal"/>
      <w:pStyle w:val="720"/>
      <w:isLgl w:val="false"/>
      <w:suff w:val="tab"/>
      <w:lvlText w:val="%1.%2.%3."/>
      <w:lvlJc w:val="left"/>
      <w:pPr>
        <w:ind w:left="2281" w:hanging="504"/>
      </w:pPr>
    </w:lvl>
    <w:lvl w:ilvl="3">
      <w:start w:val="1"/>
      <w:numFmt w:val="decimal"/>
      <w:pStyle w:val="722"/>
      <w:isLgl w:val="false"/>
      <w:suff w:val="tab"/>
      <w:lvlText w:val="%1.%2.%3.%4."/>
      <w:lvlJc w:val="left"/>
      <w:pPr>
        <w:ind w:left="2785" w:hanging="648"/>
      </w:pPr>
    </w:lvl>
    <w:lvl w:ilvl="4">
      <w:start w:val="1"/>
      <w:numFmt w:val="decimal"/>
      <w:pStyle w:val="724"/>
      <w:isLgl w:val="false"/>
      <w:suff w:val="tab"/>
      <w:lvlText w:val="%1.%2.%3.%4.%5."/>
      <w:lvlJc w:val="left"/>
      <w:pPr>
        <w:ind w:left="3289" w:hanging="792"/>
      </w:pPr>
    </w:lvl>
    <w:lvl w:ilvl="5">
      <w:start w:val="1"/>
      <w:numFmt w:val="decimal"/>
      <w:pStyle w:val="726"/>
      <w:isLgl w:val="false"/>
      <w:suff w:val="tab"/>
      <w:lvlText w:val="%1.%2.%3.%4.%5.%6."/>
      <w:lvlJc w:val="left"/>
      <w:pPr>
        <w:ind w:left="3793" w:hanging="936"/>
      </w:pPr>
    </w:lvl>
    <w:lvl w:ilvl="6">
      <w:start w:val="1"/>
      <w:numFmt w:val="decimal"/>
      <w:pStyle w:val="728"/>
      <w:isLgl w:val="false"/>
      <w:suff w:val="tab"/>
      <w:lvlText w:val="%1.%2.%3.%4.%5.%6.%7."/>
      <w:lvlJc w:val="left"/>
      <w:pPr>
        <w:ind w:left="4297" w:hanging="1080"/>
      </w:pPr>
    </w:lvl>
    <w:lvl w:ilvl="7">
      <w:start w:val="1"/>
      <w:numFmt w:val="decimal"/>
      <w:pStyle w:val="730"/>
      <w:isLgl w:val="false"/>
      <w:suff w:val="tab"/>
      <w:lvlText w:val="%1.%2.%3.%4.%5.%6.%7.%8."/>
      <w:lvlJc w:val="left"/>
      <w:pPr>
        <w:ind w:left="4801" w:hanging="1224"/>
      </w:pPr>
    </w:lvl>
    <w:lvl w:ilvl="8">
      <w:start w:val="1"/>
      <w:numFmt w:val="decimal"/>
      <w:pStyle w:val="732"/>
      <w:isLgl w:val="false"/>
      <w:suff w:val="tab"/>
      <w:lvlText w:val="%1.%2.%3.%4.%5.%6.%7.%8.%9."/>
      <w:lvlJc w:val="left"/>
      <w:pPr>
        <w:ind w:left="5377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0"/>
    <w:link w:val="888"/>
    <w:uiPriority w:val="9"/>
    <w:rPr>
      <w:rFonts w:ascii="Arial" w:hAnsi="Arial" w:eastAsia="Arial" w:cs="Arial"/>
      <w:sz w:val="40"/>
      <w:szCs w:val="40"/>
    </w:rPr>
  </w:style>
  <w:style w:type="character" w:styleId="719">
    <w:name w:val="Heading 2 Char"/>
    <w:basedOn w:val="890"/>
    <w:link w:val="889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87"/>
    <w:next w:val="887"/>
    <w:link w:val="721"/>
    <w:uiPriority w:val="9"/>
    <w:unhideWhenUsed/>
    <w:qFormat/>
    <w:pPr>
      <w:numPr>
        <w:ilvl w:val="2"/>
        <w:numId w:val="5"/>
      </w:num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basedOn w:val="890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87"/>
    <w:next w:val="887"/>
    <w:link w:val="723"/>
    <w:uiPriority w:val="9"/>
    <w:unhideWhenUsed/>
    <w:qFormat/>
    <w:pPr>
      <w:numPr>
        <w:ilvl w:val="3"/>
        <w:numId w:val="5"/>
      </w:num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basedOn w:val="890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87"/>
    <w:next w:val="887"/>
    <w:link w:val="725"/>
    <w:uiPriority w:val="9"/>
    <w:unhideWhenUsed/>
    <w:qFormat/>
    <w:pPr>
      <w:numPr>
        <w:ilvl w:val="4"/>
        <w:numId w:val="5"/>
      </w:num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basedOn w:val="890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87"/>
    <w:next w:val="887"/>
    <w:link w:val="727"/>
    <w:uiPriority w:val="9"/>
    <w:unhideWhenUsed/>
    <w:qFormat/>
    <w:pPr>
      <w:numPr>
        <w:ilvl w:val="5"/>
        <w:numId w:val="5"/>
      </w:num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basedOn w:val="89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87"/>
    <w:next w:val="887"/>
    <w:link w:val="729"/>
    <w:uiPriority w:val="9"/>
    <w:unhideWhenUsed/>
    <w:qFormat/>
    <w:pPr>
      <w:numPr>
        <w:ilvl w:val="6"/>
        <w:numId w:val="5"/>
      </w:num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basedOn w:val="890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87"/>
    <w:next w:val="887"/>
    <w:link w:val="731"/>
    <w:uiPriority w:val="9"/>
    <w:unhideWhenUsed/>
    <w:qFormat/>
    <w:pPr>
      <w:numPr>
        <w:ilvl w:val="7"/>
        <w:numId w:val="5"/>
      </w:num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basedOn w:val="890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87"/>
    <w:next w:val="887"/>
    <w:link w:val="733"/>
    <w:uiPriority w:val="9"/>
    <w:unhideWhenUsed/>
    <w:qFormat/>
    <w:pPr>
      <w:numPr>
        <w:ilvl w:val="8"/>
        <w:numId w:val="5"/>
      </w:num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basedOn w:val="890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Title"/>
    <w:basedOn w:val="887"/>
    <w:next w:val="887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0"/>
    <w:link w:val="734"/>
    <w:uiPriority w:val="10"/>
    <w:rPr>
      <w:sz w:val="48"/>
      <w:szCs w:val="48"/>
    </w:rPr>
  </w:style>
  <w:style w:type="paragraph" w:styleId="736">
    <w:name w:val="Subtitle"/>
    <w:basedOn w:val="887"/>
    <w:next w:val="887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0"/>
    <w:link w:val="736"/>
    <w:uiPriority w:val="11"/>
    <w:rPr>
      <w:sz w:val="24"/>
      <w:szCs w:val="24"/>
    </w:rPr>
  </w:style>
  <w:style w:type="paragraph" w:styleId="738">
    <w:name w:val="Quote"/>
    <w:basedOn w:val="887"/>
    <w:next w:val="887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7"/>
    <w:next w:val="887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90"/>
    <w:link w:val="898"/>
    <w:uiPriority w:val="99"/>
  </w:style>
  <w:style w:type="character" w:styleId="743">
    <w:name w:val="Footer Char"/>
    <w:basedOn w:val="890"/>
    <w:link w:val="896"/>
    <w:uiPriority w:val="99"/>
  </w:style>
  <w:style w:type="character" w:styleId="744">
    <w:name w:val="Caption Char"/>
    <w:basedOn w:val="890"/>
    <w:link w:val="893"/>
    <w:uiPriority w:val="35"/>
    <w:rPr>
      <w:b/>
      <w:bCs/>
      <w:color w:val="4f81bd" w:themeColor="accent1"/>
      <w:sz w:val="18"/>
      <w:szCs w:val="18"/>
    </w:rPr>
  </w:style>
  <w:style w:type="table" w:styleId="745">
    <w:name w:val="Table Grid Light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4">
    <w:name w:val="List Table 7 Colorful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5">
    <w:name w:val="List Table 7 Colorful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6">
    <w:name w:val="List Table 7 Colorful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7">
    <w:name w:val="List Table 7 Colorful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8">
    <w:name w:val="List Table 7 Colorful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9">
    <w:name w:val="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 &amp; Lined - Accent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8">
    <w:name w:val="Bordered &amp; Lined - Accent 2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9">
    <w:name w:val="Bordered &amp; Lined - Accent 3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0">
    <w:name w:val="Bordered &amp; Lined - Accent 4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1">
    <w:name w:val="Bordered &amp; Lined - Accent 5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2">
    <w:name w:val="Bordered &amp; Lined - Accent 6"/>
    <w:basedOn w:val="8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3">
    <w:name w:val="Bordered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90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90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paragraph" w:styleId="888">
    <w:name w:val="Heading 1"/>
    <w:basedOn w:val="887"/>
    <w:next w:val="887"/>
    <w:qFormat/>
    <w:pPr>
      <w:numPr>
        <w:ilvl w:val="0"/>
        <w:numId w:val="5"/>
      </w:numPr>
      <w:ind w:right="-1" w:firstLine="709"/>
      <w:jc w:val="both"/>
      <w:keepNext/>
      <w:outlineLvl w:val="0"/>
    </w:pPr>
    <w:rPr>
      <w:sz w:val="24"/>
    </w:rPr>
  </w:style>
  <w:style w:type="paragraph" w:styleId="889">
    <w:name w:val="Heading 2"/>
    <w:basedOn w:val="887"/>
    <w:next w:val="887"/>
    <w:qFormat/>
    <w:pPr>
      <w:numPr>
        <w:ilvl w:val="1"/>
        <w:numId w:val="5"/>
      </w:numPr>
      <w:ind w:right="-1"/>
      <w:jc w:val="both"/>
      <w:keepNext/>
      <w:outlineLvl w:val="1"/>
    </w:pPr>
    <w:rPr>
      <w:sz w:val="24"/>
    </w:rPr>
  </w:style>
  <w:style w:type="character" w:styleId="890" w:default="1">
    <w:name w:val="Default Paragraph Font"/>
    <w:semiHidden/>
  </w:style>
  <w:style w:type="table" w:styleId="891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2" w:default="1">
    <w:name w:val="No List"/>
    <w:semiHidden/>
  </w:style>
  <w:style w:type="paragraph" w:styleId="893">
    <w:name w:val="Caption"/>
    <w:basedOn w:val="887"/>
    <w:next w:val="887"/>
    <w:link w:val="74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Body Text"/>
    <w:basedOn w:val="887"/>
    <w:link w:val="922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887"/>
    <w:pPr>
      <w:ind w:right="-1"/>
      <w:jc w:val="both"/>
    </w:pPr>
    <w:rPr>
      <w:sz w:val="26"/>
    </w:rPr>
  </w:style>
  <w:style w:type="paragraph" w:styleId="896">
    <w:name w:val="Footer"/>
    <w:basedOn w:val="887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897">
    <w:name w:val="page number"/>
    <w:basedOn w:val="890"/>
  </w:style>
  <w:style w:type="paragraph" w:styleId="898">
    <w:name w:val="Header"/>
    <w:basedOn w:val="887"/>
    <w:link w:val="901"/>
    <w:uiPriority w:val="99"/>
    <w:pPr>
      <w:tabs>
        <w:tab w:val="center" w:pos="4153" w:leader="none"/>
        <w:tab w:val="right" w:pos="8306" w:leader="none"/>
      </w:tabs>
    </w:pPr>
  </w:style>
  <w:style w:type="paragraph" w:styleId="899">
    <w:name w:val="Balloon Text"/>
    <w:basedOn w:val="887"/>
    <w:link w:val="900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link w:val="899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Верхний колонтитул Знак"/>
    <w:link w:val="898"/>
    <w:uiPriority w:val="99"/>
  </w:style>
  <w:style w:type="numbering" w:styleId="902" w:customStyle="1">
    <w:name w:val="Нет списка1"/>
    <w:next w:val="892"/>
    <w:uiPriority w:val="99"/>
    <w:semiHidden/>
    <w:unhideWhenUsed/>
  </w:style>
  <w:style w:type="paragraph" w:styleId="90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4">
    <w:name w:val="Hyperlink"/>
    <w:uiPriority w:val="99"/>
    <w:unhideWhenUsed/>
    <w:rPr>
      <w:color w:val="0000ff"/>
      <w:u w:val="single"/>
    </w:rPr>
  </w:style>
  <w:style w:type="character" w:styleId="905">
    <w:name w:val="FollowedHyperlink"/>
    <w:uiPriority w:val="99"/>
    <w:unhideWhenUsed/>
    <w:rPr>
      <w:color w:val="800080"/>
      <w:u w:val="single"/>
    </w:rPr>
  </w:style>
  <w:style w:type="paragraph" w:styleId="906" w:customStyle="1">
    <w:name w:val="xl65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6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7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68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69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0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71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2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3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4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5"/>
    <w:basedOn w:val="88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6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7"/>
    <w:basedOn w:val="88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8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9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Форма"/>
    <w:rPr>
      <w:sz w:val="28"/>
      <w:szCs w:val="28"/>
    </w:rPr>
  </w:style>
  <w:style w:type="character" w:styleId="922" w:customStyle="1">
    <w:name w:val="Основной текст Знак"/>
    <w:link w:val="894"/>
    <w:rPr>
      <w:rFonts w:ascii="Courier New" w:hAnsi="Courier New"/>
      <w:sz w:val="26"/>
    </w:rPr>
  </w:style>
  <w:style w:type="paragraph" w:styleId="923" w:customStyle="1">
    <w:name w:val="ConsPlusNormal"/>
    <w:rPr>
      <w:sz w:val="28"/>
      <w:szCs w:val="28"/>
    </w:rPr>
  </w:style>
  <w:style w:type="numbering" w:styleId="924" w:customStyle="1">
    <w:name w:val="Нет списка11"/>
    <w:next w:val="892"/>
    <w:uiPriority w:val="99"/>
    <w:semiHidden/>
    <w:unhideWhenUsed/>
  </w:style>
  <w:style w:type="numbering" w:styleId="925" w:customStyle="1">
    <w:name w:val="Нет списка111"/>
    <w:next w:val="892"/>
    <w:uiPriority w:val="99"/>
    <w:semiHidden/>
    <w:unhideWhenUsed/>
  </w:style>
  <w:style w:type="paragraph" w:styleId="926" w:customStyle="1">
    <w:name w:val="font5"/>
    <w:basedOn w:val="88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7" w:customStyle="1">
    <w:name w:val="xl80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1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2"/>
    <w:basedOn w:val="88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0">
    <w:name w:val="Table Grid"/>
    <w:basedOn w:val="891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1" w:customStyle="1">
    <w:name w:val="xl83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88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88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88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88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88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88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88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88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88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88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88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892"/>
    <w:uiPriority w:val="99"/>
    <w:semiHidden/>
    <w:unhideWhenUsed/>
  </w:style>
  <w:style w:type="numbering" w:styleId="975" w:customStyle="1">
    <w:name w:val="Нет списка3"/>
    <w:next w:val="892"/>
    <w:uiPriority w:val="99"/>
    <w:semiHidden/>
    <w:unhideWhenUsed/>
  </w:style>
  <w:style w:type="paragraph" w:styleId="976" w:customStyle="1">
    <w:name w:val="font6"/>
    <w:basedOn w:val="8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88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88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892"/>
    <w:uiPriority w:val="99"/>
    <w:semiHidden/>
    <w:unhideWhenUsed/>
  </w:style>
  <w:style w:type="paragraph" w:styleId="980">
    <w:name w:val="List Paragraph"/>
    <w:basedOn w:val="88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1" w:customStyle="1">
    <w:name w:val="Нижний колонтитул Знак"/>
    <w:link w:val="896"/>
    <w:uiPriority w:val="99"/>
  </w:style>
  <w:style w:type="paragraph" w:styleId="982" w:customStyle="1">
    <w:name w:val="Стиль Первая строка:  0 см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11</cp:revision>
  <dcterms:created xsi:type="dcterms:W3CDTF">2024-10-25T06:26:00Z</dcterms:created>
  <dcterms:modified xsi:type="dcterms:W3CDTF">2025-09-09T12:07:34Z</dcterms:modified>
</cp:coreProperties>
</file>