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8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17160</wp:posOffset>
                </wp:positionV>
                <wp:extent cx="6285865" cy="109726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097264"/>
                          <a:chOff x="0" y="0"/>
                          <a:chExt cx="6285864" cy="1097264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0"/>
                            <a:ext cx="6285864" cy="10940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97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258444" y="78547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beve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18.09.2025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4940299" y="78865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640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1.35pt;mso-position-vertical:absolute;width:494.95pt;height:86.40pt;mso-wrap-distance-left:9.00pt;mso-wrap-distance-top:0.00pt;mso-wrap-distance-right:9.00pt;mso-wrap-distance-bottom:0.00pt;" coordorigin="0,0" coordsize="62858,10972">
                <v:shape id="shape 2" o:spid="_x0000_s2" o:spt="202" type="#_x0000_t202" style="position:absolute;left:0;top:0;width:62858;height:10940;v-text-anchor:top;visibility:visible;" fillcolor="#FFFFFF" stroked="f">
                  <v:textbox inset="0,0,0,0">
                    <w:txbxContent>
                      <w:p>
                        <w:pPr>
                          <w:pStyle w:val="897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2584;top:7854;width:15360;height:3086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18.09.2025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49402;top:7886;width:10858;height:3086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640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exact"/>
        <w:rPr>
          <w:sz w:val="28"/>
          <w:szCs w:val="28"/>
        </w:rPr>
      </w:pPr>
      <w:r>
        <w:rPr>
          <w:b/>
          <w:sz w:val="28"/>
          <w:szCs w:val="28"/>
        </w:rPr>
        <w:t xml:space="preserve">О начале отопительного периода </w:t>
      </w:r>
      <w:r>
        <w:rPr>
          <w:b/>
          <w:sz w:val="28"/>
          <w:szCs w:val="28"/>
        </w:rPr>
        <w:br/>
        <w:t xml:space="preserve">2025-2026 годов в городе Перми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line="289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В соответствии с Федеральными законами от 06 октября 2003 г. № 131-ФЗ «Об общих принципах организации местного самоуправления в Российской </w:t>
        <w:br/>
        <w:t xml:space="preserve">Федераци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от 27 июля 2010 г. № 190-ФЗ «О теплоснабжении»,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от 20 марта </w:t>
        <w:br/>
        <w:t xml:space="preserve">2025 г. № 33-ФЗ «Об общих принципах организации местного самоуправления </w:t>
        <w:br/>
        <w:t xml:space="preserve">в единой системе публичной власти», </w:t>
      </w:r>
      <w:r>
        <w:rPr>
          <w:sz w:val="28"/>
          <w:szCs w:val="28"/>
        </w:rPr>
        <w:t xml:space="preserve">постановлением Правительства Российской Федерации от 06 мая 2011 г. № 354 «О предоставлении коммунальных услуг собственникам и пользователям помещений в многоквартирных домах и жилых домов», постановление</w:t>
      </w:r>
      <w:r>
        <w:rPr>
          <w:sz w:val="28"/>
          <w:szCs w:val="28"/>
        </w:rPr>
        <w:t xml:space="preserve">м Государственного комитета Российской Федерации по строительству и жилищно-коммунальному комплексу от 27 сентября 2003 г. № 170 </w:t>
        <w:br/>
        <w:t xml:space="preserve">«Об утверждении Правил и норм технической эксплуатации жилищного фонда», </w:t>
      </w:r>
      <w:r>
        <w:rPr>
          <w:sz w:val="28"/>
          <w:szCs w:val="28"/>
        </w:rPr>
        <w:t xml:space="preserve">Уставом города Перми, в целях обеспечения рабочих параметров теплоносителя </w:t>
        <w:br/>
        <w:t xml:space="preserve">в централизо</w:t>
      </w:r>
      <w:r>
        <w:rPr>
          <w:sz w:val="28"/>
          <w:szCs w:val="28"/>
        </w:rPr>
        <w:t xml:space="preserve">ва</w:t>
      </w:r>
      <w:r>
        <w:rPr>
          <w:sz w:val="28"/>
          <w:szCs w:val="28"/>
        </w:rPr>
        <w:t xml:space="preserve">нной системе теплоснабжения города Перми, создания необходимых температурных режимов в жилых помещениях жилищного фонда, требуемых температурных режимов в объектах социальной сферы, режимов функционирования инженерного оборудования в осенне-зимний период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Установить сроки начала отопительного периода и осуществления подачи тепловой энергии: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 объекты социальной сферы города Перми</w:t>
      </w:r>
      <w:r>
        <w:rPr>
          <w:sz w:val="28"/>
          <w:szCs w:val="28"/>
        </w:rPr>
        <w:t xml:space="preserve"> с 22 сентября 2025 г.;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на объекты жилищного фонда</w:t>
      </w:r>
      <w:r>
        <w:rPr>
          <w:sz w:val="28"/>
          <w:szCs w:val="28"/>
        </w:rPr>
        <w:t xml:space="preserve"> с 22 сентября 2025 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Рекомендовать собственникам и (или) иным законным владельцам источников тепловой энергии, тепловых сетей, теплопотребляющих установок произвести заполнение систем теплоснабжения к 22 сентября 2025 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Рекомен</w:t>
      </w:r>
      <w:r>
        <w:rPr>
          <w:sz w:val="28"/>
          <w:szCs w:val="28"/>
        </w:rPr>
        <w:t xml:space="preserve">довать собственникам и (или) иным законным владельцам источников тепловой энергии, тепловых сетей в случае нарушения гидравлических режимов систем теплоснабжения в период пусковых операций вводить локальное ограничение подачи тепловой энергии потребителям.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Территориальным органам администрации города</w:t>
      </w:r>
      <w:r>
        <w:rPr>
          <w:sz w:val="28"/>
          <w:szCs w:val="28"/>
        </w:rPr>
        <w:t xml:space="preserve"> Перми ежедневно </w:t>
      </w:r>
      <w:r>
        <w:rPr>
          <w:sz w:val="28"/>
          <w:szCs w:val="28"/>
        </w:rPr>
        <w:br/>
        <w:t xml:space="preserve">до 17.00 час.</w:t>
      </w:r>
      <w:r>
        <w:rPr>
          <w:sz w:val="28"/>
          <w:szCs w:val="28"/>
        </w:rPr>
        <w:t xml:space="preserve"> с момента начала подачи тепловой энергии представлять </w:t>
      </w:r>
      <w:r>
        <w:rPr>
          <w:sz w:val="28"/>
          <w:szCs w:val="28"/>
        </w:rPr>
        <w:br/>
        <w:t xml:space="preserve">в департамент жилищно-коммунального хозяйства администрации города Перми </w:t>
      </w:r>
      <w:hyperlink r:id="rId13" w:tooltip="consultantplus://offline/ref=48EA7EC777833EB085A512184705C3C1720BDD3D9ACBB80E152472E868532D32A65158F1174D264DB25122METCH" w:history="1">
        <w:r>
          <w:rPr>
            <w:sz w:val="28"/>
            <w:szCs w:val="28"/>
          </w:rPr>
          <w:t xml:space="preserve">отчет</w:t>
        </w:r>
      </w:hyperlink>
      <w:r>
        <w:rPr>
          <w:sz w:val="28"/>
          <w:szCs w:val="28"/>
        </w:rPr>
        <w:t xml:space="preserve"> о запуске (подаче) теплоносителя по форме согласно </w:t>
      </w:r>
      <w:hyperlink r:id="rId14" w:tooltip="consultantplus://offline/ref=48EA7EC777833EB085A512184705C3C1720BDD3D9ACBB80E152472E868532D32A65158F1174D264DB2552BMET4H" w:history="1">
        <w:r>
          <w:rPr>
            <w:sz w:val="28"/>
            <w:szCs w:val="28"/>
          </w:rPr>
          <w:t xml:space="preserve">приложению </w:t>
        </w:r>
      </w:hyperlink>
      <w:r>
        <w:rPr>
          <w:sz w:val="28"/>
          <w:szCs w:val="28"/>
        </w:rPr>
        <w:br/>
        <w:t xml:space="preserve">к настоящему постановлению.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Департаменту жилищно-коммунального хозяйства администрации города Перми на основании информации, представляемой территориальными органами администрации города Перми, осуществлять: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координацию подачи тепловой энергии для нужд отопления </w:t>
      </w:r>
      <w:r>
        <w:rPr>
          <w:sz w:val="28"/>
          <w:szCs w:val="28"/>
        </w:rPr>
        <w:br/>
        <w:t xml:space="preserve">на территории города Перми;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5.2. ежедневную подготовку информации о подаче тепловой энергии </w:t>
      </w:r>
      <w:r>
        <w:rPr>
          <w:sz w:val="28"/>
          <w:szCs w:val="28"/>
        </w:rPr>
        <w:br/>
        <w:t xml:space="preserve">для нужд отопления на территории города Перми.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rFonts w:eastAsia="Calibri"/>
          <w:color w:val="auto"/>
          <w:sz w:val="28"/>
          <w:szCs w:val="28"/>
        </w:rPr>
      </w:pPr>
      <w:r>
        <w:rPr>
          <w:sz w:val="28"/>
          <w:szCs w:val="28"/>
        </w:rPr>
        <w:t xml:space="preserve">6.</w:t>
      </w:r>
      <w:r>
        <w:rPr>
          <w:color w:val="auto"/>
          <w:sz w:val="28"/>
          <w:szCs w:val="24"/>
        </w:rPr>
        <w:t xml:space="preserve"> </w:t>
      </w:r>
      <w:r>
        <w:rPr>
          <w:rFonts w:eastAsia="Calibri"/>
          <w:color w:val="auto"/>
          <w:sz w:val="28"/>
          <w:szCs w:val="28"/>
          <w:lang w:eastAsia="en-US"/>
        </w:rPr>
        <w:t xml:space="preserve">Настоящее постановление вступает в силу со дня официального опубликования в сетевом издании «Официальный сайт муниципального образования город Пермь www.gorodperm.ru».</w:t>
      </w:r>
      <w:r>
        <w:rPr>
          <w:rFonts w:eastAsia="Calibri"/>
          <w:color w:val="auto"/>
          <w:sz w:val="28"/>
          <w:szCs w:val="28"/>
        </w:rPr>
      </w:r>
      <w:r>
        <w:rPr>
          <w:rFonts w:eastAsia="Calibri"/>
          <w:color w:val="auto"/>
          <w:sz w:val="28"/>
          <w:szCs w:val="28"/>
        </w:rPr>
      </w:r>
    </w:p>
    <w:p>
      <w:pPr>
        <w:ind w:firstLine="709"/>
        <w:jc w:val="both"/>
        <w:rPr>
          <w:rFonts w:eastAsia="Calibri"/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7.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rFonts w:eastAsia="Calibri"/>
          <w:color w:val="auto"/>
          <w:sz w:val="28"/>
          <w:szCs w:val="28"/>
        </w:rPr>
      </w:r>
      <w:r>
        <w:rPr>
          <w:rFonts w:eastAsia="Calibri"/>
          <w:color w:val="auto"/>
          <w:sz w:val="28"/>
          <w:szCs w:val="28"/>
        </w:rPr>
      </w:r>
    </w:p>
    <w:p>
      <w:pPr>
        <w:ind w:firstLine="709"/>
        <w:jc w:val="both"/>
        <w:rPr>
          <w:rFonts w:eastAsia="Calibri"/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8. Управлению по общим вопр</w:t>
      </w:r>
      <w:r>
        <w:rPr>
          <w:rFonts w:eastAsia="Calibri"/>
          <w:color w:val="auto"/>
          <w:sz w:val="28"/>
          <w:szCs w:val="28"/>
          <w:lang w:eastAsia="en-US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eastAsia="Calibri"/>
          <w:color w:val="auto"/>
          <w:sz w:val="28"/>
          <w:szCs w:val="28"/>
        </w:rPr>
      </w:r>
      <w:r>
        <w:rPr>
          <w:rFonts w:eastAsia="Calibri"/>
          <w:color w:val="auto"/>
          <w:sz w:val="28"/>
          <w:szCs w:val="28"/>
        </w:rPr>
      </w:r>
    </w:p>
    <w:p>
      <w:pPr>
        <w:pStyle w:val="891"/>
        <w:ind w:firstLine="720"/>
        <w:jc w:val="both"/>
        <w:widowControl w:val="off"/>
        <w:rPr>
          <w:color w:val="auto"/>
          <w:sz w:val="28"/>
          <w:szCs w:val="24"/>
        </w:rPr>
      </w:pPr>
      <w:r>
        <w:rPr>
          <w:color w:val="auto"/>
          <w:sz w:val="28"/>
          <w:szCs w:val="24"/>
        </w:rPr>
        <w:t xml:space="preserve">9. </w:t>
      </w:r>
      <w:r>
        <w:rPr>
          <w:color w:val="auto"/>
          <w:sz w:val="28"/>
          <w:szCs w:val="24"/>
        </w:rPr>
        <w:t xml:space="preserve">Контроль за исполнением настоящего постановления возложить </w:t>
        <w:br/>
      </w:r>
      <w:r>
        <w:rPr>
          <w:color w:val="auto"/>
          <w:sz w:val="28"/>
          <w:szCs w:val="24"/>
        </w:rPr>
        <w:t xml:space="preserve">на заместителя главы администрации города Перми </w:t>
      </w:r>
      <w:r>
        <w:rPr>
          <w:color w:val="auto"/>
          <w:sz w:val="28"/>
          <w:szCs w:val="24"/>
        </w:rPr>
        <w:t xml:space="preserve">Балахнина А.А. </w:t>
      </w:r>
      <w:r>
        <w:rPr>
          <w:color w:val="auto"/>
          <w:sz w:val="28"/>
          <w:szCs w:val="24"/>
        </w:rPr>
      </w:r>
      <w:r>
        <w:rPr>
          <w:color w:val="auto"/>
          <w:sz w:val="28"/>
          <w:szCs w:val="24"/>
        </w:rPr>
      </w:r>
    </w:p>
    <w:p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rFonts w:eastAsia="Calibri"/>
          <w:sz w:val="28"/>
          <w:szCs w:val="28"/>
        </w:rPr>
        <w:sectPr>
          <w:headerReference w:type="default" r:id="rId8"/>
          <w:footnotePr/>
          <w:endnotePr/>
          <w:type w:val="nextPage"/>
          <w:pgSz w:w="11906" w:h="16838" w:orient="portrait"/>
          <w:pgMar w:top="1134" w:right="567" w:bottom="1134" w:left="1418" w:header="709" w:footer="709" w:gutter="0"/>
          <w:pgNumType w:start="1"/>
          <w:cols w:num="1" w:sep="0" w:space="708" w:equalWidth="1"/>
          <w:docGrid w:linePitch="360"/>
          <w:titlePg/>
        </w:sectPr>
        <w:outlineLvl w:val="0"/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left="9639"/>
        <w:spacing w:line="240" w:lineRule="exact"/>
        <w:shd w:val="clear" w:color="auto" w:fill="ffffff"/>
        <w:rPr>
          <w:rFonts w:eastAsia="Calibri"/>
          <w:sz w:val="28"/>
          <w:szCs w:val="28"/>
        </w:rPr>
        <w:outlineLvl w:val="0"/>
      </w:pPr>
      <w:r>
        <w:rPr>
          <w:rFonts w:eastAsia="Calibri"/>
          <w:sz w:val="28"/>
          <w:szCs w:val="28"/>
        </w:rPr>
        <w:t xml:space="preserve">Приложение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left="9639"/>
        <w:spacing w:line="240" w:lineRule="exact"/>
        <w:shd w:val="clear" w:color="auto" w:fill="ffffff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 постановлению администрации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left="9639"/>
        <w:spacing w:line="240" w:lineRule="exact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 xml:space="preserve">города Перми</w:t>
      </w: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ind w:left="9639"/>
        <w:spacing w:line="240" w:lineRule="exac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от </w:t>
      </w:r>
      <w:r>
        <w:rPr>
          <w:rFonts w:eastAsia="Calibri"/>
          <w:sz w:val="28"/>
          <w:szCs w:val="28"/>
          <w:lang w:eastAsia="en-US"/>
        </w:rPr>
        <w:t xml:space="preserve">18.09.2025 № 640</w:t>
      </w:r>
      <w:r>
        <w:rPr>
          <w:rFonts w:eastAsia="Calibri"/>
          <w:sz w:val="28"/>
          <w:szCs w:val="28"/>
          <w:lang w:eastAsia="en-US"/>
        </w:rPr>
      </w:r>
    </w:p>
    <w:p>
      <w:pPr>
        <w:ind w:left="9639"/>
        <w:spacing w:line="240" w:lineRule="exac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left="9639"/>
        <w:spacing w:line="240" w:lineRule="exac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left="9639"/>
        <w:spacing w:line="240" w:lineRule="exac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left="9639"/>
        <w:spacing w:line="240" w:lineRule="exac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left="9639"/>
        <w:spacing w:line="240" w:lineRule="exac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УТВЕРЖДАЮ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left="9639"/>
        <w:spacing w:line="240" w:lineRule="exac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Первый заместитель главы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left="9639"/>
        <w:spacing w:line="240" w:lineRule="exac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администрации _________________</w:t>
      </w:r>
      <w:r>
        <w:rPr>
          <w:rFonts w:eastAsia="Calibri"/>
          <w:sz w:val="28"/>
          <w:szCs w:val="28"/>
        </w:rPr>
        <w:br/>
      </w:r>
      <w:r>
        <w:rPr>
          <w:rFonts w:eastAsia="Calibri"/>
          <w:sz w:val="28"/>
          <w:szCs w:val="28"/>
        </w:rPr>
        <w:t xml:space="preserve">района</w:t>
      </w:r>
      <w:r>
        <w:rPr>
          <w:rFonts w:eastAsia="Calibri"/>
          <w:sz w:val="28"/>
          <w:szCs w:val="28"/>
        </w:rPr>
        <w:t xml:space="preserve"> города Перми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left="9639"/>
        <w:spacing w:line="240" w:lineRule="exact"/>
        <w:tabs>
          <w:tab w:val="left" w:pos="9923" w:leader="none"/>
          <w:tab w:val="left" w:pos="13041" w:leader="none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____________ / _______________________</w:t>
      </w:r>
      <w:r>
        <w:rPr>
          <w:rFonts w:eastAsia="Calibri"/>
          <w:sz w:val="28"/>
          <w:szCs w:val="28"/>
        </w:rPr>
        <w:t xml:space="preserve">________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left="9639"/>
        <w:spacing w:line="240" w:lineRule="exact"/>
        <w:tabs>
          <w:tab w:val="left" w:pos="9923" w:leader="none"/>
          <w:tab w:val="left" w:pos="13041" w:leader="none"/>
        </w:tabs>
        <w:rPr>
          <w:rFonts w:eastAsia="Calibri"/>
          <w:sz w:val="28"/>
          <w:szCs w:val="28"/>
        </w:rPr>
      </w:pPr>
      <w:r>
        <w:rPr>
          <w:rFonts w:eastAsia="Calibri"/>
          <w:sz w:val="24"/>
          <w:szCs w:val="24"/>
        </w:rPr>
        <w:t xml:space="preserve">(подпись, печать)                      (Ф.И.О.)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jc w:val="center"/>
        <w:spacing w:line="240" w:lineRule="exact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jc w:val="center"/>
        <w:spacing w:line="240" w:lineRule="exact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jc w:val="center"/>
        <w:spacing w:line="240" w:lineRule="exact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jc w:val="center"/>
        <w:spacing w:line="240" w:lineRule="exact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ОТЧЕТ</w:t>
      </w: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jc w:val="center"/>
        <w:spacing w:line="240" w:lineRule="exact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территориального органа администрации города Перми</w:t>
      </w: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jc w:val="center"/>
        <w:spacing w:line="240" w:lineRule="exact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о запуске (подаче) теплоносителя</w:t>
      </w: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jc w:val="center"/>
        <w:spacing w:line="240" w:lineRule="exact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Уполномоченное лицо администрации района, ответственное за представление информации: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tabs>
          <w:tab w:val="left" w:pos="6096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________________ / ________________________ / ____________________________________________________________/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right="4912"/>
        <w:tabs>
          <w:tab w:val="left" w:pos="567" w:leader="none"/>
          <w:tab w:val="left" w:pos="3686" w:leader="none"/>
          <w:tab w:val="left" w:pos="7371" w:leader="none"/>
        </w:tabs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  <w:t xml:space="preserve">(подпись)</w:t>
      </w:r>
      <w:r>
        <w:rPr>
          <w:rFonts w:eastAsia="Calibri"/>
          <w:sz w:val="24"/>
          <w:szCs w:val="24"/>
          <w:lang w:eastAsia="en-US"/>
        </w:rPr>
        <w:tab/>
        <w:t xml:space="preserve">(Ф.И.О.)</w:t>
      </w:r>
      <w:r>
        <w:rPr>
          <w:rFonts w:eastAsia="Calibri"/>
          <w:sz w:val="24"/>
          <w:szCs w:val="24"/>
          <w:lang w:eastAsia="en-US"/>
        </w:rPr>
        <w:tab/>
        <w:t xml:space="preserve">                     (должность)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Дата представления отчета: «__» __________ 2025 г.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jc w:val="right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57" w:type="dxa"/>
          <w:top w:w="28" w:type="dxa"/>
          <w:right w:w="57" w:type="dxa"/>
          <w:bottom w:w="28" w:type="dxa"/>
        </w:tblCellMar>
        <w:tblLook w:val="04A0" w:firstRow="1" w:lastRow="0" w:firstColumn="1" w:lastColumn="0" w:noHBand="0" w:noVBand="1"/>
      </w:tblPr>
      <w:tblGrid>
        <w:gridCol w:w="1105"/>
        <w:gridCol w:w="375"/>
        <w:gridCol w:w="746"/>
        <w:gridCol w:w="733"/>
        <w:gridCol w:w="374"/>
        <w:gridCol w:w="1107"/>
        <w:gridCol w:w="1107"/>
        <w:gridCol w:w="371"/>
        <w:gridCol w:w="742"/>
        <w:gridCol w:w="736"/>
        <w:gridCol w:w="371"/>
        <w:gridCol w:w="1107"/>
        <w:gridCol w:w="1107"/>
        <w:gridCol w:w="371"/>
        <w:gridCol w:w="736"/>
        <w:gridCol w:w="742"/>
        <w:gridCol w:w="365"/>
        <w:gridCol w:w="1113"/>
        <w:gridCol w:w="1535"/>
      </w:tblGrid>
      <w:tr>
        <w:tblPrEx/>
        <w:trPr/>
        <w:tc>
          <w:tcPr>
            <w:gridSpan w:val="18"/>
            <w:tcW w:w="4482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Социальная сфера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518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Общий % запуска (подачи) теплоносителя в территориальном органе администрации города Перми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9"/>
            <w:tcW w:w="2242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муниципальные дошкольные образовательные организации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gridSpan w:val="9"/>
            <w:tcW w:w="2240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муниципальные общеобразовательные организации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518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W w:w="749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общее количество организаций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gridSpan w:val="3"/>
            <w:tcW w:w="746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факт запуска </w:t>
            </w:r>
            <w:r>
              <w:rPr>
                <w:rFonts w:eastAsia="Calibri"/>
                <w:sz w:val="24"/>
                <w:szCs w:val="24"/>
              </w:rPr>
              <w:br/>
              <w:t xml:space="preserve">(подачи) </w:t>
            </w:r>
            <w:r>
              <w:rPr>
                <w:rFonts w:eastAsia="Calibri"/>
                <w:sz w:val="24"/>
                <w:szCs w:val="24"/>
              </w:rPr>
              <w:br/>
              <w:t xml:space="preserve">теплоносителя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gridSpan w:val="3"/>
            <w:tcW w:w="748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общий % запуска (подачи) </w:t>
            </w:r>
            <w:r>
              <w:rPr>
                <w:rFonts w:eastAsia="Calibri"/>
                <w:sz w:val="24"/>
                <w:szCs w:val="24"/>
              </w:rPr>
              <w:br/>
              <w:t xml:space="preserve">теплоносителя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gridSpan w:val="3"/>
            <w:tcW w:w="746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общее количество организаций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gridSpan w:val="3"/>
            <w:tcW w:w="746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факт запуска </w:t>
            </w:r>
            <w:r>
              <w:rPr>
                <w:rFonts w:eastAsia="Calibri"/>
                <w:sz w:val="24"/>
                <w:szCs w:val="24"/>
              </w:rPr>
              <w:br/>
              <w:t xml:space="preserve">(подачи) </w:t>
            </w:r>
            <w:r>
              <w:rPr>
                <w:rFonts w:eastAsia="Calibri"/>
                <w:sz w:val="24"/>
                <w:szCs w:val="24"/>
              </w:rPr>
              <w:br/>
              <w:t xml:space="preserve">теплоносителя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gridSpan w:val="3"/>
            <w:tcW w:w="748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общий % запуска (подачи) </w:t>
            </w:r>
            <w:r>
              <w:rPr>
                <w:rFonts w:eastAsia="Calibri"/>
                <w:sz w:val="24"/>
                <w:szCs w:val="24"/>
              </w:rPr>
              <w:br/>
              <w:t xml:space="preserve">теплоносителя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518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W w:w="749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gridSpan w:val="3"/>
            <w:tcW w:w="746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gridSpan w:val="3"/>
            <w:tcW w:w="748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3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gridSpan w:val="3"/>
            <w:tcW w:w="746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4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gridSpan w:val="3"/>
            <w:tcW w:w="746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5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gridSpan w:val="3"/>
            <w:tcW w:w="748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6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518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W w:w="749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gridSpan w:val="3"/>
            <w:tcW w:w="746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gridSpan w:val="3"/>
            <w:tcW w:w="748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gridSpan w:val="3"/>
            <w:tcW w:w="746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gridSpan w:val="3"/>
            <w:tcW w:w="746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gridSpan w:val="3"/>
            <w:tcW w:w="748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518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18"/>
            <w:tcW w:w="4482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Жилищный фонд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518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tcW w:w="1121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многоквартирные дома, </w:t>
            </w:r>
            <w:r>
              <w:rPr>
                <w:rFonts w:eastAsia="Calibri"/>
                <w:sz w:val="24"/>
                <w:szCs w:val="24"/>
              </w:rPr>
              <w:br/>
              <w:t xml:space="preserve">находящиеся в управлении управляющих компании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gridSpan w:val="4"/>
            <w:tcW w:w="1121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многоквартирные дома, находящиеся в управлении ТСЖ, ТСН, ЖСК и прочих специализированных кооперативов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gridSpan w:val="4"/>
            <w:tcW w:w="1119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многоквартирные дома, </w:t>
            </w:r>
            <w:r>
              <w:rPr>
                <w:rFonts w:eastAsia="Calibri"/>
                <w:sz w:val="24"/>
                <w:szCs w:val="24"/>
              </w:rPr>
              <w:br/>
              <w:t xml:space="preserve">находящиеся в непосредственном управлении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gridSpan w:val="5"/>
            <w:tcW w:w="1121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ведомственные </w:t>
            </w:r>
            <w:r>
              <w:rPr>
                <w:rFonts w:eastAsia="Calibri"/>
                <w:sz w:val="24"/>
                <w:szCs w:val="24"/>
              </w:rPr>
              <w:br/>
              <w:t xml:space="preserve">многоквартирные дома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518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W w:w="372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общее количество МКД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gridSpan w:val="2"/>
            <w:tcW w:w="376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факт </w:t>
            </w:r>
            <w:r>
              <w:rPr>
                <w:rFonts w:eastAsia="Calibri"/>
                <w:sz w:val="24"/>
                <w:szCs w:val="24"/>
              </w:rPr>
              <w:br/>
              <w:t xml:space="preserve">запуска (подачи) теплоносителя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gridSpan w:val="2"/>
            <w:tcW w:w="373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общий % запуска (подачи) теплоносителя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73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общее количество МКД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73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факт </w:t>
            </w:r>
            <w:r>
              <w:rPr>
                <w:rFonts w:eastAsia="Calibri"/>
                <w:sz w:val="24"/>
                <w:szCs w:val="24"/>
              </w:rPr>
              <w:br/>
              <w:t xml:space="preserve">запуска (подачи) теплоносителя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gridSpan w:val="2"/>
            <w:tcW w:w="375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общий % запуска (подачи) теплоносителя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gridSpan w:val="2"/>
            <w:tcW w:w="373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общее количество МКД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73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факт </w:t>
            </w:r>
            <w:r>
              <w:rPr>
                <w:rFonts w:eastAsia="Calibri"/>
                <w:sz w:val="24"/>
                <w:szCs w:val="24"/>
              </w:rPr>
              <w:br/>
              <w:t xml:space="preserve">запуска (подачи) теплоносителя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73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общий % запуска (подачи) теплоносителя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gridSpan w:val="2"/>
            <w:tcW w:w="373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общее количество МКД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gridSpan w:val="2"/>
            <w:tcW w:w="373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факт </w:t>
            </w:r>
            <w:r>
              <w:rPr>
                <w:rFonts w:eastAsia="Calibri"/>
                <w:sz w:val="24"/>
                <w:szCs w:val="24"/>
              </w:rPr>
              <w:br/>
              <w:t xml:space="preserve">запуска (подачи) теплоносителя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75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общий % запуска (подачи) теплоносителя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518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W w:w="372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7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gridSpan w:val="2"/>
            <w:tcW w:w="376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8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gridSpan w:val="2"/>
            <w:tcW w:w="373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9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73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73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11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gridSpan w:val="2"/>
            <w:tcW w:w="375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12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gridSpan w:val="2"/>
            <w:tcW w:w="373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13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73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14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73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15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gridSpan w:val="2"/>
            <w:tcW w:w="373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16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gridSpan w:val="2"/>
            <w:tcW w:w="373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17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75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18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518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W w:w="372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gridSpan w:val="2"/>
            <w:tcW w:w="376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gridSpan w:val="2"/>
            <w:tcW w:w="373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73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73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gridSpan w:val="2"/>
            <w:tcW w:w="375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gridSpan w:val="2"/>
            <w:tcW w:w="373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73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73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gridSpan w:val="2"/>
            <w:tcW w:w="373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gridSpan w:val="2"/>
            <w:tcW w:w="373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75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518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18"/>
            <w:tcW w:w="4482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Коммунальная инфраструктура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518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tcW w:w="1494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источники теплоснабжения (котельные) всех форм собственности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gridSpan w:val="6"/>
            <w:tcW w:w="1494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центральные тепловые пункты всех форм собственности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gridSpan w:val="6"/>
            <w:tcW w:w="1494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тепловые сети всех форм собственности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518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498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общее количество источников теплоснабжения (котельных)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gridSpan w:val="2"/>
            <w:tcW w:w="498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факт запуска (подачи) теплоносителя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gridSpan w:val="2"/>
            <w:tcW w:w="498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общий % </w:t>
            </w:r>
            <w:r>
              <w:rPr>
                <w:rFonts w:eastAsia="Calibri"/>
                <w:sz w:val="24"/>
                <w:szCs w:val="24"/>
              </w:rPr>
              <w:br/>
              <w:t xml:space="preserve">запуска </w:t>
            </w:r>
            <w:r>
              <w:rPr>
                <w:rFonts w:eastAsia="Calibri"/>
                <w:sz w:val="24"/>
                <w:szCs w:val="24"/>
              </w:rPr>
              <w:br/>
              <w:t xml:space="preserve">(подачи) теплоносителя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gridSpan w:val="2"/>
            <w:tcW w:w="498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общее </w:t>
            </w:r>
            <w:r>
              <w:rPr>
                <w:rFonts w:eastAsia="Calibri"/>
                <w:sz w:val="24"/>
                <w:szCs w:val="24"/>
              </w:rPr>
              <w:br/>
              <w:t xml:space="preserve">количество ЦТП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gridSpan w:val="2"/>
            <w:tcW w:w="498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факт запуска (подачи) теплоносителя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gridSpan w:val="2"/>
            <w:tcW w:w="498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общий % </w:t>
            </w:r>
            <w:r>
              <w:rPr>
                <w:rFonts w:eastAsia="Calibri"/>
                <w:sz w:val="24"/>
                <w:szCs w:val="24"/>
              </w:rPr>
              <w:br/>
              <w:t xml:space="preserve">запуска </w:t>
            </w:r>
            <w:r>
              <w:rPr>
                <w:rFonts w:eastAsia="Calibri"/>
                <w:sz w:val="24"/>
                <w:szCs w:val="24"/>
              </w:rPr>
              <w:br/>
              <w:t xml:space="preserve">(подачи) теплоносителя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gridSpan w:val="2"/>
            <w:tcW w:w="498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общая протяженность, км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gridSpan w:val="2"/>
            <w:tcW w:w="498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факт </w:t>
            </w:r>
            <w:r>
              <w:rPr>
                <w:rFonts w:eastAsia="Calibri"/>
                <w:sz w:val="24"/>
                <w:szCs w:val="24"/>
              </w:rPr>
              <w:br/>
              <w:t xml:space="preserve">заполнения теплоносителем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gridSpan w:val="2"/>
            <w:tcW w:w="498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общий % </w:t>
            </w:r>
            <w:r>
              <w:rPr>
                <w:rFonts w:eastAsia="Calibri"/>
                <w:sz w:val="24"/>
                <w:szCs w:val="24"/>
              </w:rPr>
              <w:br/>
              <w:t xml:space="preserve">заполнения теплоносителем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518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498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19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gridSpan w:val="2"/>
            <w:tcW w:w="498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gridSpan w:val="2"/>
            <w:tcW w:w="498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21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gridSpan w:val="2"/>
            <w:tcW w:w="498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22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gridSpan w:val="2"/>
            <w:tcW w:w="498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23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gridSpan w:val="2"/>
            <w:tcW w:w="498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24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gridSpan w:val="2"/>
            <w:tcW w:w="498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25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gridSpan w:val="2"/>
            <w:tcW w:w="498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26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gridSpan w:val="2"/>
            <w:tcW w:w="498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27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518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28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498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gridSpan w:val="2"/>
            <w:tcW w:w="498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gridSpan w:val="2"/>
            <w:tcW w:w="498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gridSpan w:val="2"/>
            <w:tcW w:w="498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gridSpan w:val="2"/>
            <w:tcW w:w="498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gridSpan w:val="2"/>
            <w:tcW w:w="498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gridSpan w:val="2"/>
            <w:tcW w:w="498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gridSpan w:val="2"/>
            <w:tcW w:w="498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gridSpan w:val="2"/>
            <w:tcW w:w="498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518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6838" w:h="11906" w:orient="landscape"/>
      <w:pgMar w:top="1134" w:right="567" w:bottom="1162" w:left="1417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2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90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2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902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2"/>
      <w:rPr>
        <w:rStyle w:val="901"/>
      </w:rPr>
      <w:framePr w:wrap="around" w:vAnchor="text" w:hAnchor="margin" w:xAlign="center" w:y="1"/>
    </w:pPr>
    <w:r>
      <w:rPr>
        <w:rStyle w:val="901"/>
      </w:rPr>
      <w:fldChar w:fldCharType="begin"/>
    </w:r>
    <w:r>
      <w:rPr>
        <w:rStyle w:val="901"/>
      </w:rPr>
      <w:instrText xml:space="preserve">PAGE  </w:instrText>
    </w:r>
    <w:r>
      <w:rPr>
        <w:rStyle w:val="901"/>
      </w:rPr>
      <w:fldChar w:fldCharType="end"/>
    </w:r>
    <w:r>
      <w:rPr>
        <w:rStyle w:val="901"/>
      </w:rPr>
    </w:r>
    <w:r>
      <w:rPr>
        <w:rStyle w:val="901"/>
      </w:rPr>
    </w:r>
  </w:p>
  <w:p>
    <w:pPr>
      <w:pStyle w:val="90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2">
    <w:name w:val="Heading 1 Char"/>
    <w:basedOn w:val="894"/>
    <w:link w:val="892"/>
    <w:uiPriority w:val="9"/>
    <w:rPr>
      <w:rFonts w:ascii="Arial" w:hAnsi="Arial" w:eastAsia="Arial" w:cs="Arial"/>
      <w:sz w:val="40"/>
      <w:szCs w:val="40"/>
    </w:rPr>
  </w:style>
  <w:style w:type="character" w:styleId="723">
    <w:name w:val="Heading 2 Char"/>
    <w:basedOn w:val="894"/>
    <w:link w:val="893"/>
    <w:uiPriority w:val="9"/>
    <w:rPr>
      <w:rFonts w:ascii="Arial" w:hAnsi="Arial" w:eastAsia="Arial" w:cs="Arial"/>
      <w:sz w:val="34"/>
    </w:rPr>
  </w:style>
  <w:style w:type="paragraph" w:styleId="724">
    <w:name w:val="Heading 3"/>
    <w:basedOn w:val="891"/>
    <w:next w:val="891"/>
    <w:link w:val="72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5">
    <w:name w:val="Heading 3 Char"/>
    <w:basedOn w:val="894"/>
    <w:link w:val="724"/>
    <w:uiPriority w:val="9"/>
    <w:rPr>
      <w:rFonts w:ascii="Arial" w:hAnsi="Arial" w:eastAsia="Arial" w:cs="Arial"/>
      <w:sz w:val="30"/>
      <w:szCs w:val="30"/>
    </w:rPr>
  </w:style>
  <w:style w:type="paragraph" w:styleId="726">
    <w:name w:val="Heading 4"/>
    <w:basedOn w:val="891"/>
    <w:next w:val="891"/>
    <w:link w:val="72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7">
    <w:name w:val="Heading 4 Char"/>
    <w:basedOn w:val="894"/>
    <w:link w:val="726"/>
    <w:uiPriority w:val="9"/>
    <w:rPr>
      <w:rFonts w:ascii="Arial" w:hAnsi="Arial" w:eastAsia="Arial" w:cs="Arial"/>
      <w:b/>
      <w:bCs/>
      <w:sz w:val="26"/>
      <w:szCs w:val="26"/>
    </w:rPr>
  </w:style>
  <w:style w:type="paragraph" w:styleId="728">
    <w:name w:val="Heading 5"/>
    <w:basedOn w:val="891"/>
    <w:next w:val="891"/>
    <w:link w:val="72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9">
    <w:name w:val="Heading 5 Char"/>
    <w:basedOn w:val="894"/>
    <w:link w:val="728"/>
    <w:uiPriority w:val="9"/>
    <w:rPr>
      <w:rFonts w:ascii="Arial" w:hAnsi="Arial" w:eastAsia="Arial" w:cs="Arial"/>
      <w:b/>
      <w:bCs/>
      <w:sz w:val="24"/>
      <w:szCs w:val="24"/>
    </w:rPr>
  </w:style>
  <w:style w:type="paragraph" w:styleId="730">
    <w:name w:val="Heading 6"/>
    <w:basedOn w:val="891"/>
    <w:next w:val="891"/>
    <w:link w:val="73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1">
    <w:name w:val="Heading 6 Char"/>
    <w:basedOn w:val="894"/>
    <w:link w:val="730"/>
    <w:uiPriority w:val="9"/>
    <w:rPr>
      <w:rFonts w:ascii="Arial" w:hAnsi="Arial" w:eastAsia="Arial" w:cs="Arial"/>
      <w:b/>
      <w:bCs/>
      <w:sz w:val="22"/>
      <w:szCs w:val="22"/>
    </w:rPr>
  </w:style>
  <w:style w:type="paragraph" w:styleId="732">
    <w:name w:val="Heading 7"/>
    <w:basedOn w:val="891"/>
    <w:next w:val="891"/>
    <w:link w:val="73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3">
    <w:name w:val="Heading 7 Char"/>
    <w:basedOn w:val="894"/>
    <w:link w:val="73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4">
    <w:name w:val="Heading 8"/>
    <w:basedOn w:val="891"/>
    <w:next w:val="891"/>
    <w:link w:val="73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5">
    <w:name w:val="Heading 8 Char"/>
    <w:basedOn w:val="894"/>
    <w:link w:val="734"/>
    <w:uiPriority w:val="9"/>
    <w:rPr>
      <w:rFonts w:ascii="Arial" w:hAnsi="Arial" w:eastAsia="Arial" w:cs="Arial"/>
      <w:i/>
      <w:iCs/>
      <w:sz w:val="22"/>
      <w:szCs w:val="22"/>
    </w:rPr>
  </w:style>
  <w:style w:type="paragraph" w:styleId="736">
    <w:name w:val="Heading 9"/>
    <w:basedOn w:val="891"/>
    <w:next w:val="891"/>
    <w:link w:val="73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7">
    <w:name w:val="Heading 9 Char"/>
    <w:basedOn w:val="894"/>
    <w:link w:val="736"/>
    <w:uiPriority w:val="9"/>
    <w:rPr>
      <w:rFonts w:ascii="Arial" w:hAnsi="Arial" w:eastAsia="Arial" w:cs="Arial"/>
      <w:i/>
      <w:iCs/>
      <w:sz w:val="21"/>
      <w:szCs w:val="21"/>
    </w:rPr>
  </w:style>
  <w:style w:type="paragraph" w:styleId="738">
    <w:name w:val="Title"/>
    <w:basedOn w:val="891"/>
    <w:next w:val="891"/>
    <w:link w:val="73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9">
    <w:name w:val="Title Char"/>
    <w:basedOn w:val="894"/>
    <w:link w:val="738"/>
    <w:uiPriority w:val="10"/>
    <w:rPr>
      <w:sz w:val="48"/>
      <w:szCs w:val="48"/>
    </w:rPr>
  </w:style>
  <w:style w:type="paragraph" w:styleId="740">
    <w:name w:val="Subtitle"/>
    <w:basedOn w:val="891"/>
    <w:next w:val="891"/>
    <w:link w:val="741"/>
    <w:uiPriority w:val="11"/>
    <w:qFormat/>
    <w:pPr>
      <w:spacing w:before="200" w:after="200"/>
    </w:pPr>
    <w:rPr>
      <w:sz w:val="24"/>
      <w:szCs w:val="24"/>
    </w:rPr>
  </w:style>
  <w:style w:type="character" w:styleId="741">
    <w:name w:val="Subtitle Char"/>
    <w:basedOn w:val="894"/>
    <w:link w:val="740"/>
    <w:uiPriority w:val="11"/>
    <w:rPr>
      <w:sz w:val="24"/>
      <w:szCs w:val="24"/>
    </w:rPr>
  </w:style>
  <w:style w:type="paragraph" w:styleId="742">
    <w:name w:val="Quote"/>
    <w:basedOn w:val="891"/>
    <w:next w:val="891"/>
    <w:link w:val="743"/>
    <w:uiPriority w:val="29"/>
    <w:qFormat/>
    <w:pPr>
      <w:ind w:left="720" w:right="720"/>
    </w:pPr>
    <w:rPr>
      <w:i/>
    </w:rPr>
  </w:style>
  <w:style w:type="character" w:styleId="743">
    <w:name w:val="Quote Char"/>
    <w:link w:val="742"/>
    <w:uiPriority w:val="29"/>
    <w:rPr>
      <w:i/>
    </w:rPr>
  </w:style>
  <w:style w:type="paragraph" w:styleId="744">
    <w:name w:val="Intense Quote"/>
    <w:basedOn w:val="891"/>
    <w:next w:val="891"/>
    <w:link w:val="74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5">
    <w:name w:val="Intense Quote Char"/>
    <w:link w:val="744"/>
    <w:uiPriority w:val="30"/>
    <w:rPr>
      <w:i/>
    </w:rPr>
  </w:style>
  <w:style w:type="character" w:styleId="746">
    <w:name w:val="Header Char"/>
    <w:basedOn w:val="894"/>
    <w:link w:val="902"/>
    <w:uiPriority w:val="99"/>
  </w:style>
  <w:style w:type="character" w:styleId="747">
    <w:name w:val="Footer Char"/>
    <w:basedOn w:val="894"/>
    <w:link w:val="900"/>
    <w:uiPriority w:val="99"/>
  </w:style>
  <w:style w:type="character" w:styleId="748">
    <w:name w:val="Caption Char"/>
    <w:basedOn w:val="894"/>
    <w:link w:val="897"/>
    <w:uiPriority w:val="35"/>
    <w:rPr>
      <w:b/>
      <w:bCs/>
      <w:color w:val="4f81bd" w:themeColor="accent1"/>
      <w:sz w:val="18"/>
      <w:szCs w:val="18"/>
    </w:rPr>
  </w:style>
  <w:style w:type="table" w:styleId="749">
    <w:name w:val="Table Grid Light"/>
    <w:basedOn w:val="8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0">
    <w:name w:val="Plain Table 1"/>
    <w:basedOn w:val="8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>
    <w:name w:val="Plain Table 2"/>
    <w:basedOn w:val="89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2">
    <w:name w:val="Plain Table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3">
    <w:name w:val="Plain Table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Plain Table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5">
    <w:name w:val="Grid Table 1 Light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4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7">
    <w:name w:val="Grid Table 4 - Accent 1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8">
    <w:name w:val="Grid Table 4 - Accent 2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9">
    <w:name w:val="Grid Table 4 - Accent 3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0">
    <w:name w:val="Grid Table 4 - Accent 4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1">
    <w:name w:val="Grid Table 4 - Accent 5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2">
    <w:name w:val="Grid Table 4 - Accent 6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3">
    <w:name w:val="Grid Table 5 Dark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4">
    <w:name w:val="Grid Table 5 Dark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7">
    <w:name w:val="Grid Table 5 Dark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90">
    <w:name w:val="Grid Table 6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1">
    <w:name w:val="Grid Table 6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2">
    <w:name w:val="Grid Table 6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3">
    <w:name w:val="Grid Table 6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4">
    <w:name w:val="Grid Table 6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5">
    <w:name w:val="Grid Table 6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6">
    <w:name w:val="Grid Table 6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7">
    <w:name w:val="Grid Table 7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2">
    <w:name w:val="List Table 2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3">
    <w:name w:val="List Table 2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4">
    <w:name w:val="List Table 2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5">
    <w:name w:val="List Table 2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6">
    <w:name w:val="List Table 2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7">
    <w:name w:val="List Table 2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8">
    <w:name w:val="List Table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5 Dark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6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0">
    <w:name w:val="List Table 6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1">
    <w:name w:val="List Table 6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2">
    <w:name w:val="List Table 6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3">
    <w:name w:val="List Table 6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4">
    <w:name w:val="List Table 6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5">
    <w:name w:val="List Table 6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6">
    <w:name w:val="List Table 7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7">
    <w:name w:val="List Table 7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48">
    <w:name w:val="List Table 7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9">
    <w:name w:val="List Table 7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50">
    <w:name w:val="List Table 7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51">
    <w:name w:val="List Table 7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52">
    <w:name w:val="List Table 7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53">
    <w:name w:val="Lined - Accent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4">
    <w:name w:val="Lined - Accent 1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5">
    <w:name w:val="Lined - Accent 2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6">
    <w:name w:val="Lined - Accent 3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7">
    <w:name w:val="Lined - Accent 4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8">
    <w:name w:val="Lined - Accent 5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9">
    <w:name w:val="Lined - Accent 6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0">
    <w:name w:val="Bordered &amp; Lined - Accent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1">
    <w:name w:val="Bordered &amp; Lined - Accent 1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2">
    <w:name w:val="Bordered &amp; Lined - Accent 2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3">
    <w:name w:val="Bordered &amp; Lined - Accent 3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4">
    <w:name w:val="Bordered &amp; Lined - Accent 4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5">
    <w:name w:val="Bordered &amp; Lined - Accent 5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6">
    <w:name w:val="Bordered &amp; Lined - Accent 6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7">
    <w:name w:val="Bordered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8">
    <w:name w:val="Bordered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9">
    <w:name w:val="Bordered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0">
    <w:name w:val="Bordered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1">
    <w:name w:val="Bordered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2">
    <w:name w:val="Bordered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3">
    <w:name w:val="Bordered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74">
    <w:name w:val="footnote text"/>
    <w:basedOn w:val="891"/>
    <w:link w:val="875"/>
    <w:uiPriority w:val="99"/>
    <w:semiHidden/>
    <w:unhideWhenUsed/>
    <w:pPr>
      <w:spacing w:after="40" w:line="240" w:lineRule="auto"/>
    </w:pPr>
    <w:rPr>
      <w:sz w:val="18"/>
    </w:rPr>
  </w:style>
  <w:style w:type="character" w:styleId="875">
    <w:name w:val="Footnote Text Char"/>
    <w:link w:val="874"/>
    <w:uiPriority w:val="99"/>
    <w:rPr>
      <w:sz w:val="18"/>
    </w:rPr>
  </w:style>
  <w:style w:type="character" w:styleId="876">
    <w:name w:val="footnote reference"/>
    <w:basedOn w:val="894"/>
    <w:uiPriority w:val="99"/>
    <w:unhideWhenUsed/>
    <w:rPr>
      <w:vertAlign w:val="superscript"/>
    </w:rPr>
  </w:style>
  <w:style w:type="paragraph" w:styleId="877">
    <w:name w:val="endnote text"/>
    <w:basedOn w:val="891"/>
    <w:link w:val="878"/>
    <w:uiPriority w:val="99"/>
    <w:semiHidden/>
    <w:unhideWhenUsed/>
    <w:pPr>
      <w:spacing w:after="0" w:line="240" w:lineRule="auto"/>
    </w:pPr>
    <w:rPr>
      <w:sz w:val="20"/>
    </w:rPr>
  </w:style>
  <w:style w:type="character" w:styleId="878">
    <w:name w:val="Endnote Text Char"/>
    <w:link w:val="877"/>
    <w:uiPriority w:val="99"/>
    <w:rPr>
      <w:sz w:val="20"/>
    </w:rPr>
  </w:style>
  <w:style w:type="character" w:styleId="879">
    <w:name w:val="endnote reference"/>
    <w:basedOn w:val="894"/>
    <w:uiPriority w:val="99"/>
    <w:semiHidden/>
    <w:unhideWhenUsed/>
    <w:rPr>
      <w:vertAlign w:val="superscript"/>
    </w:rPr>
  </w:style>
  <w:style w:type="paragraph" w:styleId="880">
    <w:name w:val="toc 1"/>
    <w:basedOn w:val="891"/>
    <w:next w:val="891"/>
    <w:uiPriority w:val="39"/>
    <w:unhideWhenUsed/>
    <w:pPr>
      <w:ind w:left="0" w:right="0" w:firstLine="0"/>
      <w:spacing w:after="57"/>
    </w:pPr>
  </w:style>
  <w:style w:type="paragraph" w:styleId="881">
    <w:name w:val="toc 2"/>
    <w:basedOn w:val="891"/>
    <w:next w:val="891"/>
    <w:uiPriority w:val="39"/>
    <w:unhideWhenUsed/>
    <w:pPr>
      <w:ind w:left="283" w:right="0" w:firstLine="0"/>
      <w:spacing w:after="57"/>
    </w:pPr>
  </w:style>
  <w:style w:type="paragraph" w:styleId="882">
    <w:name w:val="toc 3"/>
    <w:basedOn w:val="891"/>
    <w:next w:val="891"/>
    <w:uiPriority w:val="39"/>
    <w:unhideWhenUsed/>
    <w:pPr>
      <w:ind w:left="567" w:right="0" w:firstLine="0"/>
      <w:spacing w:after="57"/>
    </w:pPr>
  </w:style>
  <w:style w:type="paragraph" w:styleId="883">
    <w:name w:val="toc 4"/>
    <w:basedOn w:val="891"/>
    <w:next w:val="891"/>
    <w:uiPriority w:val="39"/>
    <w:unhideWhenUsed/>
    <w:pPr>
      <w:ind w:left="850" w:right="0" w:firstLine="0"/>
      <w:spacing w:after="57"/>
    </w:pPr>
  </w:style>
  <w:style w:type="paragraph" w:styleId="884">
    <w:name w:val="toc 5"/>
    <w:basedOn w:val="891"/>
    <w:next w:val="891"/>
    <w:uiPriority w:val="39"/>
    <w:unhideWhenUsed/>
    <w:pPr>
      <w:ind w:left="1134" w:right="0" w:firstLine="0"/>
      <w:spacing w:after="57"/>
    </w:pPr>
  </w:style>
  <w:style w:type="paragraph" w:styleId="885">
    <w:name w:val="toc 6"/>
    <w:basedOn w:val="891"/>
    <w:next w:val="891"/>
    <w:uiPriority w:val="39"/>
    <w:unhideWhenUsed/>
    <w:pPr>
      <w:ind w:left="1417" w:right="0" w:firstLine="0"/>
      <w:spacing w:after="57"/>
    </w:pPr>
  </w:style>
  <w:style w:type="paragraph" w:styleId="886">
    <w:name w:val="toc 7"/>
    <w:basedOn w:val="891"/>
    <w:next w:val="891"/>
    <w:uiPriority w:val="39"/>
    <w:unhideWhenUsed/>
    <w:pPr>
      <w:ind w:left="1701" w:right="0" w:firstLine="0"/>
      <w:spacing w:after="57"/>
    </w:pPr>
  </w:style>
  <w:style w:type="paragraph" w:styleId="887">
    <w:name w:val="toc 8"/>
    <w:basedOn w:val="891"/>
    <w:next w:val="891"/>
    <w:uiPriority w:val="39"/>
    <w:unhideWhenUsed/>
    <w:pPr>
      <w:ind w:left="1984" w:right="0" w:firstLine="0"/>
      <w:spacing w:after="57"/>
    </w:pPr>
  </w:style>
  <w:style w:type="paragraph" w:styleId="888">
    <w:name w:val="toc 9"/>
    <w:basedOn w:val="891"/>
    <w:next w:val="891"/>
    <w:uiPriority w:val="39"/>
    <w:unhideWhenUsed/>
    <w:pPr>
      <w:ind w:left="2268" w:right="0" w:firstLine="0"/>
      <w:spacing w:after="57"/>
    </w:pPr>
  </w:style>
  <w:style w:type="paragraph" w:styleId="889">
    <w:name w:val="TOC Heading"/>
    <w:uiPriority w:val="39"/>
    <w:unhideWhenUsed/>
  </w:style>
  <w:style w:type="paragraph" w:styleId="890">
    <w:name w:val="table of figures"/>
    <w:basedOn w:val="891"/>
    <w:next w:val="891"/>
    <w:uiPriority w:val="99"/>
    <w:unhideWhenUsed/>
    <w:pPr>
      <w:spacing w:after="0" w:afterAutospacing="0"/>
    </w:pPr>
  </w:style>
  <w:style w:type="paragraph" w:styleId="891" w:default="1">
    <w:name w:val="Normal"/>
    <w:qFormat/>
  </w:style>
  <w:style w:type="paragraph" w:styleId="892">
    <w:name w:val="Heading 1"/>
    <w:basedOn w:val="891"/>
    <w:next w:val="891"/>
    <w:qFormat/>
    <w:pPr>
      <w:ind w:right="-1" w:firstLine="709"/>
      <w:jc w:val="both"/>
      <w:keepNext/>
      <w:outlineLvl w:val="0"/>
    </w:pPr>
    <w:rPr>
      <w:sz w:val="24"/>
    </w:rPr>
  </w:style>
  <w:style w:type="paragraph" w:styleId="893">
    <w:name w:val="Heading 2"/>
    <w:basedOn w:val="891"/>
    <w:next w:val="891"/>
    <w:qFormat/>
    <w:pPr>
      <w:ind w:right="-1"/>
      <w:jc w:val="both"/>
      <w:keepNext/>
      <w:outlineLvl w:val="1"/>
    </w:pPr>
    <w:rPr>
      <w:sz w:val="24"/>
    </w:rPr>
  </w:style>
  <w:style w:type="character" w:styleId="894" w:default="1">
    <w:name w:val="Default Paragraph Font"/>
    <w:semiHidden/>
  </w:style>
  <w:style w:type="table" w:styleId="895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6" w:default="1">
    <w:name w:val="No List"/>
    <w:semiHidden/>
  </w:style>
  <w:style w:type="paragraph" w:styleId="897">
    <w:name w:val="Caption"/>
    <w:basedOn w:val="891"/>
    <w:next w:val="891"/>
    <w:link w:val="748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98">
    <w:name w:val="Body Text"/>
    <w:basedOn w:val="891"/>
    <w:link w:val="926"/>
    <w:pPr>
      <w:ind w:right="3117"/>
    </w:pPr>
    <w:rPr>
      <w:rFonts w:ascii="Courier New" w:hAnsi="Courier New"/>
      <w:sz w:val="26"/>
    </w:rPr>
  </w:style>
  <w:style w:type="paragraph" w:styleId="899">
    <w:name w:val="Body Text Indent"/>
    <w:basedOn w:val="891"/>
    <w:pPr>
      <w:ind w:right="-1"/>
      <w:jc w:val="both"/>
    </w:pPr>
    <w:rPr>
      <w:sz w:val="26"/>
    </w:rPr>
  </w:style>
  <w:style w:type="paragraph" w:styleId="900">
    <w:name w:val="Footer"/>
    <w:basedOn w:val="891"/>
    <w:link w:val="985"/>
    <w:uiPriority w:val="99"/>
    <w:pPr>
      <w:tabs>
        <w:tab w:val="center" w:pos="4153" w:leader="none"/>
        <w:tab w:val="right" w:pos="8306" w:leader="none"/>
      </w:tabs>
    </w:pPr>
  </w:style>
  <w:style w:type="character" w:styleId="901">
    <w:name w:val="page number"/>
    <w:basedOn w:val="894"/>
  </w:style>
  <w:style w:type="paragraph" w:styleId="902">
    <w:name w:val="Header"/>
    <w:basedOn w:val="891"/>
    <w:link w:val="905"/>
    <w:uiPriority w:val="99"/>
    <w:pPr>
      <w:tabs>
        <w:tab w:val="center" w:pos="4153" w:leader="none"/>
        <w:tab w:val="right" w:pos="8306" w:leader="none"/>
      </w:tabs>
    </w:pPr>
  </w:style>
  <w:style w:type="paragraph" w:styleId="903">
    <w:name w:val="Balloon Text"/>
    <w:basedOn w:val="891"/>
    <w:link w:val="904"/>
    <w:uiPriority w:val="99"/>
    <w:rPr>
      <w:rFonts w:ascii="Segoe UI" w:hAnsi="Segoe UI" w:cs="Segoe UI"/>
      <w:sz w:val="18"/>
      <w:szCs w:val="18"/>
    </w:rPr>
  </w:style>
  <w:style w:type="character" w:styleId="904" w:customStyle="1">
    <w:name w:val="Текст выноски Знак"/>
    <w:link w:val="903"/>
    <w:uiPriority w:val="99"/>
    <w:rPr>
      <w:rFonts w:ascii="Segoe UI" w:hAnsi="Segoe UI" w:cs="Segoe UI"/>
      <w:sz w:val="18"/>
      <w:szCs w:val="18"/>
    </w:rPr>
  </w:style>
  <w:style w:type="character" w:styleId="905" w:customStyle="1">
    <w:name w:val="Верхний колонтитул Знак"/>
    <w:link w:val="902"/>
    <w:uiPriority w:val="99"/>
  </w:style>
  <w:style w:type="numbering" w:styleId="906" w:customStyle="1">
    <w:name w:val="Нет списка1"/>
    <w:next w:val="896"/>
    <w:uiPriority w:val="99"/>
    <w:semiHidden/>
    <w:unhideWhenUsed/>
  </w:style>
  <w:style w:type="paragraph" w:styleId="907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908">
    <w:name w:val="Hyperlink"/>
    <w:uiPriority w:val="99"/>
    <w:unhideWhenUsed/>
    <w:rPr>
      <w:color w:val="0000ff"/>
      <w:u w:val="single"/>
    </w:rPr>
  </w:style>
  <w:style w:type="character" w:styleId="909">
    <w:name w:val="FollowedHyperlink"/>
    <w:uiPriority w:val="99"/>
    <w:unhideWhenUsed/>
    <w:rPr>
      <w:color w:val="800080"/>
      <w:u w:val="single"/>
    </w:rPr>
  </w:style>
  <w:style w:type="paragraph" w:styleId="910" w:customStyle="1">
    <w:name w:val="xl65"/>
    <w:basedOn w:val="89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1" w:customStyle="1">
    <w:name w:val="xl66"/>
    <w:basedOn w:val="89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2" w:customStyle="1">
    <w:name w:val="xl67"/>
    <w:basedOn w:val="89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3" w:customStyle="1">
    <w:name w:val="xl68"/>
    <w:basedOn w:val="89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4" w:customStyle="1">
    <w:name w:val="xl69"/>
    <w:basedOn w:val="89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5" w:customStyle="1">
    <w:name w:val="xl70"/>
    <w:basedOn w:val="89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6" w:customStyle="1">
    <w:name w:val="xl71"/>
    <w:basedOn w:val="89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7" w:customStyle="1">
    <w:name w:val="xl72"/>
    <w:basedOn w:val="89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8" w:customStyle="1">
    <w:name w:val="xl73"/>
    <w:basedOn w:val="89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9" w:customStyle="1">
    <w:name w:val="xl74"/>
    <w:basedOn w:val="89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0" w:customStyle="1">
    <w:name w:val="xl75"/>
    <w:basedOn w:val="891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1" w:customStyle="1">
    <w:name w:val="xl76"/>
    <w:basedOn w:val="89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2" w:customStyle="1">
    <w:name w:val="xl77"/>
    <w:basedOn w:val="891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3" w:customStyle="1">
    <w:name w:val="xl78"/>
    <w:basedOn w:val="89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4" w:customStyle="1">
    <w:name w:val="xl79"/>
    <w:basedOn w:val="89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5" w:customStyle="1">
    <w:name w:val="Форма"/>
    <w:rPr>
      <w:sz w:val="28"/>
      <w:szCs w:val="28"/>
    </w:rPr>
  </w:style>
  <w:style w:type="character" w:styleId="926" w:customStyle="1">
    <w:name w:val="Основной текст Знак"/>
    <w:link w:val="898"/>
    <w:rPr>
      <w:rFonts w:ascii="Courier New" w:hAnsi="Courier New"/>
      <w:sz w:val="26"/>
    </w:rPr>
  </w:style>
  <w:style w:type="paragraph" w:styleId="927" w:customStyle="1">
    <w:name w:val="ConsPlusNormal"/>
    <w:rPr>
      <w:sz w:val="28"/>
      <w:szCs w:val="28"/>
    </w:rPr>
  </w:style>
  <w:style w:type="numbering" w:styleId="928" w:customStyle="1">
    <w:name w:val="Нет списка11"/>
    <w:next w:val="896"/>
    <w:uiPriority w:val="99"/>
    <w:semiHidden/>
    <w:unhideWhenUsed/>
  </w:style>
  <w:style w:type="numbering" w:styleId="929" w:customStyle="1">
    <w:name w:val="Нет списка111"/>
    <w:next w:val="896"/>
    <w:uiPriority w:val="99"/>
    <w:semiHidden/>
    <w:unhideWhenUsed/>
  </w:style>
  <w:style w:type="paragraph" w:styleId="930" w:customStyle="1">
    <w:name w:val="font5"/>
    <w:basedOn w:val="891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31" w:customStyle="1">
    <w:name w:val="xl80"/>
    <w:basedOn w:val="89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32" w:customStyle="1">
    <w:name w:val="xl81"/>
    <w:basedOn w:val="89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33" w:customStyle="1">
    <w:name w:val="xl82"/>
    <w:basedOn w:val="891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34">
    <w:name w:val="Table Grid"/>
    <w:basedOn w:val="895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35" w:customStyle="1">
    <w:name w:val="xl83"/>
    <w:basedOn w:val="89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6" w:customStyle="1">
    <w:name w:val="xl84"/>
    <w:basedOn w:val="89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7" w:customStyle="1">
    <w:name w:val="xl85"/>
    <w:basedOn w:val="89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8" w:customStyle="1">
    <w:name w:val="xl86"/>
    <w:basedOn w:val="89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9" w:customStyle="1">
    <w:name w:val="xl87"/>
    <w:basedOn w:val="89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0" w:customStyle="1">
    <w:name w:val="xl88"/>
    <w:basedOn w:val="89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1" w:customStyle="1">
    <w:name w:val="xl89"/>
    <w:basedOn w:val="89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2" w:customStyle="1">
    <w:name w:val="xl90"/>
    <w:basedOn w:val="89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3" w:customStyle="1">
    <w:name w:val="xl91"/>
    <w:basedOn w:val="89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4" w:customStyle="1">
    <w:name w:val="xl92"/>
    <w:basedOn w:val="89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5" w:customStyle="1">
    <w:name w:val="xl93"/>
    <w:basedOn w:val="89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6" w:customStyle="1">
    <w:name w:val="xl94"/>
    <w:basedOn w:val="891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7" w:customStyle="1">
    <w:name w:val="xl95"/>
    <w:basedOn w:val="89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8" w:customStyle="1">
    <w:name w:val="xl96"/>
    <w:basedOn w:val="89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9" w:customStyle="1">
    <w:name w:val="xl97"/>
    <w:basedOn w:val="89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0" w:customStyle="1">
    <w:name w:val="xl98"/>
    <w:basedOn w:val="89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51" w:customStyle="1">
    <w:name w:val="xl99"/>
    <w:basedOn w:val="891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2" w:customStyle="1">
    <w:name w:val="xl100"/>
    <w:basedOn w:val="89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01"/>
    <w:basedOn w:val="89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02"/>
    <w:basedOn w:val="89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03"/>
    <w:basedOn w:val="89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 w:customStyle="1">
    <w:name w:val="xl104"/>
    <w:basedOn w:val="89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 w:customStyle="1">
    <w:name w:val="xl105"/>
    <w:basedOn w:val="89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06"/>
    <w:basedOn w:val="89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59" w:customStyle="1">
    <w:name w:val="xl107"/>
    <w:basedOn w:val="89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0" w:customStyle="1">
    <w:name w:val="xl108"/>
    <w:basedOn w:val="89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1" w:customStyle="1">
    <w:name w:val="xl109"/>
    <w:basedOn w:val="89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2" w:customStyle="1">
    <w:name w:val="xl110"/>
    <w:basedOn w:val="89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 w:customStyle="1">
    <w:name w:val="xl111"/>
    <w:basedOn w:val="89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4" w:customStyle="1">
    <w:name w:val="xl112"/>
    <w:basedOn w:val="891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65" w:customStyle="1">
    <w:name w:val="xl113"/>
    <w:basedOn w:val="89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6" w:customStyle="1">
    <w:name w:val="xl114"/>
    <w:basedOn w:val="89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7" w:customStyle="1">
    <w:name w:val="xl115"/>
    <w:basedOn w:val="891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68" w:customStyle="1">
    <w:name w:val="xl116"/>
    <w:basedOn w:val="89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9" w:customStyle="1">
    <w:name w:val="xl117"/>
    <w:basedOn w:val="891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0" w:customStyle="1">
    <w:name w:val="xl118"/>
    <w:basedOn w:val="891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1" w:customStyle="1">
    <w:name w:val="xl119"/>
    <w:basedOn w:val="891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2" w:customStyle="1">
    <w:name w:val="xl120"/>
    <w:basedOn w:val="89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3" w:customStyle="1">
    <w:name w:val="xl121"/>
    <w:basedOn w:val="89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4" w:customStyle="1">
    <w:name w:val="xl122"/>
    <w:basedOn w:val="89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5" w:customStyle="1">
    <w:name w:val="xl123"/>
    <w:basedOn w:val="89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6" w:customStyle="1">
    <w:name w:val="xl124"/>
    <w:basedOn w:val="89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7" w:customStyle="1">
    <w:name w:val="xl125"/>
    <w:basedOn w:val="89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78" w:customStyle="1">
    <w:name w:val="Нет списка2"/>
    <w:next w:val="896"/>
    <w:uiPriority w:val="99"/>
    <w:semiHidden/>
    <w:unhideWhenUsed/>
  </w:style>
  <w:style w:type="numbering" w:styleId="979" w:customStyle="1">
    <w:name w:val="Нет списка3"/>
    <w:next w:val="896"/>
    <w:uiPriority w:val="99"/>
    <w:semiHidden/>
    <w:unhideWhenUsed/>
  </w:style>
  <w:style w:type="paragraph" w:styleId="980" w:customStyle="1">
    <w:name w:val="font6"/>
    <w:basedOn w:val="89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81" w:customStyle="1">
    <w:name w:val="font7"/>
    <w:basedOn w:val="89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82" w:customStyle="1">
    <w:name w:val="font8"/>
    <w:basedOn w:val="89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83" w:customStyle="1">
    <w:name w:val="Нет списка4"/>
    <w:next w:val="896"/>
    <w:uiPriority w:val="99"/>
    <w:semiHidden/>
    <w:unhideWhenUsed/>
  </w:style>
  <w:style w:type="paragraph" w:styleId="984">
    <w:name w:val="List Paragraph"/>
    <w:basedOn w:val="891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85" w:customStyle="1">
    <w:name w:val="Нижний колонтитул Знак"/>
    <w:link w:val="900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image" Target="media/image1.png"/><Relationship Id="rId13" Type="http://schemas.openxmlformats.org/officeDocument/2006/relationships/hyperlink" Target="consultantplus://offline/ref=48EA7EC777833EB085A512184705C3C1720BDD3D9ACBB80E152472E868532D32A65158F1174D264DB25122METCH" TargetMode="External"/><Relationship Id="rId14" Type="http://schemas.openxmlformats.org/officeDocument/2006/relationships/hyperlink" Target="consultantplus://offline/ref=48EA7EC777833EB085A512184705C3C1720BDD3D9ACBB80E152472E868532D32A65158F1174D264DB2552BMET4H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12</cp:revision>
  <dcterms:created xsi:type="dcterms:W3CDTF">2024-10-25T06:26:00Z</dcterms:created>
  <dcterms:modified xsi:type="dcterms:W3CDTF">2025-09-18T06:47:06Z</dcterms:modified>
</cp:coreProperties>
</file>