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3385" cy="511810"/>
                                        <wp:effectExtent l="19050" t="0" r="5715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3385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3385" cy="511810"/>
                                  <wp:effectExtent l="19050" t="0" r="571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5245"/>
        <w:spacing w:line="240" w:lineRule="exact"/>
        <w:tabs>
          <w:tab w:val="left" w:pos="453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  <w:t xml:space="preserve">в</w:t>
      </w:r>
      <w:r>
        <w:rPr>
          <w:b/>
        </w:rPr>
        <w:t xml:space="preserve"> Административный регламент </w:t>
      </w:r>
      <w:r>
        <w:rPr>
          <w:b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предоставления комитетом </w:t>
      </w:r>
      <w:r>
        <w:rPr>
          <w:b/>
        </w:rPr>
      </w:r>
      <w:r/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по физической культуре и спорту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  <w:t xml:space="preserve">муниципальной услуги </w:t>
      </w:r>
      <w:r>
        <w:rPr>
          <w:b/>
        </w:rPr>
        <w:t xml:space="preserve">«Присвоение </w:t>
        <w:br/>
        <w:t xml:space="preserve">квалификационных </w:t>
      </w:r>
      <w:r>
        <w:rPr>
          <w:b/>
        </w:rPr>
        <w:t xml:space="preserve">категорий </w:t>
        <w:br/>
        <w:t xml:space="preserve">спортивных судей»</w:t>
      </w:r>
      <w:r>
        <w:rPr>
          <w:b/>
        </w:rPr>
        <w:t xml:space="preserve">, утвержденный</w:t>
      </w:r>
      <w:r>
        <w:rPr>
          <w:b/>
        </w:rPr>
        <w:t xml:space="preserve"> </w:t>
      </w:r>
      <w:r>
        <w:rPr>
          <w:b/>
        </w:rPr>
      </w:r>
    </w:p>
    <w:p>
      <w:pPr>
        <w:pStyle w:val="980"/>
        <w:spacing w:line="240" w:lineRule="exact"/>
        <w:rPr>
          <w:b/>
          <w:bCs/>
        </w:rPr>
      </w:pPr>
      <w:r>
        <w:rPr>
          <w:b/>
        </w:rPr>
      </w:r>
      <w:r>
        <w:rPr>
          <w:b/>
        </w:rPr>
        <w:t xml:space="preserve">постановлением администрации </w:t>
        <w:br/>
        <w:t xml:space="preserve">города Перми от 25.11.2021 № 1051 </w:t>
      </w:r>
      <w:r>
        <w:rPr>
          <w:b/>
        </w:rPr>
      </w:r>
      <w:r/>
    </w:p>
    <w:p>
      <w:pPr>
        <w:jc w:val="both"/>
        <w:spacing w:line="240" w:lineRule="exact"/>
        <w:widowControl w:val="off"/>
        <w:tabs>
          <w:tab w:val="left" w:pos="45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ind w:firstLine="709"/>
        <w:jc w:val="both"/>
        <w:spacing w:before="0" w:beforeAutospacing="0" w:after="0" w:afterAutospacing="0" w:line="240" w:lineRule="auto"/>
        <w:rPr>
          <w:strike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В соответствии с Федеральным законом </w:t>
      </w:r>
      <w:r>
        <w:rPr>
          <w:color w:val="000000" w:themeColor="text1"/>
          <w:sz w:val="28"/>
          <w:szCs w:val="28"/>
          <w:highlight w:val="none"/>
        </w:rPr>
        <w:t xml:space="preserve">от 27 июля 2010 г. № 210-ФЗ «Об организации предоставления государственных и муниципальных услуг»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1. </w:t>
      </w: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color w:val="000000" w:themeColor="text1"/>
          <w:sz w:val="28"/>
          <w:szCs w:val="28"/>
          <w:highlight w:val="none"/>
        </w:rPr>
        <w:t xml:space="preserve">нести в Административный регламент предо</w:t>
      </w:r>
      <w:r>
        <w:rPr>
          <w:color w:val="000000" w:themeColor="text1"/>
          <w:sz w:val="28"/>
          <w:szCs w:val="28"/>
          <w:highlight w:val="none"/>
        </w:rPr>
        <w:t xml:space="preserve">ставления комитетом по физической культуре и спорту администрации города Перми муниципальной услуги </w:t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Присвоение квалификационных </w:t>
      </w:r>
      <w:r>
        <w:rPr>
          <w:color w:val="000000" w:themeColor="text1"/>
          <w:sz w:val="28"/>
          <w:szCs w:val="28"/>
          <w:highlight w:val="none"/>
        </w:rPr>
        <w:t xml:space="preserve">категорий спортивных судей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, утвержденный постановлением администрации города Перми от 25 ноября 2021 г. № 1051</w:t>
      </w:r>
      <w:r>
        <w:rPr>
          <w:color w:val="000000" w:themeColor="text1"/>
          <w:sz w:val="28"/>
          <w:szCs w:val="28"/>
          <w:highlight w:val="none"/>
        </w:rPr>
        <w:t xml:space="preserve"> (в ред</w:t>
      </w:r>
      <w:r>
        <w:rPr>
          <w:color w:val="000000" w:themeColor="text1"/>
          <w:sz w:val="28"/>
          <w:szCs w:val="28"/>
          <w:highlight w:val="none"/>
        </w:rPr>
        <w:t xml:space="preserve">. от 05.06.2024 № 446, от 27.06.2025 № 432)</w:t>
      </w:r>
      <w:r>
        <w:rPr>
          <w:color w:val="000000" w:themeColor="text1"/>
          <w:sz w:val="28"/>
          <w:szCs w:val="28"/>
          <w:highlight w:val="none"/>
        </w:rPr>
        <w:t xml:space="preserve">, следующие изменения: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 </w:t>
      </w:r>
      <w:r>
        <w:rPr>
          <w:color w:val="000000" w:themeColor="text1"/>
          <w:sz w:val="28"/>
          <w:szCs w:val="28"/>
          <w:highlight w:val="none"/>
        </w:rPr>
        <w:t xml:space="preserve">в пункте 3.2.5: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1.1.1. абзац первый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green"/>
        </w:rPr>
      </w: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</w:t>
      </w:r>
      <w:r>
        <w:rPr>
          <w:color w:val="000000" w:themeColor="text1"/>
          <w:sz w:val="28"/>
          <w:szCs w:val="28"/>
          <w:highlight w:val="none"/>
        </w:rPr>
        <w:t xml:space="preserve">.2.5. </w:t>
      </w:r>
      <w:r>
        <w:rPr>
          <w:color w:val="000000" w:themeColor="text1"/>
          <w:sz w:val="28"/>
          <w:szCs w:val="28"/>
          <w:highlight w:val="none"/>
        </w:rPr>
        <w:t xml:space="preserve">специалист, ответственный за прием, в случае наличия оснований для отказа в приеме Представления и представленных документов, необходимых для предоставления муниципальной услуги, установленных пунктом 2.9 настоящего А</w:t>
      </w:r>
      <w:r>
        <w:rPr>
          <w:color w:val="000000" w:themeColor="text1"/>
          <w:sz w:val="28"/>
          <w:szCs w:val="28"/>
          <w:highlight w:val="none"/>
        </w:rPr>
        <w:t xml:space="preserve">дминистративного регламента, подготавливает </w:t>
      </w:r>
      <w:r>
        <w:rPr>
          <w:color w:val="000000" w:themeColor="text1"/>
          <w:sz w:val="28"/>
          <w:szCs w:val="28"/>
          <w:highlight w:val="none"/>
        </w:rPr>
        <w:t xml:space="preserve">проект решения</w:t>
      </w:r>
      <w:r>
        <w:rPr>
          <w:color w:val="000000" w:themeColor="text1"/>
          <w:sz w:val="28"/>
          <w:szCs w:val="28"/>
          <w:highlight w:val="none"/>
        </w:rPr>
        <w:t xml:space="preserve"> об отказе в приеме документов, необходимых для предоставления муниципальной услуги,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отказа, </w:t>
      </w:r>
      <w:r>
        <w:rPr>
          <w:color w:val="000000" w:themeColor="text1"/>
          <w:sz w:val="28"/>
          <w:szCs w:val="28"/>
          <w:highlight w:val="none"/>
        </w:rPr>
        <w:t xml:space="preserve">по форме согласно приложению 4 к настоящему Административному регламенту (далее - решение об отказе в приеме документов)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1.1.2. </w:t>
      </w:r>
      <w:r>
        <w:rPr>
          <w:color w:val="000000" w:themeColor="text1"/>
          <w:sz w:val="28"/>
          <w:szCs w:val="28"/>
          <w:highlight w:val="none"/>
        </w:rPr>
        <w:t xml:space="preserve">абзац шестой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При наличии оснований, указанных в пункте 2.9 настоящего Административного </w:t>
      </w:r>
      <w:r>
        <w:rPr>
          <w:color w:val="000000" w:themeColor="text1"/>
          <w:sz w:val="28"/>
          <w:szCs w:val="28"/>
          <w:highlight w:val="none"/>
        </w:rPr>
        <w:t xml:space="preserve">регламента, в порядке, установленном Постановлением Правительства Российской Федерации № </w:t>
      </w:r>
      <w:r>
        <w:rPr>
          <w:color w:val="000000" w:themeColor="text1"/>
          <w:sz w:val="28"/>
          <w:szCs w:val="28"/>
          <w:highlight w:val="none"/>
        </w:rPr>
        <w:t xml:space="preserve">277, специалист, ответственный за прием, направляет в личный кабинет Заявителя на Едином </w:t>
      </w:r>
      <w:r>
        <w:rPr>
          <w:color w:val="000000" w:themeColor="text1"/>
          <w:sz w:val="28"/>
          <w:szCs w:val="28"/>
          <w:highlight w:val="none"/>
        </w:rPr>
        <w:t xml:space="preserve">портале статус оказания муниципальной услуги «Отказано в приеме документов» с указанием </w:t>
      </w:r>
      <w:r>
        <w:rPr>
          <w:color w:val="000000" w:themeColor="text1"/>
          <w:sz w:val="28"/>
          <w:szCs w:val="28"/>
          <w:highlight w:val="none"/>
        </w:rPr>
        <w:t xml:space="preserve">всех оснований, выявленных в ходе проверки документов</w:t>
      </w:r>
      <w:r>
        <w:rPr>
          <w:color w:val="000000" w:themeColor="text1"/>
          <w:sz w:val="28"/>
          <w:szCs w:val="28"/>
          <w:highlight w:val="none"/>
        </w:rPr>
        <w:t xml:space="preserve">, предусмотренных пунктом 2.9 настоящего Административного </w:t>
      </w:r>
      <w:r>
        <w:rPr>
          <w:color w:val="000000" w:themeColor="text1"/>
          <w:sz w:val="28"/>
          <w:szCs w:val="28"/>
          <w:highlight w:val="none"/>
        </w:rPr>
        <w:t xml:space="preserve">регламента, с рекомендациями </w:t>
      </w:r>
      <w:r>
        <w:rPr>
          <w:color w:val="000000" w:themeColor="text1"/>
          <w:sz w:val="28"/>
          <w:szCs w:val="28"/>
          <w:highlight w:val="none"/>
        </w:rPr>
        <w:t xml:space="preserve">по их устранению, в том числе с указанием перечня документов и информации, отсутствие которых стали причиной отказа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</w:t>
      </w:r>
      <w:r>
        <w:rPr>
          <w:color w:val="000000" w:themeColor="text1"/>
          <w:sz w:val="28"/>
          <w:szCs w:val="28"/>
          <w:highlight w:val="none"/>
        </w:rPr>
        <w:t xml:space="preserve">.2. </w:t>
      </w:r>
      <w:r>
        <w:rPr>
          <w:color w:val="000000" w:themeColor="text1"/>
          <w:sz w:val="28"/>
          <w:szCs w:val="28"/>
          <w:highlight w:val="none"/>
        </w:rPr>
        <w:t xml:space="preserve">В пункте 3.3.2.2 абзац второй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ff0000" w:themeColor="text1"/>
        </w:rPr>
      </w:pPr>
      <w:r>
        <w:rPr>
          <w:color w:val="000000" w:themeColor="text1"/>
          <w:sz w:val="28"/>
          <w:szCs w:val="28"/>
        </w:rPr>
        <w:t xml:space="preserve">«в случае выявления оснований для отказа в предоставлении муниципальной услуги, предусмотренных пунктом 2.10 настоящего Административного регламента, специалист подготавливает проект решения об отказе в предоста</w:t>
      </w:r>
      <w:r>
        <w:rPr>
          <w:color w:val="000000" w:themeColor="text1"/>
          <w:sz w:val="28"/>
          <w:szCs w:val="28"/>
        </w:rPr>
        <w:t xml:space="preserve">влении муниципальной услуги об отказе в присвоении квалификационной категории спортивного судьи в форме электронного документа с указанием всех  оснований, выявленных в ходе проверки документов, и рекомендациями по их устранению, в том числе с указанием пе</w:t>
      </w:r>
      <w:r>
        <w:rPr>
          <w:color w:val="000000" w:themeColor="text1"/>
          <w:sz w:val="28"/>
          <w:szCs w:val="28"/>
        </w:rPr>
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</w:t>
      </w:r>
      <w:r>
        <w:rPr>
          <w:color w:val="000000" w:themeColor="text1"/>
          <w:sz w:val="28"/>
          <w:szCs w:val="28"/>
        </w:rPr>
        <w:t xml:space="preserve">ципальной услуги, по форме согласно приложению 5 к настоящему Административному регламенту и с последующей передачей на подписание, регистрацию и направление для выдачи Заявителю в соответствии с пунктами 3.4, 3.5 настоящего Административного регламента;».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Настоящее постановление</w:t>
      </w:r>
      <w:r>
        <w:rPr>
          <w:sz w:val="28"/>
          <w:szCs w:val="28"/>
          <w:highlight w:val="none"/>
        </w:rPr>
        <w:t xml:space="preserve"> вступает в силу со дня </w:t>
      </w:r>
      <w:r>
        <w:rPr>
          <w:sz w:val="28"/>
          <w:szCs w:val="28"/>
          <w:highlight w:val="none"/>
        </w:rPr>
        <w:t xml:space="preserve">официального опубликования в печатном средстве массовой </w:t>
      </w:r>
      <w:r>
        <w:rPr>
          <w:sz w:val="28"/>
          <w:szCs w:val="28"/>
          <w:highlight w:val="none"/>
        </w:rPr>
        <w:t xml:space="preserve">информации «Официальный бюллетень органов местного самоуправления муни</w:t>
      </w:r>
      <w:r>
        <w:rPr>
          <w:sz w:val="28"/>
          <w:szCs w:val="28"/>
          <w:highlight w:val="none"/>
        </w:rPr>
        <w:t xml:space="preserve">ципального образования город Пермь»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Управлению по общим вопр</w:t>
      </w:r>
      <w:r>
        <w:rPr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Информационно-аналитическому управлению администрации города </w:t>
      </w:r>
      <w:r>
        <w:rPr>
          <w:sz w:val="28"/>
          <w:szCs w:val="28"/>
          <w:highlight w:val="none"/>
        </w:rPr>
        <w:t xml:space="preserve">Перми обеспечить обнародование настоящего постановления посредством офици</w:t>
      </w:r>
      <w:r>
        <w:rPr>
          <w:sz w:val="28"/>
          <w:szCs w:val="28"/>
          <w:highlight w:val="none"/>
        </w:rPr>
        <w:t xml:space="preserve">ального опубликования в сетевом издании «Официальный сайт муниципального </w:t>
      </w:r>
      <w:r>
        <w:rPr>
          <w:sz w:val="28"/>
          <w:szCs w:val="28"/>
          <w:highlight w:val="none"/>
        </w:rPr>
        <w:t xml:space="preserve">образования город Пермь www.gorodperm.ru»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right="0"/>
        <w:spacing w:line="240" w:lineRule="exact"/>
        <w:tabs>
          <w:tab w:val="left" w:pos="8364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2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3" w:default="1">
    <w:name w:val="Normal"/>
    <w:qFormat/>
  </w:style>
  <w:style w:type="paragraph" w:styleId="744">
    <w:name w:val="Heading 1"/>
    <w:basedOn w:val="743"/>
    <w:next w:val="743"/>
    <w:link w:val="790"/>
    <w:qFormat/>
    <w:pPr>
      <w:ind w:right="-1" w:firstLine="709"/>
      <w:jc w:val="both"/>
      <w:keepNext/>
      <w:outlineLvl w:val="0"/>
    </w:pPr>
    <w:rPr>
      <w:sz w:val="24"/>
    </w:rPr>
  </w:style>
  <w:style w:type="paragraph" w:styleId="745">
    <w:name w:val="Heading 2"/>
    <w:basedOn w:val="743"/>
    <w:next w:val="743"/>
    <w:link w:val="791"/>
    <w:qFormat/>
    <w:pPr>
      <w:ind w:right="-1"/>
      <w:jc w:val="both"/>
      <w:keepNext/>
      <w:outlineLvl w:val="1"/>
    </w:pPr>
    <w:rPr>
      <w:sz w:val="24"/>
    </w:rPr>
  </w:style>
  <w:style w:type="paragraph" w:styleId="746">
    <w:name w:val="Heading 3"/>
    <w:basedOn w:val="743"/>
    <w:next w:val="743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743"/>
    <w:next w:val="743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743"/>
    <w:next w:val="743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743"/>
    <w:next w:val="743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Heading 1 Char"/>
    <w:basedOn w:val="753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3"/>
    <w:uiPriority w:val="9"/>
    <w:rPr>
      <w:rFonts w:ascii="Arial" w:hAnsi="Arial" w:eastAsia="Arial" w:cs="Arial"/>
      <w:sz w:val="34"/>
    </w:rPr>
  </w:style>
  <w:style w:type="character" w:styleId="758" w:customStyle="1">
    <w:name w:val="Heading 3 Char"/>
    <w:basedOn w:val="753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basedOn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3"/>
    <w:uiPriority w:val="10"/>
    <w:rPr>
      <w:sz w:val="48"/>
      <w:szCs w:val="48"/>
    </w:rPr>
  </w:style>
  <w:style w:type="character" w:styleId="766" w:customStyle="1">
    <w:name w:val="Subtitle Char"/>
    <w:basedOn w:val="753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table" w:styleId="769" w:customStyle="1">
    <w:name w:val="Таблица простая 1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Таблица простая 21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3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Таблица простая 4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 простая 5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1 светлая1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а-сетка 2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41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Таблица-сетка 5 темная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Таблица-сетк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Таблица-сетка 7 цветная1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Список-таблица 1 светлая1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21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Список-таблица 3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Список-таблица 4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Список-таблица 5 темная1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Список-таблиц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Список-таблица 7 цветная1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8" w:customStyle="1">
    <w:name w:val="Footnote Text Char"/>
    <w:uiPriority w:val="99"/>
    <w:rPr>
      <w:sz w:val="18"/>
    </w:rPr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53"/>
    <w:link w:val="744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53"/>
    <w:link w:val="745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basedOn w:val="753"/>
    <w:link w:val="746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basedOn w:val="753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5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5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43"/>
    <w:next w:val="743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53"/>
    <w:link w:val="799"/>
    <w:uiPriority w:val="10"/>
    <w:rPr>
      <w:sz w:val="48"/>
      <w:szCs w:val="48"/>
    </w:rPr>
  </w:style>
  <w:style w:type="paragraph" w:styleId="801">
    <w:name w:val="Subtitle"/>
    <w:basedOn w:val="743"/>
    <w:next w:val="743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53"/>
    <w:link w:val="801"/>
    <w:uiPriority w:val="11"/>
    <w:rPr>
      <w:sz w:val="24"/>
      <w:szCs w:val="24"/>
    </w:rPr>
  </w:style>
  <w:style w:type="paragraph" w:styleId="803">
    <w:name w:val="Quote"/>
    <w:basedOn w:val="743"/>
    <w:next w:val="743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43"/>
    <w:next w:val="743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character" w:styleId="807" w:customStyle="1">
    <w:name w:val="Header Char"/>
    <w:basedOn w:val="753"/>
    <w:uiPriority w:val="99"/>
  </w:style>
  <w:style w:type="character" w:styleId="808" w:customStyle="1">
    <w:name w:val="Footer Char"/>
    <w:basedOn w:val="753"/>
    <w:uiPriority w:val="99"/>
  </w:style>
  <w:style w:type="character" w:styleId="809" w:customStyle="1">
    <w:name w:val="Caption Char"/>
    <w:uiPriority w:val="99"/>
  </w:style>
  <w:style w:type="table" w:styleId="810" w:customStyle="1">
    <w:name w:val="Table Grid Light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 w:customStyle="1">
    <w:name w:val="Таблица простая 1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21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Таблица простая 3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 w:customStyle="1">
    <w:name w:val="Таблица простая 4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 простая 5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1 светлая1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5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5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5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5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5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5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а-сетка 2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5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5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5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5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5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5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3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5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5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5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5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5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5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5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5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5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5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5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5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 w:customStyle="1">
    <w:name w:val="Таблица-сетка 5 темная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 w:customStyle="1">
    <w:name w:val="Таблица-сетк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5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5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5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5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Таблица-сетка 7 цветная1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1"/>
    <w:basedOn w:val="75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2"/>
    <w:basedOn w:val="75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3"/>
    <w:basedOn w:val="75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4"/>
    <w:basedOn w:val="75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5"/>
    <w:basedOn w:val="75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6"/>
    <w:basedOn w:val="75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Список-таблица 1 светлая1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5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5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5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5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5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5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Список-таблица 21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5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5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5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5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5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5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 w:customStyle="1">
    <w:name w:val="Список-таблица 3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5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5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5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5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4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5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5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5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5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5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5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Список-таблица 5 темная1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5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5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5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5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Список-таблиц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5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5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5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5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 w:customStyle="1">
    <w:name w:val="Список-таблица 7 цветная1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1"/>
    <w:basedOn w:val="75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2"/>
    <w:basedOn w:val="75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3"/>
    <w:basedOn w:val="75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4"/>
    <w:basedOn w:val="75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5"/>
    <w:basedOn w:val="75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6"/>
    <w:basedOn w:val="75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ned - Accent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5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5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5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5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5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5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5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5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5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5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5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5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5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5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5">
    <w:name w:val="footnote text"/>
    <w:basedOn w:val="743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Текст сноски Знак"/>
    <w:link w:val="935"/>
    <w:uiPriority w:val="99"/>
    <w:rPr>
      <w:sz w:val="18"/>
    </w:rPr>
  </w:style>
  <w:style w:type="character" w:styleId="937">
    <w:name w:val="footnote reference"/>
    <w:basedOn w:val="753"/>
    <w:uiPriority w:val="99"/>
    <w:unhideWhenUsed/>
    <w:rPr>
      <w:vertAlign w:val="superscript"/>
    </w:rPr>
  </w:style>
  <w:style w:type="paragraph" w:styleId="938">
    <w:name w:val="endnote text"/>
    <w:basedOn w:val="743"/>
    <w:link w:val="939"/>
    <w:uiPriority w:val="99"/>
    <w:semiHidden/>
    <w:unhideWhenUsed/>
  </w:style>
  <w:style w:type="character" w:styleId="939" w:customStyle="1">
    <w:name w:val="Текст концевой сноски Знак"/>
    <w:link w:val="938"/>
    <w:uiPriority w:val="99"/>
    <w:rPr>
      <w:sz w:val="20"/>
    </w:rPr>
  </w:style>
  <w:style w:type="character" w:styleId="940">
    <w:name w:val="endnote reference"/>
    <w:basedOn w:val="753"/>
    <w:uiPriority w:val="99"/>
    <w:semiHidden/>
    <w:unhideWhenUsed/>
    <w:rPr>
      <w:vertAlign w:val="superscript"/>
    </w:rPr>
  </w:style>
  <w:style w:type="paragraph" w:styleId="941">
    <w:name w:val="toc 1"/>
    <w:basedOn w:val="743"/>
    <w:next w:val="743"/>
    <w:uiPriority w:val="39"/>
    <w:unhideWhenUsed/>
    <w:pPr>
      <w:spacing w:after="57"/>
    </w:pPr>
  </w:style>
  <w:style w:type="paragraph" w:styleId="942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43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44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45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46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47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48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49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43"/>
    <w:next w:val="743"/>
    <w:uiPriority w:val="99"/>
    <w:unhideWhenUsed/>
  </w:style>
  <w:style w:type="paragraph" w:styleId="952">
    <w:name w:val="Caption"/>
    <w:basedOn w:val="743"/>
    <w:next w:val="74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3">
    <w:name w:val="Body Text"/>
    <w:basedOn w:val="743"/>
    <w:link w:val="981"/>
    <w:pPr>
      <w:ind w:right="3117"/>
    </w:pPr>
    <w:rPr>
      <w:rFonts w:ascii="Courier New" w:hAnsi="Courier New"/>
      <w:sz w:val="26"/>
    </w:rPr>
  </w:style>
  <w:style w:type="paragraph" w:styleId="954">
    <w:name w:val="Body Text Indent"/>
    <w:basedOn w:val="743"/>
    <w:pPr>
      <w:ind w:right="-1"/>
      <w:jc w:val="both"/>
    </w:pPr>
    <w:rPr>
      <w:sz w:val="26"/>
    </w:rPr>
  </w:style>
  <w:style w:type="paragraph" w:styleId="955">
    <w:name w:val="Footer"/>
    <w:basedOn w:val="743"/>
    <w:link w:val="1040"/>
    <w:uiPriority w:val="99"/>
    <w:pPr>
      <w:tabs>
        <w:tab w:val="center" w:pos="4153" w:leader="none"/>
        <w:tab w:val="right" w:pos="8306" w:leader="none"/>
      </w:tabs>
    </w:pPr>
  </w:style>
  <w:style w:type="character" w:styleId="956">
    <w:name w:val="page number"/>
    <w:basedOn w:val="753"/>
  </w:style>
  <w:style w:type="paragraph" w:styleId="957">
    <w:name w:val="Header"/>
    <w:basedOn w:val="743"/>
    <w:link w:val="960"/>
    <w:uiPriority w:val="99"/>
    <w:pPr>
      <w:tabs>
        <w:tab w:val="center" w:pos="4153" w:leader="none"/>
        <w:tab w:val="right" w:pos="8306" w:leader="none"/>
      </w:tabs>
    </w:pPr>
  </w:style>
  <w:style w:type="paragraph" w:styleId="958">
    <w:name w:val="Balloon Text"/>
    <w:basedOn w:val="743"/>
    <w:link w:val="959"/>
    <w:uiPriority w:val="99"/>
    <w:rPr>
      <w:rFonts w:ascii="Segoe UI" w:hAnsi="Segoe UI"/>
      <w:sz w:val="18"/>
      <w:szCs w:val="18"/>
    </w:rPr>
  </w:style>
  <w:style w:type="character" w:styleId="959" w:customStyle="1">
    <w:name w:val="Текст выноски Знак"/>
    <w:link w:val="958"/>
    <w:uiPriority w:val="99"/>
    <w:rPr>
      <w:rFonts w:ascii="Segoe UI" w:hAnsi="Segoe UI" w:cs="Segoe UI"/>
      <w:sz w:val="18"/>
      <w:szCs w:val="18"/>
    </w:rPr>
  </w:style>
  <w:style w:type="character" w:styleId="960" w:customStyle="1">
    <w:name w:val="Верхний колонтитул Знак"/>
    <w:link w:val="957"/>
    <w:uiPriority w:val="99"/>
  </w:style>
  <w:style w:type="numbering" w:styleId="961" w:customStyle="1">
    <w:name w:val="Нет списка1"/>
    <w:next w:val="755"/>
    <w:uiPriority w:val="99"/>
    <w:semiHidden/>
    <w:unhideWhenUsed/>
  </w:style>
  <w:style w:type="paragraph" w:styleId="96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63">
    <w:name w:val="Hyperlink"/>
    <w:uiPriority w:val="99"/>
    <w:unhideWhenUsed/>
    <w:rPr>
      <w:color w:val="0000ff"/>
      <w:u w:val="single"/>
    </w:rPr>
  </w:style>
  <w:style w:type="character" w:styleId="964">
    <w:name w:val="FollowedHyperlink"/>
    <w:uiPriority w:val="99"/>
    <w:unhideWhenUsed/>
    <w:rPr>
      <w:color w:val="800080"/>
      <w:u w:val="single"/>
    </w:rPr>
  </w:style>
  <w:style w:type="paragraph" w:styleId="965" w:customStyle="1">
    <w:name w:val="xl65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6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67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6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9" w:customStyle="1">
    <w:name w:val="xl69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0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1" w:customStyle="1">
    <w:name w:val="xl71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2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3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4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5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77"/>
    <w:basedOn w:val="74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78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79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Форма"/>
    <w:rPr>
      <w:sz w:val="28"/>
      <w:szCs w:val="28"/>
    </w:rPr>
  </w:style>
  <w:style w:type="character" w:styleId="981" w:customStyle="1">
    <w:name w:val="Основной текст Знак"/>
    <w:link w:val="953"/>
    <w:rPr>
      <w:rFonts w:ascii="Courier New" w:hAnsi="Courier New"/>
      <w:sz w:val="26"/>
    </w:rPr>
  </w:style>
  <w:style w:type="paragraph" w:styleId="982" w:customStyle="1">
    <w:name w:val="ConsPlusNormal"/>
    <w:rPr>
      <w:sz w:val="28"/>
      <w:szCs w:val="28"/>
    </w:rPr>
  </w:style>
  <w:style w:type="numbering" w:styleId="983" w:customStyle="1">
    <w:name w:val="Нет списка11"/>
    <w:next w:val="755"/>
    <w:uiPriority w:val="99"/>
    <w:semiHidden/>
    <w:unhideWhenUsed/>
  </w:style>
  <w:style w:type="numbering" w:styleId="984" w:customStyle="1">
    <w:name w:val="Нет списка111"/>
    <w:next w:val="755"/>
    <w:uiPriority w:val="99"/>
    <w:semiHidden/>
    <w:unhideWhenUsed/>
  </w:style>
  <w:style w:type="paragraph" w:styleId="985" w:customStyle="1">
    <w:name w:val="font5"/>
    <w:basedOn w:val="74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6" w:customStyle="1">
    <w:name w:val="xl8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7" w:customStyle="1">
    <w:name w:val="xl81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8" w:customStyle="1">
    <w:name w:val="xl82"/>
    <w:basedOn w:val="74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89">
    <w:name w:val="Table Grid"/>
    <w:basedOn w:val="75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0" w:customStyle="1">
    <w:name w:val="xl8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8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8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8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5" w:customStyle="1">
    <w:name w:val="xl88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6" w:customStyle="1">
    <w:name w:val="xl89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0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0" w:customStyle="1">
    <w:name w:val="xl9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4"/>
    <w:basedOn w:val="74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9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9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98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6" w:customStyle="1">
    <w:name w:val="xl99"/>
    <w:basedOn w:val="74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10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0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08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09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1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2"/>
    <w:basedOn w:val="74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20" w:customStyle="1">
    <w:name w:val="xl11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4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15"/>
    <w:basedOn w:val="74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3" w:customStyle="1">
    <w:name w:val="xl116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17"/>
    <w:basedOn w:val="74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1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19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2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1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9" w:customStyle="1">
    <w:name w:val="xl122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2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2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2" w:customStyle="1">
    <w:name w:val="xl12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3" w:customStyle="1">
    <w:name w:val="Нет списка2"/>
    <w:next w:val="755"/>
    <w:uiPriority w:val="99"/>
    <w:semiHidden/>
    <w:unhideWhenUsed/>
  </w:style>
  <w:style w:type="numbering" w:styleId="1034" w:customStyle="1">
    <w:name w:val="Нет списка3"/>
    <w:next w:val="755"/>
    <w:uiPriority w:val="99"/>
    <w:semiHidden/>
    <w:unhideWhenUsed/>
  </w:style>
  <w:style w:type="paragraph" w:styleId="1035" w:customStyle="1">
    <w:name w:val="font6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6" w:customStyle="1">
    <w:name w:val="font7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7" w:customStyle="1">
    <w:name w:val="font8"/>
    <w:basedOn w:val="7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8" w:customStyle="1">
    <w:name w:val="Нет списка4"/>
    <w:next w:val="755"/>
    <w:uiPriority w:val="99"/>
    <w:semiHidden/>
    <w:unhideWhenUsed/>
  </w:style>
  <w:style w:type="paragraph" w:styleId="1039">
    <w:name w:val="List Paragraph"/>
    <w:basedOn w:val="74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40" w:customStyle="1">
    <w:name w:val="Нижний колонтитул Знак"/>
    <w:link w:val="955"/>
    <w:uiPriority w:val="99"/>
  </w:style>
  <w:style w:type="numbering" w:styleId="1041" w:customStyle="1">
    <w:name w:val="Нет списка5"/>
    <w:next w:val="755"/>
    <w:semiHidden/>
  </w:style>
  <w:style w:type="paragraph" w:styleId="1042" w:customStyle="1">
    <w:name w:val="Приложение"/>
    <w:basedOn w:val="95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43" w:customStyle="1">
    <w:name w:val="Подпись на  бланке должностного лица"/>
    <w:basedOn w:val="743"/>
    <w:next w:val="953"/>
    <w:pPr>
      <w:ind w:left="7088"/>
      <w:spacing w:before="480" w:line="240" w:lineRule="exact"/>
    </w:pPr>
    <w:rPr>
      <w:sz w:val="28"/>
    </w:rPr>
  </w:style>
  <w:style w:type="paragraph" w:styleId="1044">
    <w:name w:val="Signature"/>
    <w:basedOn w:val="743"/>
    <w:next w:val="95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45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46" w:customStyle="1">
    <w:name w:val="formattext"/>
    <w:basedOn w:val="743"/>
    <w:pPr>
      <w:spacing w:before="100" w:beforeAutospacing="1" w:after="100" w:afterAutospacing="1"/>
    </w:pPr>
    <w:rPr>
      <w:sz w:val="24"/>
      <w:szCs w:val="24"/>
    </w:rPr>
  </w:style>
  <w:style w:type="paragraph" w:styleId="1047">
    <w:name w:val="Normal (Web)"/>
    <w:basedOn w:val="74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4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CDFD-4E1F-4B02-8BF6-04D592D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26</cp:revision>
  <dcterms:created xsi:type="dcterms:W3CDTF">2025-04-01T05:10:00Z</dcterms:created>
  <dcterms:modified xsi:type="dcterms:W3CDTF">2025-09-17T11:35:15Z</dcterms:modified>
</cp:coreProperties>
</file>