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8080" w:leader="none"/>
        </w:tabs>
        <w:ind w:firstLine="0"/>
        <w:jc w:val="right"/>
        <w:rPr>
          <w:sz w:val="24"/>
        </w:rPr>
      </w:pPr>
      <w:r>
        <w:rPr>
          <w:sz w:val="20"/>
          <w:szCs w:val="20"/>
          <w:lang w:eastAsia="ko-K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546430</wp:posOffset>
                </wp:positionV>
                <wp:extent cx="7531100" cy="1955165"/>
                <wp:effectExtent l="0" t="0" r="0" b="698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897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8320" cy="669925"/>
                                      <wp:effectExtent l="0" t="0" r="5080" b="0"/>
                                      <wp:docPr id="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8320" cy="669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60pt;height:52.75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12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widowControl w:val="off"/>
                              <w:spacing w:after="960"/>
                              <w:ind w:firstLine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widowControl w:val="off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widowControl w:val="off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widowControl w:val="off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widowControl w:val="off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page;margin-left:0.60pt;mso-position-horizontal:absolute;mso-position-vertical-relative:page;margin-top:43.03pt;mso-position-vertical:absolute;width:593.00pt;height:153.9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pStyle w:val="897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320" cy="669925"/>
                                <wp:effectExtent l="0" t="0" r="5080" b="0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320" cy="669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60pt;height:52.75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12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widowControl w:val="off"/>
                        <w:spacing w:after="960"/>
                        <w:ind w:firstLine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widowControl w:val="off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widowControl w:val="off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widowControl w:val="off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widowControl w:val="off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spacing w:line="240" w:lineRule="auto"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spacing w:line="240" w:lineRule="auto"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spacing w:line="240" w:lineRule="auto"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spacing w:line="240" w:lineRule="auto"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spacing w:line="240" w:lineRule="auto"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spacing w:line="240" w:lineRule="auto"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spacing w:line="240" w:lineRule="auto"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spacing w:line="240" w:lineRule="auto"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spacing w:line="240" w:lineRule="auto"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spacing w:line="240" w:lineRule="auto"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spacing w:line="240" w:lineRule="auto"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spacing w:line="240" w:lineRule="auto"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spacing w:line="240" w:lineRule="auto"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spacing w:after="720" w:line="240" w:lineRule="auto"/>
        <w:ind w:firstLine="0"/>
        <w:jc w:val="left"/>
        <w:rPr>
          <w:spacing w:val="50"/>
          <w:sz w:val="32"/>
          <w:szCs w:val="32"/>
        </w:rPr>
      </w:pPr>
      <w:r>
        <w:rPr>
          <w:spacing w:val="50"/>
          <w:sz w:val="32"/>
          <w:szCs w:val="32"/>
        </w:rPr>
      </w:r>
      <w:r>
        <w:rPr>
          <w:spacing w:val="50"/>
          <w:sz w:val="32"/>
          <w:szCs w:val="32"/>
        </w:rPr>
      </w:r>
      <w:r>
        <w:rPr>
          <w:spacing w:val="50"/>
          <w:sz w:val="32"/>
          <w:szCs w:val="32"/>
        </w:rPr>
      </w:r>
    </w:p>
    <w:p>
      <w:pPr>
        <w:spacing w:after="720" w:line="240" w:lineRule="auto"/>
        <w:ind w:firstLine="0"/>
        <w:jc w:val="center"/>
        <w:rPr>
          <w:b/>
          <w:bCs/>
        </w:rPr>
      </w:pPr>
      <w:r>
        <w:rPr>
          <w:b/>
          <w:szCs w:val="28"/>
        </w:rPr>
        <w:t xml:space="preserve">О внесении изменения в решение Пермской городской Думы от 28.01.2025 </w:t>
        <w:br/>
        <w:t xml:space="preserve">№ 5 «О внесении изменений в Устав города Перми»</w:t>
      </w:r>
      <w:r>
        <w:rPr>
          <w:b/>
          <w:bCs/>
        </w:rPr>
      </w:r>
      <w:r>
        <w:rPr>
          <w:b/>
          <w:bCs/>
        </w:rPr>
      </w:r>
    </w:p>
    <w:p>
      <w:pPr>
        <w:pStyle w:val="91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Уставом 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line="240" w:lineRule="auto"/>
        <w:ind w:firstLine="0"/>
        <w:jc w:val="center"/>
        <w:rPr>
          <w:b/>
          <w:bCs/>
          <w:spacing w:val="50"/>
        </w:rPr>
      </w:pPr>
      <w:r>
        <w:t xml:space="preserve">Пермская городская Дума </w:t>
      </w:r>
      <w:r>
        <w:rPr>
          <w:b/>
        </w:rPr>
        <w:t xml:space="preserve">р е ш и </w:t>
      </w:r>
      <w:r>
        <w:rPr>
          <w:b/>
        </w:rPr>
        <w:t xml:space="preserve">л</w:t>
      </w:r>
      <w:r>
        <w:rPr>
          <w:b/>
        </w:rPr>
        <w:t xml:space="preserve"> а:</w:t>
      </w:r>
      <w:r>
        <w:rPr>
          <w:b/>
          <w:bCs/>
          <w:spacing w:val="50"/>
        </w:rPr>
      </w:r>
      <w:r>
        <w:rPr>
          <w:b/>
          <w:bCs/>
          <w:spacing w:val="50"/>
        </w:rPr>
      </w:r>
    </w:p>
    <w:p>
      <w:pPr>
        <w:spacing w:line="240" w:lineRule="auto"/>
        <w:ind w:firstLine="0"/>
        <w:jc w:val="center"/>
        <w:rPr>
          <w:b/>
          <w:bCs/>
          <w:spacing w:val="50"/>
        </w:rPr>
      </w:pPr>
      <w:r>
        <w:rPr>
          <w:b/>
          <w:bCs/>
          <w:spacing w:val="50"/>
        </w:rPr>
      </w:r>
      <w:r>
        <w:rPr>
          <w:b/>
          <w:bCs/>
          <w:spacing w:val="50"/>
        </w:rPr>
      </w:r>
      <w:r>
        <w:rPr>
          <w:b/>
          <w:bCs/>
          <w:spacing w:val="50"/>
        </w:rPr>
      </w:r>
    </w:p>
    <w:p>
      <w:pPr>
        <w:pStyle w:val="910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 xml:space="preserve">решение Пермской городской Думы от 28.01.2025 </w:t>
      </w:r>
      <w:r>
        <w:rPr>
          <w:rFonts w:ascii="Times New Roman" w:hAnsi="Times New Roman" w:cs="Times New Roman"/>
          <w:sz w:val="28"/>
          <w:szCs w:val="28"/>
        </w:rPr>
        <w:t xml:space="preserve">№ 5 </w:t>
        <w:br/>
        <w:t xml:space="preserve">«О внесений изменений в Устав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изменение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, заменив в пункте 2 слова «до 01.09.2025» словами «до 01.12.2025».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r>
    </w:p>
    <w:p>
      <w:pPr>
        <w:spacing w:line="240" w:lineRule="auto"/>
        <w:ind w:firstLine="709"/>
        <w:rPr>
          <w:szCs w:val="28"/>
          <w:highlight w:val="yellow"/>
        </w:rPr>
      </w:pPr>
      <w:r>
        <w:rPr>
          <w:szCs w:val="28"/>
        </w:rPr>
        <w:t xml:space="preserve">2. Настоящее решение вступает в силу со дня его официального опубликования в печатном средстве массовой информации «Официал</w:t>
      </w:r>
      <w:r>
        <w:rPr>
          <w:szCs w:val="28"/>
        </w:rPr>
        <w:t xml:space="preserve">ьный бюллетень органов местного самоуправления муниципального образования город Пермь».</w:t>
      </w:r>
      <w:r>
        <w:rPr>
          <w:szCs w:val="28"/>
          <w:highlight w:val="yellow"/>
        </w:rPr>
      </w:r>
      <w:r>
        <w:rPr>
          <w:szCs w:val="28"/>
          <w:highlight w:val="yellow"/>
        </w:rPr>
      </w:r>
    </w:p>
    <w:p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3.</w:t>
      </w:r>
      <w:r>
        <w:rPr>
          <w:szCs w:val="28"/>
        </w:rPr>
        <w:t xml:space="preserve">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</w:t>
      </w:r>
      <w:r>
        <w:rPr>
          <w:szCs w:val="28"/>
        </w:rPr>
        <w:t xml:space="preserve"> </w:t>
      </w:r>
      <w:r>
        <w:rPr>
          <w:szCs w:val="28"/>
        </w:rPr>
        <w:t xml:space="preserve">также в сетевом издании «Официальный сайт муниц</w:t>
      </w:r>
      <w:r>
        <w:rPr>
          <w:szCs w:val="28"/>
        </w:rPr>
        <w:t xml:space="preserve">ипального образования город Пермь www.gorodperm.ru».</w:t>
      </w:r>
      <w:r>
        <w:rPr>
          <w:szCs w:val="28"/>
        </w:rPr>
      </w:r>
      <w:r>
        <w:rPr>
          <w:szCs w:val="28"/>
        </w:rPr>
      </w:r>
    </w:p>
    <w:p>
      <w:pPr>
        <w:pStyle w:val="904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4. Контроль за исполнением настоящего решения возложить на комитет Пермской городской Думы по местному самоуправлению и регламенту.</w:t>
      </w:r>
      <w:r>
        <w:rPr>
          <w:szCs w:val="28"/>
        </w:rPr>
      </w:r>
      <w:r>
        <w:rPr>
          <w:szCs w:val="28"/>
        </w:rPr>
      </w:r>
    </w:p>
    <w:p>
      <w:pPr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tabs>
          <w:tab w:val="left" w:pos="900" w:leader="none"/>
        </w:tabs>
        <w:spacing w:line="240" w:lineRule="auto"/>
        <w:ind w:firstLine="0"/>
        <w:outlineLvl w:val="1"/>
        <w:rPr>
          <w:color w:val="000000"/>
        </w:rPr>
      </w:pPr>
      <w:r>
        <w:rPr>
          <w:color w:val="000000"/>
          <w:szCs w:val="28"/>
          <w:shd w:val="clear" w:color="auto" w:fill="ffffff"/>
        </w:rPr>
      </w:r>
      <w:r>
        <w:rPr>
          <w:color w:val="000000"/>
          <w:szCs w:val="28"/>
          <w:shd w:val="clear" w:color="auto" w:fill="ffffff"/>
        </w:rPr>
      </w:r>
      <w:r>
        <w:rPr>
          <w:color w:val="000000"/>
        </w:rPr>
      </w:r>
    </w:p>
    <w:p>
      <w:pPr>
        <w:tabs>
          <w:tab w:val="left" w:pos="900" w:leader="none"/>
        </w:tabs>
        <w:spacing w:line="240" w:lineRule="auto"/>
        <w:ind w:firstLine="0"/>
        <w:outlineLvl w:val="1"/>
        <w:rPr>
          <w:color w:val="000000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tabs>
          <w:tab w:val="left" w:pos="900" w:leader="none"/>
        </w:tabs>
        <w:spacing w:line="240" w:lineRule="auto"/>
        <w:ind w:firstLine="0"/>
        <w:outlineLvl w:val="1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Председатель </w:t>
      </w:r>
      <w:r>
        <w:rPr>
          <w:color w:val="000000"/>
          <w:szCs w:val="28"/>
          <w:shd w:val="clear" w:color="auto" w:fill="ffffff"/>
        </w:rPr>
      </w:r>
      <w:r>
        <w:rPr>
          <w:color w:val="000000"/>
          <w:szCs w:val="28"/>
          <w:shd w:val="clear" w:color="auto" w:fill="ffffff"/>
        </w:rPr>
      </w:r>
    </w:p>
    <w:p>
      <w:pPr>
        <w:tabs>
          <w:tab w:val="left" w:pos="900" w:leader="none"/>
        </w:tabs>
        <w:spacing w:line="240" w:lineRule="auto"/>
        <w:ind w:firstLine="0"/>
        <w:outlineLvl w:val="1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Пермской городской Думы</w:t>
      </w:r>
      <w:r>
        <w:rPr>
          <w:szCs w:val="28"/>
        </w:rPr>
        <w:t xml:space="preserve">                                                    </w:t>
      </w:r>
      <w:r>
        <w:rPr>
          <w:szCs w:val="28"/>
        </w:rPr>
        <w:t xml:space="preserve">                  </w:t>
      </w:r>
      <w:r>
        <w:rPr>
          <w:szCs w:val="28"/>
        </w:rPr>
        <w:t xml:space="preserve">Д.В. Малютин</w:t>
      </w:r>
      <w:r>
        <w:rPr>
          <w:szCs w:val="28"/>
        </w:rPr>
      </w:r>
      <w:r>
        <w:rPr>
          <w:szCs w:val="28"/>
        </w:rPr>
      </w:r>
    </w:p>
    <w:p>
      <w:pPr>
        <w:tabs>
          <w:tab w:val="left" w:pos="900" w:leader="none"/>
        </w:tabs>
        <w:spacing w:line="240" w:lineRule="auto"/>
        <w:ind w:firstLine="0"/>
        <w:outlineLvl w:val="1"/>
        <w:rPr>
          <w:highlight w:val="yellow"/>
        </w:rPr>
      </w:pPr>
      <w:r>
        <w:rPr>
          <w:szCs w:val="28"/>
          <w:highlight w:val="yellow"/>
        </w:rPr>
      </w:r>
      <w:r>
        <w:rPr>
          <w:szCs w:val="28"/>
          <w:highlight w:val="yellow"/>
        </w:rPr>
      </w:r>
      <w:r>
        <w:rPr>
          <w:highlight w:val="yellow"/>
        </w:rPr>
      </w:r>
    </w:p>
    <w:p>
      <w:pPr>
        <w:tabs>
          <w:tab w:val="left" w:pos="900" w:leader="none"/>
        </w:tabs>
        <w:spacing w:line="240" w:lineRule="auto"/>
        <w:ind w:firstLine="0"/>
        <w:outlineLvl w:val="1"/>
        <w:rPr>
          <w:highlight w:val="yellow"/>
        </w:rPr>
      </w:pPr>
      <w:r>
        <w:rPr>
          <w:szCs w:val="28"/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tabs>
          <w:tab w:val="left" w:pos="900" w:leader="none"/>
        </w:tabs>
        <w:spacing w:line="240" w:lineRule="auto"/>
        <w:ind w:firstLine="0"/>
        <w:outlineLvl w:val="1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tabs>
          <w:tab w:val="left" w:pos="900" w:leader="none"/>
        </w:tabs>
        <w:spacing w:line="240" w:lineRule="auto"/>
        <w:ind w:firstLine="0"/>
        <w:outlineLvl w:val="1"/>
        <w:rPr>
          <w:szCs w:val="28"/>
        </w:rPr>
      </w:pPr>
      <w:r>
        <w:rPr>
          <w:szCs w:val="28"/>
        </w:rPr>
        <w:t xml:space="preserve">Глава города Перми                                                                                    </w:t>
      </w:r>
      <w:r>
        <w:rPr>
          <w:szCs w:val="28"/>
        </w:rPr>
        <w:t xml:space="preserve"> Э.О. Соснин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363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  <w:p/>
  </w:endnote>
  <w:endnote w:type="continuationSeparator" w:id="0">
    <w:p>
      <w:pPr>
        <w:spacing w:line="240" w:lineRule="auto"/>
      </w:pPr>
      <w:r>
        <w:continuationSeparator/>
      </w:r>
    </w:p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</w:p>
    <w:p/>
  </w:footnote>
  <w:footnote w:type="continuationSeparator" w:id="0">
    <w:p>
      <w:pPr>
        <w:spacing w:line="240" w:lineRule="auto"/>
      </w:pPr>
      <w:r>
        <w:continuationSeparator/>
      </w:r>
    </w:p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63063188"/>
      <w:docPartObj>
        <w:docPartGallery w:val="Page Numbers (Top of Page)"/>
        <w:docPartUnique w:val="true"/>
      </w:docPartObj>
      <w:rPr/>
    </w:sdtPr>
    <w:sdtContent>
      <w:p>
        <w:pPr>
          <w:pStyle w:val="897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2</w:t>
        </w:r>
        <w:r>
          <w:rPr>
            <w:sz w:val="20"/>
          </w:rPr>
          <w:fldChar w:fldCharType="end"/>
        </w:r>
        <w:r>
          <w:rPr>
            <w:sz w:val="20"/>
          </w:rPr>
        </w:r>
        <w:r>
          <w:rPr>
            <w:sz w:val="20"/>
          </w:rPr>
        </w:r>
      </w:p>
    </w:sdtContent>
  </w:sdt>
  <w:p>
    <w:pPr>
      <w:pStyle w:val="897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 w:cs="Times New Roman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 w:cs="Times New Roman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 w:cs="Times New Roman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 w:cs="Times New Roman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 w:cs="Times New Roman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 w:cs="Times New Roman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 w:cs="Times New Roman"/>
        <w:b w:val="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Right m:val="true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qFormat/>
    <w:pPr>
      <w:spacing w:line="360" w:lineRule="exact"/>
      <w:ind w:firstLine="720"/>
      <w:jc w:val="both"/>
    </w:pPr>
    <w:rPr>
      <w:sz w:val="28"/>
      <w:szCs w:val="24"/>
    </w:rPr>
  </w:style>
  <w:style w:type="paragraph" w:styleId="705">
    <w:name w:val="Heading 1"/>
    <w:basedOn w:val="704"/>
    <w:next w:val="704"/>
    <w:link w:val="73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3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34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3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3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10">
    <w:name w:val="Heading 6"/>
    <w:basedOn w:val="704"/>
    <w:next w:val="704"/>
    <w:link w:val="73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04"/>
    <w:next w:val="704"/>
    <w:link w:val="73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04"/>
    <w:next w:val="704"/>
    <w:link w:val="73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04"/>
    <w:next w:val="704"/>
    <w:link w:val="74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Heading 1 Char"/>
    <w:basedOn w:val="714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Heading 2 Char"/>
    <w:basedOn w:val="714"/>
    <w:uiPriority w:val="9"/>
    <w:rPr>
      <w:rFonts w:ascii="Arial" w:hAnsi="Arial" w:eastAsia="Arial" w:cs="Arial"/>
      <w:sz w:val="34"/>
    </w:rPr>
  </w:style>
  <w:style w:type="character" w:styleId="719" w:customStyle="1">
    <w:name w:val="Heading 3 Char"/>
    <w:basedOn w:val="714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Heading 4 Char"/>
    <w:basedOn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Heading 5 Char"/>
    <w:basedOn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Heading 6 Char"/>
    <w:basedOn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Heading 7 Char"/>
    <w:basedOn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Heading 8 Char"/>
    <w:basedOn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Heading 9 Char"/>
    <w:basedOn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Title Char"/>
    <w:basedOn w:val="714"/>
    <w:uiPriority w:val="10"/>
    <w:rPr>
      <w:sz w:val="48"/>
      <w:szCs w:val="48"/>
    </w:rPr>
  </w:style>
  <w:style w:type="character" w:styleId="727" w:customStyle="1">
    <w:name w:val="Subtitle Char"/>
    <w:basedOn w:val="714"/>
    <w:uiPriority w:val="11"/>
    <w:rPr>
      <w:sz w:val="24"/>
      <w:szCs w:val="24"/>
    </w:rPr>
  </w:style>
  <w:style w:type="character" w:styleId="728" w:customStyle="1">
    <w:name w:val="Quote Char"/>
    <w:uiPriority w:val="29"/>
    <w:rPr>
      <w:i/>
    </w:rPr>
  </w:style>
  <w:style w:type="character" w:styleId="729" w:customStyle="1">
    <w:name w:val="Intense Quote Char"/>
    <w:uiPriority w:val="30"/>
    <w:rPr>
      <w:i/>
    </w:rPr>
  </w:style>
  <w:style w:type="character" w:styleId="730" w:customStyle="1">
    <w:name w:val="Footnote Text Char"/>
    <w:uiPriority w:val="99"/>
    <w:rPr>
      <w:sz w:val="18"/>
    </w:rPr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4"/>
    <w:link w:val="706"/>
    <w:uiPriority w:val="9"/>
    <w:rPr>
      <w:rFonts w:ascii="Arial" w:hAnsi="Arial" w:eastAsia="Arial" w:cs="Arial"/>
      <w:sz w:val="34"/>
    </w:rPr>
  </w:style>
  <w:style w:type="character" w:styleId="734" w:customStyle="1">
    <w:name w:val="Заголовок 3 Знак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No Spacing"/>
    <w:uiPriority w:val="1"/>
    <w:qFormat/>
  </w:style>
  <w:style w:type="paragraph" w:styleId="742">
    <w:name w:val="Title"/>
    <w:basedOn w:val="704"/>
    <w:next w:val="704"/>
    <w:link w:val="74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43" w:customStyle="1">
    <w:name w:val="Название Знак"/>
    <w:basedOn w:val="714"/>
    <w:link w:val="742"/>
    <w:uiPriority w:val="10"/>
    <w:rPr>
      <w:sz w:val="48"/>
      <w:szCs w:val="48"/>
    </w:rPr>
  </w:style>
  <w:style w:type="paragraph" w:styleId="744">
    <w:name w:val="Subtitle"/>
    <w:basedOn w:val="704"/>
    <w:next w:val="704"/>
    <w:link w:val="745"/>
    <w:uiPriority w:val="11"/>
    <w:qFormat/>
    <w:pPr>
      <w:spacing w:before="200" w:after="200"/>
    </w:pPr>
    <w:rPr>
      <w:sz w:val="24"/>
    </w:rPr>
  </w:style>
  <w:style w:type="character" w:styleId="745" w:customStyle="1">
    <w:name w:val="Подзаголовок Знак"/>
    <w:basedOn w:val="714"/>
    <w:link w:val="744"/>
    <w:uiPriority w:val="11"/>
    <w:rPr>
      <w:sz w:val="24"/>
      <w:szCs w:val="24"/>
    </w:rPr>
  </w:style>
  <w:style w:type="paragraph" w:styleId="746">
    <w:name w:val="Quote"/>
    <w:basedOn w:val="704"/>
    <w:next w:val="704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04"/>
    <w:next w:val="704"/>
    <w:link w:val="74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14"/>
    <w:uiPriority w:val="99"/>
  </w:style>
  <w:style w:type="character" w:styleId="751" w:customStyle="1">
    <w:name w:val="Footer Char"/>
    <w:basedOn w:val="714"/>
    <w:uiPriority w:val="99"/>
  </w:style>
  <w:style w:type="paragraph" w:styleId="752">
    <w:name w:val="Caption"/>
    <w:basedOn w:val="704"/>
    <w:next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uiPriority w:val="99"/>
  </w:style>
  <w:style w:type="table" w:styleId="754">
    <w:name w:val="Table Grid"/>
    <w:basedOn w:val="71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5" w:customStyle="1">
    <w:name w:val="Table Grid Light"/>
    <w:basedOn w:val="7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1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1">
    <w:name w:val="Grid Table 1 Light"/>
    <w:basedOn w:val="71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1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1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1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1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1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1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9" w:customStyle="1">
    <w:name w:val="Grid Table 2 - Accent 1"/>
    <w:basedOn w:val="71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0" w:customStyle="1">
    <w:name w:val="Grid Table 2 - Accent 2"/>
    <w:basedOn w:val="71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1" w:customStyle="1">
    <w:name w:val="Grid Table 2 - Accent 3"/>
    <w:basedOn w:val="71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2" w:customStyle="1">
    <w:name w:val="Grid Table 2 - Accent 4"/>
    <w:basedOn w:val="71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3" w:customStyle="1">
    <w:name w:val="Grid Table 2 - Accent 5"/>
    <w:basedOn w:val="71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4" w:customStyle="1">
    <w:name w:val="Grid Table 2 - Accent 6"/>
    <w:basedOn w:val="71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5">
    <w:name w:val="Grid Table 3"/>
    <w:basedOn w:val="7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6" w:customStyle="1">
    <w:name w:val="Grid Table 3 - Accent 1"/>
    <w:basedOn w:val="71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7" w:customStyle="1">
    <w:name w:val="Grid Table 3 - Accent 2"/>
    <w:basedOn w:val="71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8" w:customStyle="1">
    <w:name w:val="Grid Table 3 - Accent 3"/>
    <w:basedOn w:val="71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9" w:customStyle="1">
    <w:name w:val="Grid Table 3 - Accent 4"/>
    <w:basedOn w:val="71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0" w:customStyle="1">
    <w:name w:val="Grid Table 3 - Accent 5"/>
    <w:basedOn w:val="71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1" w:customStyle="1">
    <w:name w:val="Grid Table 3 - Accent 6"/>
    <w:basedOn w:val="71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2">
    <w:name w:val="Grid Table 4"/>
    <w:basedOn w:val="71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1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1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1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1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1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1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>
    <w:name w:val="Grid Table 5 Dark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90" w:customStyle="1">
    <w:name w:val="Grid Table 5 Dark- Accent 1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91" w:customStyle="1">
    <w:name w:val="Grid Table 5 Dark - Accent 2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92" w:customStyle="1">
    <w:name w:val="Grid Table 5 Dark - Accent 3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93" w:customStyle="1">
    <w:name w:val="Grid Table 5 Dark- Accent 4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94" w:customStyle="1">
    <w:name w:val="Grid Table 5 Dark - Accent 5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95" w:customStyle="1">
    <w:name w:val="Grid Table 5 Dark - Accent 6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96">
    <w:name w:val="Grid Table 6 Colorful"/>
    <w:basedOn w:val="71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1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1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1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1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>
    <w:name w:val="Grid Table 7 Colorful"/>
    <w:basedOn w:val="71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4" w:customStyle="1">
    <w:name w:val="Grid Table 7 Colorful - Accent 1"/>
    <w:basedOn w:val="71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5" w:customStyle="1">
    <w:name w:val="Grid Table 7 Colorful - Accent 2"/>
    <w:basedOn w:val="71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6" w:customStyle="1">
    <w:name w:val="Grid Table 7 Colorful - Accent 3"/>
    <w:basedOn w:val="71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7" w:customStyle="1">
    <w:name w:val="Grid Table 7 Colorful - Accent 4"/>
    <w:basedOn w:val="71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8" w:customStyle="1">
    <w:name w:val="Grid Table 7 Colorful - Accent 5"/>
    <w:basedOn w:val="71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9" w:customStyle="1">
    <w:name w:val="Grid Table 7 Colorful - Accent 6"/>
    <w:basedOn w:val="71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0">
    <w:name w:val="List Table 1 Light"/>
    <w:basedOn w:val="71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1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1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1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1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1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1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1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1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1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1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1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1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1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1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1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1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1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1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1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1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1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1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1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1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1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1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1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1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1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1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1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1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1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>
    <w:name w:val="List Table 7 Colorful"/>
    <w:basedOn w:val="71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3" w:customStyle="1">
    <w:name w:val="List Table 7 Colorful - Accent 1"/>
    <w:basedOn w:val="71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4" w:customStyle="1">
    <w:name w:val="List Table 7 Colorful - Accent 2"/>
    <w:basedOn w:val="71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5" w:customStyle="1">
    <w:name w:val="List Table 7 Colorful - Accent 3"/>
    <w:basedOn w:val="71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6" w:customStyle="1">
    <w:name w:val="List Table 7 Colorful - Accent 4"/>
    <w:basedOn w:val="71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7" w:customStyle="1">
    <w:name w:val="List Table 7 Colorful - Accent 5"/>
    <w:basedOn w:val="71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8" w:customStyle="1">
    <w:name w:val="List Table 7 Colorful - Accent 6"/>
    <w:basedOn w:val="71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9" w:customStyle="1">
    <w:name w:val="Lined - Accent"/>
    <w:basedOn w:val="715"/>
    <w:uiPriority w:val="99"/>
    <w:rPr>
      <w:color w:val="40404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15"/>
    <w:uiPriority w:val="99"/>
    <w:rPr>
      <w:color w:val="40404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15"/>
    <w:uiPriority w:val="99"/>
    <w:rPr>
      <w:color w:val="40404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15"/>
    <w:uiPriority w:val="99"/>
    <w:rPr>
      <w:color w:val="40404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15"/>
    <w:link w:val="915"/>
    <w:uiPriority w:val="99"/>
    <w:rPr>
      <w:color w:val="40404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15"/>
    <w:uiPriority w:val="99"/>
    <w:rPr>
      <w:color w:val="40404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15"/>
    <w:uiPriority w:val="99"/>
    <w:rPr>
      <w:color w:val="40404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15"/>
    <w:uiPriority w:val="99"/>
    <w:rPr>
      <w:color w:val="404040"/>
      <w:lang w:eastAsia="ko-K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15"/>
    <w:uiPriority w:val="99"/>
    <w:rPr>
      <w:color w:val="404040"/>
      <w:lang w:eastAsia="ko-KR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15"/>
    <w:uiPriority w:val="99"/>
    <w:rPr>
      <w:color w:val="404040"/>
      <w:lang w:eastAsia="ko-KR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15"/>
    <w:uiPriority w:val="99"/>
    <w:rPr>
      <w:color w:val="404040"/>
      <w:lang w:eastAsia="ko-KR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15"/>
    <w:uiPriority w:val="99"/>
    <w:rPr>
      <w:color w:val="404040"/>
      <w:lang w:eastAsia="ko-KR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15"/>
    <w:uiPriority w:val="99"/>
    <w:rPr>
      <w:color w:val="404040"/>
      <w:lang w:eastAsia="ko-KR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15"/>
    <w:uiPriority w:val="99"/>
    <w:rPr>
      <w:color w:val="404040"/>
      <w:lang w:eastAsia="ko-KR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1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1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1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1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1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1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1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0">
    <w:name w:val="footnote text"/>
    <w:basedOn w:val="704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14"/>
    <w:uiPriority w:val="99"/>
    <w:unhideWhenUsed/>
    <w:rPr>
      <w:vertAlign w:val="superscript"/>
    </w:rPr>
  </w:style>
  <w:style w:type="paragraph" w:styleId="883">
    <w:name w:val="endnote text"/>
    <w:basedOn w:val="704"/>
    <w:link w:val="884"/>
    <w:uiPriority w:val="99"/>
    <w:semiHidden/>
    <w:unhideWhenUsed/>
    <w:pPr>
      <w:spacing w:line="240" w:lineRule="auto"/>
    </w:pPr>
    <w:rPr>
      <w:sz w:val="20"/>
    </w:rPr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14"/>
    <w:uiPriority w:val="99"/>
    <w:semiHidden/>
    <w:unhideWhenUsed/>
    <w:rPr>
      <w:vertAlign w:val="superscript"/>
    </w:rPr>
  </w:style>
  <w:style w:type="paragraph" w:styleId="886">
    <w:name w:val="toc 1"/>
    <w:basedOn w:val="704"/>
    <w:next w:val="704"/>
    <w:uiPriority w:val="39"/>
    <w:unhideWhenUsed/>
    <w:pPr>
      <w:spacing w:after="57"/>
      <w:ind w:firstLine="0"/>
    </w:pPr>
  </w:style>
  <w:style w:type="paragraph" w:styleId="887">
    <w:name w:val="toc 2"/>
    <w:basedOn w:val="704"/>
    <w:next w:val="704"/>
    <w:uiPriority w:val="39"/>
    <w:unhideWhenUsed/>
    <w:pPr>
      <w:spacing w:after="57"/>
      <w:ind w:left="283" w:firstLine="0"/>
    </w:pPr>
  </w:style>
  <w:style w:type="paragraph" w:styleId="888">
    <w:name w:val="toc 3"/>
    <w:basedOn w:val="704"/>
    <w:next w:val="704"/>
    <w:uiPriority w:val="39"/>
    <w:unhideWhenUsed/>
    <w:pPr>
      <w:spacing w:after="57"/>
      <w:ind w:left="567" w:firstLine="0"/>
    </w:pPr>
  </w:style>
  <w:style w:type="paragraph" w:styleId="889">
    <w:name w:val="toc 4"/>
    <w:basedOn w:val="704"/>
    <w:next w:val="704"/>
    <w:uiPriority w:val="39"/>
    <w:unhideWhenUsed/>
    <w:pPr>
      <w:spacing w:after="57"/>
      <w:ind w:left="850" w:firstLine="0"/>
    </w:pPr>
  </w:style>
  <w:style w:type="paragraph" w:styleId="890">
    <w:name w:val="toc 5"/>
    <w:basedOn w:val="704"/>
    <w:next w:val="704"/>
    <w:uiPriority w:val="39"/>
    <w:unhideWhenUsed/>
    <w:pPr>
      <w:spacing w:after="57"/>
      <w:ind w:left="1134" w:firstLine="0"/>
    </w:pPr>
  </w:style>
  <w:style w:type="paragraph" w:styleId="891">
    <w:name w:val="toc 6"/>
    <w:basedOn w:val="704"/>
    <w:next w:val="704"/>
    <w:uiPriority w:val="39"/>
    <w:unhideWhenUsed/>
    <w:pPr>
      <w:spacing w:after="57"/>
      <w:ind w:left="1417" w:firstLine="0"/>
    </w:pPr>
  </w:style>
  <w:style w:type="paragraph" w:styleId="892">
    <w:name w:val="toc 7"/>
    <w:basedOn w:val="704"/>
    <w:next w:val="704"/>
    <w:uiPriority w:val="39"/>
    <w:unhideWhenUsed/>
    <w:pPr>
      <w:spacing w:after="57"/>
      <w:ind w:left="1701" w:firstLine="0"/>
    </w:pPr>
  </w:style>
  <w:style w:type="paragraph" w:styleId="893">
    <w:name w:val="toc 8"/>
    <w:basedOn w:val="704"/>
    <w:next w:val="704"/>
    <w:uiPriority w:val="39"/>
    <w:unhideWhenUsed/>
    <w:pPr>
      <w:spacing w:after="57"/>
      <w:ind w:left="1984" w:firstLine="0"/>
    </w:pPr>
  </w:style>
  <w:style w:type="paragraph" w:styleId="894">
    <w:name w:val="toc 9"/>
    <w:basedOn w:val="704"/>
    <w:next w:val="704"/>
    <w:uiPriority w:val="39"/>
    <w:unhideWhenUsed/>
    <w:pPr>
      <w:spacing w:after="57"/>
      <w:ind w:left="2268" w:firstLine="0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04"/>
    <w:next w:val="704"/>
    <w:uiPriority w:val="99"/>
    <w:unhideWhenUsed/>
  </w:style>
  <w:style w:type="paragraph" w:styleId="897">
    <w:name w:val="Header"/>
    <w:link w:val="898"/>
    <w:uiPriority w:val="99"/>
    <w:pPr>
      <w:tabs>
        <w:tab w:val="center" w:pos="4153" w:leader="none"/>
        <w:tab w:val="right" w:pos="8306" w:leader="none"/>
      </w:tabs>
      <w:jc w:val="center"/>
    </w:pPr>
    <w:rPr>
      <w:sz w:val="16"/>
    </w:rPr>
  </w:style>
  <w:style w:type="character" w:styleId="898" w:customStyle="1">
    <w:name w:val="Верхний колонтитул Знак"/>
    <w:link w:val="897"/>
    <w:uiPriority w:val="99"/>
    <w:rPr>
      <w:sz w:val="16"/>
    </w:rPr>
  </w:style>
  <w:style w:type="paragraph" w:styleId="899">
    <w:name w:val="Footer"/>
    <w:link w:val="900"/>
    <w:pPr>
      <w:tabs>
        <w:tab w:val="center" w:pos="4677" w:leader="none"/>
        <w:tab w:val="right" w:pos="9355" w:leader="none"/>
      </w:tabs>
    </w:pPr>
    <w:rPr>
      <w:sz w:val="16"/>
      <w:szCs w:val="24"/>
    </w:rPr>
  </w:style>
  <w:style w:type="character" w:styleId="900" w:customStyle="1">
    <w:name w:val="Нижний колонтитул Знак"/>
    <w:link w:val="899"/>
    <w:rPr>
      <w:sz w:val="16"/>
      <w:szCs w:val="24"/>
    </w:rPr>
  </w:style>
  <w:style w:type="paragraph" w:styleId="901" w:customStyle="1">
    <w:name w:val="Форма"/>
    <w:rPr>
      <w:sz w:val="28"/>
      <w:szCs w:val="28"/>
    </w:rPr>
  </w:style>
  <w:style w:type="paragraph" w:styleId="902" w:customStyle="1">
    <w:name w:val="Регистр"/>
    <w:rPr>
      <w:sz w:val="28"/>
    </w:rPr>
  </w:style>
  <w:style w:type="paragraph" w:styleId="903" w:customStyle="1">
    <w:name w:val="Исполнитель"/>
    <w:basedOn w:val="904"/>
    <w:pPr>
      <w:spacing w:line="240" w:lineRule="exact"/>
      <w:ind w:firstLine="0"/>
      <w:jc w:val="left"/>
    </w:pPr>
    <w:rPr>
      <w:sz w:val="24"/>
      <w:szCs w:val="20"/>
    </w:rPr>
  </w:style>
  <w:style w:type="paragraph" w:styleId="904">
    <w:name w:val="Body Text"/>
    <w:basedOn w:val="704"/>
    <w:link w:val="905"/>
  </w:style>
  <w:style w:type="character" w:styleId="905" w:customStyle="1">
    <w:name w:val="Основной текст Знак"/>
    <w:link w:val="904"/>
    <w:rPr>
      <w:sz w:val="28"/>
      <w:szCs w:val="24"/>
    </w:rPr>
  </w:style>
  <w:style w:type="paragraph" w:styleId="906" w:customStyle="1">
    <w:name w:val="Заголовок к тексту"/>
    <w:basedOn w:val="704"/>
    <w:next w:val="904"/>
    <w:pPr>
      <w:spacing w:after="480" w:line="240" w:lineRule="exact"/>
      <w:ind w:firstLine="0"/>
      <w:jc w:val="left"/>
    </w:pPr>
    <w:rPr>
      <w:b/>
      <w:szCs w:val="20"/>
    </w:rPr>
  </w:style>
  <w:style w:type="paragraph" w:styleId="907">
    <w:name w:val="List Paragraph"/>
    <w:basedOn w:val="704"/>
    <w:uiPriority w:val="34"/>
    <w:qFormat/>
    <w:pPr>
      <w:spacing w:line="240" w:lineRule="auto"/>
      <w:ind w:left="720" w:firstLine="0"/>
      <w:contextualSpacing/>
      <w:jc w:val="left"/>
    </w:pPr>
    <w:rPr>
      <w:sz w:val="24"/>
    </w:rPr>
  </w:style>
  <w:style w:type="paragraph" w:styleId="908" w:customStyle="1">
    <w:name w:val="formattext"/>
    <w:basedOn w:val="704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styleId="909">
    <w:name w:val="Hyperlink"/>
    <w:basedOn w:val="714"/>
    <w:uiPriority w:val="99"/>
    <w:unhideWhenUsed/>
    <w:rPr>
      <w:color w:val="0000ff"/>
      <w:u w:val="single"/>
    </w:rPr>
  </w:style>
  <w:style w:type="paragraph" w:styleId="910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11">
    <w:name w:val="Normal (Web)"/>
    <w:basedOn w:val="704"/>
    <w:uiPriority w:val="99"/>
    <w:unhideWhenUsed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styleId="912" w:customStyle="1">
    <w:name w:val="Название объекта1"/>
    <w:basedOn w:val="704"/>
    <w:next w:val="704"/>
    <w:uiPriority w:val="35"/>
    <w:semiHidden/>
    <w:unhideWhenUsed/>
    <w:qFormat/>
    <w:pPr>
      <w:spacing w:after="200" w:line="240" w:lineRule="auto"/>
      <w:ind w:firstLine="0"/>
      <w:jc w:val="left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paragraph" w:styleId="913">
    <w:name w:val="Balloon Text"/>
    <w:basedOn w:val="704"/>
    <w:link w:val="914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914" w:customStyle="1">
    <w:name w:val="Текст выноски Знак"/>
    <w:basedOn w:val="714"/>
    <w:link w:val="913"/>
    <w:semiHidden/>
    <w:rPr>
      <w:rFonts w:ascii="Tahoma" w:hAnsi="Tahoma" w:cs="Tahoma"/>
      <w:sz w:val="16"/>
      <w:szCs w:val="16"/>
    </w:rPr>
  </w:style>
  <w:style w:type="paragraph" w:styleId="915" w:customStyle="1">
    <w:name w:val="Основной текст1"/>
    <w:link w:val="8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360" w:lineRule="exact"/>
      <w:ind w:firstLine="709"/>
      <w:jc w:val="both"/>
    </w:pPr>
    <w:rPr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CROC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Горелова Ирина Сергеевна</dc:creator>
  <cp:lastModifiedBy>krasnykh-ayu</cp:lastModifiedBy>
  <cp:revision>39</cp:revision>
  <dcterms:created xsi:type="dcterms:W3CDTF">2024-03-27T09:06:00Z</dcterms:created>
  <dcterms:modified xsi:type="dcterms:W3CDTF">2025-09-02T13:02:02Z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проекта решения Пермской городской Думы</vt:lpwstr>
  </property>
  <property fmtid="{D5CDD505-2E9C-101B-9397-08002B2CF9AE}" pid="3" name="reg_date">
    <vt:lpwstr>05.02.2018</vt:lpwstr>
  </property>
  <property fmtid="{D5CDD505-2E9C-101B-9397-08002B2CF9AE}" pid="4" name="reg_number">
    <vt:lpwstr>СЭД-059-01-79-11</vt:lpwstr>
  </property>
  <property fmtid="{D5CDD505-2E9C-101B-9397-08002B2CF9AE}" pid="5" name="r_object_id">
    <vt:lpwstr>090000019e90d8c8</vt:lpwstr>
  </property>
  <property fmtid="{D5CDD505-2E9C-101B-9397-08002B2CF9AE}" pid="6" name="r_version_label">
    <vt:lpwstr>1.6</vt:lpwstr>
  </property>
  <property fmtid="{D5CDD505-2E9C-101B-9397-08002B2CF9AE}" pid="7" name="sign_flag">
    <vt:lpwstr>Подписан ЭЦП</vt:lpwstr>
  </property>
</Properties>
</file>