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D2" w:rsidRDefault="000A5560">
      <w:pPr>
        <w:pStyle w:val="afb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1080135</wp:posOffset>
                </wp:positionV>
                <wp:extent cx="325755" cy="245745"/>
                <wp:effectExtent l="0" t="0" r="0" b="0"/>
                <wp:wrapNone/>
                <wp:docPr id="1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C823D2" w:rsidRDefault="00C823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823D2" w:rsidRDefault="00C823D2"/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o:spid="_x0000_s1026" type="#_x0000_t202" style="position:absolute;left:0;text-align:left;margin-left:99.25pt;margin-top:85.05pt;width:25.65pt;height:19.3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" strokecolor="white">
                <v:textbox inset="1mm,1mm,1mm,1mm">
                  <w:txbxContent>
                    <w:p w:rsidR="00C823D2" w:rsidRDefault="00C823D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C823D2" w:rsidRDefault="00C823D2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-547369</wp:posOffset>
            </wp:positionV>
            <wp:extent cx="407035" cy="495300"/>
            <wp:effectExtent l="0" t="0" r="0" b="0"/>
            <wp:wrapNone/>
            <wp:docPr id="2" name="_x0000_s2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3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4" name="Надпись 4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823D2" w:rsidRDefault="00C823D2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C823D2" w:rsidRDefault="00C823D2">
                              <w:pPr>
                                <w:pStyle w:val="af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C823D2" w:rsidRDefault="000A5560">
                              <w:pPr>
                                <w:pStyle w:val="af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C823D2" w:rsidRDefault="000A5560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C823D2" w:rsidRDefault="00C823D2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C823D2" w:rsidRDefault="00C823D2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5" name="Надпись 5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823D2" w:rsidRDefault="00C823D2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C823D2" w:rsidRDefault="00C823D2"/>
                          </w:txbxContent>
                        </wps:txbx>
                        <wps:bodyPr wrap="square" upright="1"/>
                      </wps:wsp>
                      <wps:wsp>
                        <wps:cNvPr id="6" name="Надпись 6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823D2" w:rsidRDefault="00C823D2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C823D2" w:rsidRDefault="00C823D2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2049" o:spid="_x0000_s1027" style="position:absolute;left:0;text-align:left;margin-left:.6pt;margin-top:-43.1pt;width:494.95pt;height:130.85pt;z-index:524288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">
                <v:shape id="Надпись 4" o:spid="_x0000_s1028" type="#_x0000_t202" style="position:absolute;left:1430;top:657;width:9899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HxYMQA&#10;AADaAAAADwAAAGRycy9kb3ducmV2LnhtbESPzWrDMBCE74W8g9hAL6GRU0Ib3MghhAYKzSF/tNfF&#10;2ljG1spIauy+fRUI9DjMzDfMcjXYVlzJh9qxgtk0A0FcOl1zpeB82j4tQISIrLF1TAp+KcCqGD0s&#10;Mdeu5wNdj7ESCcIhRwUmxi6XMpSGLIap64iTd3HeYkzSV1J77BPctvI5y16kxZrTgsGONobK5vhj&#10;FUxM8zU5Bfzevu8Off8ZX+d765V6HA/rNxCRhvgfvrc/tII53K6kG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R8WDEAAAA2gAAAA8AAAAAAAAAAAAAAAAAmAIAAGRycy9k&#10;b3ducmV2LnhtbFBLBQYAAAAABAAEAPUAAACJAwAAAAA=&#10;" stroked="f">
                  <v:textbox inset="1mm,1mm,1mm,1mm">
                    <w:txbxContent>
                      <w:p w:rsidR="00C823D2" w:rsidRDefault="00C823D2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C823D2" w:rsidRDefault="00C823D2">
                        <w:pPr>
                          <w:pStyle w:val="af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  <w:p w:rsidR="00C823D2" w:rsidRDefault="000A5560">
                        <w:pPr>
                          <w:pStyle w:val="af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C823D2" w:rsidRDefault="000A5560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C823D2" w:rsidRDefault="00C823D2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:rsidR="00C823D2" w:rsidRDefault="00C823D2">
                        <w:pPr>
                          <w:pStyle w:val="2"/>
                          <w:jc w:val="center"/>
                        </w:pPr>
                      </w:p>
                    </w:txbxContent>
                  </v:textbox>
                </v:shape>
                <v:shape id="Надпись 5" o:spid="_x0000_s1029" type="#_x0000_t202" style="position:absolute;left:1837;top:2783;width:2419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C823D2" w:rsidRDefault="00C823D2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C823D2" w:rsidRDefault="00C823D2"/>
                    </w:txbxContent>
                  </v:textbox>
                </v:shape>
                <v:shape id="Надпись 6" o:spid="_x0000_s1030" type="#_x0000_t202" style="position:absolute;left:9210;top:2788;width:1710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C823D2" w:rsidRDefault="00C823D2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C823D2" w:rsidRDefault="00C823D2"/>
                    </w:txbxContent>
                  </v:textbox>
                </v:shape>
              </v:group>
            </w:pict>
          </mc:Fallback>
        </mc:AlternateContent>
      </w:r>
    </w:p>
    <w:p w:rsidR="00C823D2" w:rsidRDefault="00C823D2">
      <w:pPr>
        <w:pStyle w:val="afb"/>
        <w:ind w:right="0"/>
        <w:jc w:val="both"/>
        <w:rPr>
          <w:rFonts w:ascii="Times New Roman" w:hAnsi="Times New Roman"/>
          <w:sz w:val="24"/>
        </w:rPr>
      </w:pPr>
    </w:p>
    <w:p w:rsidR="00C823D2" w:rsidRDefault="00C823D2">
      <w:pPr>
        <w:pStyle w:val="afb"/>
        <w:ind w:right="0"/>
        <w:jc w:val="both"/>
        <w:rPr>
          <w:rFonts w:ascii="Times New Roman" w:hAnsi="Times New Roman"/>
          <w:sz w:val="24"/>
        </w:rPr>
      </w:pPr>
    </w:p>
    <w:p w:rsidR="00C823D2" w:rsidRDefault="00C823D2">
      <w:pPr>
        <w:jc w:val="both"/>
        <w:rPr>
          <w:sz w:val="24"/>
          <w:lang w:val="en-US"/>
        </w:rPr>
      </w:pPr>
    </w:p>
    <w:p w:rsidR="00C823D2" w:rsidRDefault="00C823D2">
      <w:pPr>
        <w:jc w:val="both"/>
        <w:rPr>
          <w:sz w:val="24"/>
        </w:rPr>
      </w:pPr>
    </w:p>
    <w:p w:rsidR="00C823D2" w:rsidRDefault="00C823D2">
      <w:pPr>
        <w:jc w:val="both"/>
        <w:rPr>
          <w:sz w:val="24"/>
        </w:rPr>
      </w:pPr>
    </w:p>
    <w:p w:rsidR="00C823D2" w:rsidRDefault="00C823D2">
      <w:pPr>
        <w:jc w:val="both"/>
        <w:rPr>
          <w:sz w:val="24"/>
        </w:rPr>
      </w:pPr>
    </w:p>
    <w:p w:rsidR="00C823D2" w:rsidRDefault="00C823D2">
      <w:pPr>
        <w:spacing w:line="240" w:lineRule="exact"/>
        <w:jc w:val="both"/>
        <w:rPr>
          <w:sz w:val="24"/>
        </w:rPr>
      </w:pPr>
    </w:p>
    <w:p w:rsidR="00C823D2" w:rsidRDefault="00C823D2">
      <w:pPr>
        <w:spacing w:line="240" w:lineRule="exact"/>
        <w:jc w:val="both"/>
        <w:rPr>
          <w:sz w:val="24"/>
        </w:rPr>
      </w:pPr>
    </w:p>
    <w:p w:rsidR="00C823D2" w:rsidRDefault="000A5560">
      <w:pPr>
        <w:spacing w:line="240" w:lineRule="exact"/>
        <w:ind w:right="510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br w:type="textWrapping" w:clear="all"/>
        <w:t xml:space="preserve">в Методику расчета стоимости </w:t>
      </w:r>
      <w:r>
        <w:rPr>
          <w:b/>
          <w:sz w:val="28"/>
          <w:szCs w:val="28"/>
        </w:rPr>
        <w:br/>
        <w:t xml:space="preserve">работ по созданию и содержанию мест (площадок) накопления </w:t>
      </w:r>
      <w:r>
        <w:rPr>
          <w:b/>
          <w:sz w:val="28"/>
          <w:szCs w:val="28"/>
        </w:rPr>
        <w:br/>
        <w:t xml:space="preserve">твердых коммунальных отходов </w:t>
      </w:r>
    </w:p>
    <w:p w:rsidR="00C823D2" w:rsidRDefault="000A5560">
      <w:pPr>
        <w:spacing w:line="240" w:lineRule="exact"/>
        <w:ind w:right="5102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Перми,</w:t>
      </w:r>
    </w:p>
    <w:p w:rsidR="00C823D2" w:rsidRDefault="000A5560">
      <w:pPr>
        <w:spacing w:line="240" w:lineRule="exact"/>
        <w:ind w:right="510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утвержденную постановлением </w:t>
      </w:r>
      <w:r>
        <w:rPr>
          <w:b/>
          <w:sz w:val="28"/>
          <w:szCs w:val="28"/>
        </w:rPr>
        <w:br/>
        <w:t xml:space="preserve">администрации города Перми </w:t>
      </w:r>
      <w:r>
        <w:rPr>
          <w:b/>
          <w:sz w:val="28"/>
          <w:szCs w:val="28"/>
        </w:rPr>
        <w:br w:type="textWrapping" w:clear="all"/>
        <w:t xml:space="preserve">от 22.05.2020 № 450 «Об утверждении Методики расчета стоимости работ по созданию и содержанию мест </w:t>
      </w:r>
      <w:r>
        <w:rPr>
          <w:b/>
          <w:sz w:val="28"/>
          <w:szCs w:val="28"/>
        </w:rPr>
        <w:br/>
        <w:t xml:space="preserve">(площадок) накопления твердых коммунальных отходов </w:t>
      </w:r>
      <w:r>
        <w:rPr>
          <w:b/>
          <w:sz w:val="28"/>
          <w:szCs w:val="28"/>
        </w:rPr>
        <w:br w:type="textWrapping" w:clear="all"/>
        <w:t xml:space="preserve">на территории города Перми, </w:t>
      </w:r>
      <w:r>
        <w:rPr>
          <w:b/>
          <w:sz w:val="28"/>
          <w:szCs w:val="28"/>
        </w:rPr>
        <w:br w:type="textWrapping" w:clear="all"/>
        <w:t xml:space="preserve">размера стоимости работ </w:t>
      </w:r>
      <w:r>
        <w:rPr>
          <w:b/>
          <w:sz w:val="28"/>
          <w:szCs w:val="28"/>
        </w:rPr>
        <w:br/>
        <w:t xml:space="preserve">по содержанию мест (площадок) </w:t>
      </w:r>
      <w:r>
        <w:rPr>
          <w:b/>
          <w:sz w:val="28"/>
          <w:szCs w:val="28"/>
        </w:rPr>
        <w:br/>
        <w:t xml:space="preserve">накопления твердых коммунальных </w:t>
      </w:r>
      <w:r>
        <w:rPr>
          <w:b/>
          <w:sz w:val="28"/>
          <w:szCs w:val="28"/>
        </w:rPr>
        <w:br w:type="textWrapping" w:clear="all"/>
        <w:t xml:space="preserve">отходов на территории города </w:t>
      </w:r>
      <w:r>
        <w:rPr>
          <w:b/>
          <w:sz w:val="28"/>
          <w:szCs w:val="28"/>
        </w:rPr>
        <w:br/>
        <w:t>Перми»</w:t>
      </w:r>
    </w:p>
    <w:p w:rsidR="00C823D2" w:rsidRDefault="00C823D2">
      <w:pPr>
        <w:spacing w:line="240" w:lineRule="exact"/>
        <w:ind w:right="-2"/>
        <w:rPr>
          <w:b/>
          <w:sz w:val="28"/>
          <w:szCs w:val="28"/>
        </w:rPr>
      </w:pPr>
    </w:p>
    <w:p w:rsidR="0032595B" w:rsidRDefault="0032595B">
      <w:pPr>
        <w:spacing w:line="240" w:lineRule="exact"/>
        <w:ind w:right="-2"/>
        <w:rPr>
          <w:b/>
          <w:sz w:val="28"/>
          <w:szCs w:val="28"/>
        </w:rPr>
      </w:pPr>
    </w:p>
    <w:p w:rsidR="00C823D2" w:rsidRDefault="00C823D2">
      <w:pPr>
        <w:spacing w:line="240" w:lineRule="exact"/>
        <w:ind w:right="5101"/>
        <w:rPr>
          <w:sz w:val="28"/>
          <w:szCs w:val="28"/>
        </w:rPr>
      </w:pPr>
    </w:p>
    <w:p w:rsidR="00C823D2" w:rsidRDefault="000A5560">
      <w:pPr>
        <w:pStyle w:val="style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20 марта 2025 г. № 33-ФЗ «Об общих принципах организации местного самоуправления в единой системе публичной власти», Уставом города Перми, решением Пермской городской Думы от 28 августа 2007 г. № 185 «Об утверждении Положения о бюджете и бюджетном процессе в городе Перми», в целях актуализации правовых актов администрации города Перми</w:t>
      </w:r>
    </w:p>
    <w:p w:rsidR="00C823D2" w:rsidRDefault="000A5560">
      <w:pPr>
        <w:pStyle w:val="style5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Перми ПОСТАНОВЛЯЕТ:</w:t>
      </w:r>
    </w:p>
    <w:p w:rsidR="00C823D2" w:rsidRDefault="000A5560">
      <w:pPr>
        <w:pStyle w:val="style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Методику расчета стоимости работ по созданию и содержанию мест (площадок) накопления твердых коммунальных отходов на территории города Перми, утвержденную постановлением администрации города Перми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от 22 мая 2020 г. № 450 «Об утверждении Методики расчета стоимости работ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по созданию и содержанию мест (площадок) накопления твердых коммунальных отходов на территории города Перми, размера стоимости работ по содержанию мест (площадок) накопления твердых коммунальных отходов на территории города Перми» (в ред. от 04.08.2023 № 671, от 25.10.2023 № 1174, от 09.07.2024 </w:t>
      </w:r>
      <w:r>
        <w:rPr>
          <w:rFonts w:ascii="Times New Roman" w:hAnsi="Times New Roman" w:cs="Times New Roman"/>
          <w:sz w:val="28"/>
          <w:szCs w:val="28"/>
        </w:rPr>
        <w:br/>
        <w:t>№ 576, от 11.10.2024 № 883</w:t>
      </w:r>
      <w:r w:rsidR="00C058F6">
        <w:rPr>
          <w:rFonts w:ascii="Times New Roman" w:hAnsi="Times New Roman" w:cs="Times New Roman"/>
          <w:sz w:val="28"/>
          <w:szCs w:val="28"/>
        </w:rPr>
        <w:t>, от 27.08.2025 № 591</w:t>
      </w:r>
      <w:r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473AC9" w:rsidRDefault="000A5560">
      <w:pPr>
        <w:pStyle w:val="style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73AC9">
        <w:rPr>
          <w:rFonts w:ascii="Times New Roman" w:hAnsi="Times New Roman" w:cs="Times New Roman"/>
          <w:sz w:val="28"/>
          <w:szCs w:val="28"/>
        </w:rPr>
        <w:t>пункт 4.1 после слов «путей к местам</w:t>
      </w:r>
      <w:r w:rsidR="00F81DC3">
        <w:rPr>
          <w:rFonts w:ascii="Times New Roman" w:hAnsi="Times New Roman" w:cs="Times New Roman"/>
          <w:sz w:val="28"/>
          <w:szCs w:val="28"/>
        </w:rPr>
        <w:t xml:space="preserve"> (площадкам) накопления твердых коммунальных отходов» дополнить словами «, оснащение мест (площадок) накопления твердых коммунальных отходов средствами фото- и (или) </w:t>
      </w:r>
      <w:proofErr w:type="spellStart"/>
      <w:r w:rsidR="00F81DC3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="00F81DC3">
        <w:rPr>
          <w:rFonts w:ascii="Times New Roman" w:hAnsi="Times New Roman" w:cs="Times New Roman"/>
          <w:sz w:val="28"/>
          <w:szCs w:val="28"/>
        </w:rPr>
        <w:t>, программно-аппаратными средствами»;</w:t>
      </w:r>
    </w:p>
    <w:p w:rsidR="00F81DC3" w:rsidRDefault="00F81DC3">
      <w:pPr>
        <w:pStyle w:val="style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пункт 4.3. дополнить словами «, стоимости </w:t>
      </w:r>
      <w:r w:rsidRPr="00F81DC3">
        <w:rPr>
          <w:rFonts w:ascii="Times New Roman" w:hAnsi="Times New Roman" w:cs="Times New Roman"/>
          <w:sz w:val="28"/>
          <w:szCs w:val="28"/>
        </w:rPr>
        <w:t>оборудования мест (площадок) накопления твердых коммунальных отходов мусоросборниками</w:t>
      </w:r>
      <w:r>
        <w:rPr>
          <w:rFonts w:ascii="Times New Roman" w:hAnsi="Times New Roman" w:cs="Times New Roman"/>
          <w:sz w:val="28"/>
          <w:szCs w:val="28"/>
        </w:rPr>
        <w:t xml:space="preserve">, стоимости эксплуатации установленных </w:t>
      </w:r>
      <w:r w:rsidRPr="00F81DC3">
        <w:rPr>
          <w:rFonts w:ascii="Times New Roman" w:hAnsi="Times New Roman" w:cs="Times New Roman"/>
          <w:sz w:val="28"/>
          <w:szCs w:val="28"/>
        </w:rPr>
        <w:t xml:space="preserve">средств фото- и (или) </w:t>
      </w:r>
      <w:proofErr w:type="spellStart"/>
      <w:r w:rsidRPr="00F81DC3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F81DC3">
        <w:rPr>
          <w:rFonts w:ascii="Times New Roman" w:hAnsi="Times New Roman" w:cs="Times New Roman"/>
          <w:sz w:val="28"/>
          <w:szCs w:val="28"/>
        </w:rPr>
        <w:t>, программно-аппаратны</w:t>
      </w:r>
      <w:r>
        <w:rPr>
          <w:rFonts w:ascii="Times New Roman" w:hAnsi="Times New Roman" w:cs="Times New Roman"/>
          <w:sz w:val="28"/>
          <w:szCs w:val="28"/>
        </w:rPr>
        <w:t>х средств.»;</w:t>
      </w:r>
    </w:p>
    <w:p w:rsidR="00C823D2" w:rsidRDefault="000A5560">
      <w:pPr>
        <w:pStyle w:val="style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пункте 5.2:</w:t>
      </w:r>
    </w:p>
    <w:p w:rsidR="00C823D2" w:rsidRDefault="000A5560">
      <w:pPr>
        <w:pStyle w:val="style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абзац второй изложить в следующей редакции:</w:t>
      </w:r>
    </w:p>
    <w:p w:rsidR="00C823D2" w:rsidRDefault="000A5560">
      <w:pPr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proofErr w:type="spellStart"/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vertAlign w:val="subscript"/>
          <w:lang w:eastAsia="en-US"/>
        </w:rPr>
        <w:t>содерж</w:t>
      </w:r>
      <w:proofErr w:type="spellEnd"/>
      <w:r>
        <w:rPr>
          <w:rFonts w:eastAsia="Calibri"/>
          <w:sz w:val="28"/>
          <w:szCs w:val="28"/>
          <w:vertAlign w:val="subscript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= С</w:t>
      </w:r>
      <w:r>
        <w:rPr>
          <w:rFonts w:eastAsia="Calibri"/>
          <w:sz w:val="28"/>
          <w:szCs w:val="28"/>
          <w:vertAlign w:val="subscript"/>
          <w:lang w:eastAsia="en-US"/>
        </w:rPr>
        <w:t>содерж.1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>n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1 </w:t>
      </w:r>
      <w:r>
        <w:rPr>
          <w:rFonts w:eastAsia="Calibri"/>
          <w:sz w:val="28"/>
          <w:szCs w:val="28"/>
          <w:lang w:eastAsia="en-US"/>
        </w:rPr>
        <w:t>+ С</w:t>
      </w:r>
      <w:r>
        <w:rPr>
          <w:rFonts w:eastAsia="Calibri"/>
          <w:sz w:val="28"/>
          <w:szCs w:val="28"/>
          <w:vertAlign w:val="subscript"/>
          <w:lang w:eastAsia="en-US"/>
        </w:rPr>
        <w:t>содерж.2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>n</w:t>
      </w:r>
      <w:r>
        <w:rPr>
          <w:rFonts w:eastAsia="Calibri"/>
          <w:sz w:val="28"/>
          <w:szCs w:val="28"/>
          <w:vertAlign w:val="subscript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+ С</w:t>
      </w:r>
      <w:r>
        <w:rPr>
          <w:rFonts w:eastAsia="Calibri"/>
          <w:sz w:val="28"/>
          <w:szCs w:val="28"/>
          <w:vertAlign w:val="subscript"/>
          <w:lang w:eastAsia="en-US"/>
        </w:rPr>
        <w:t>содерж.3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>n</w:t>
      </w:r>
      <w:r>
        <w:rPr>
          <w:rFonts w:eastAsia="Calibri"/>
          <w:sz w:val="28"/>
          <w:szCs w:val="28"/>
          <w:vertAlign w:val="subscript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+ С</w:t>
      </w:r>
      <w:r>
        <w:rPr>
          <w:rFonts w:eastAsia="Calibri"/>
          <w:sz w:val="28"/>
          <w:szCs w:val="28"/>
          <w:vertAlign w:val="subscript"/>
          <w:lang w:eastAsia="en-US"/>
        </w:rPr>
        <w:t>содерж.4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>n</w:t>
      </w:r>
      <w:r>
        <w:rPr>
          <w:rFonts w:eastAsia="Calibri"/>
          <w:sz w:val="28"/>
          <w:szCs w:val="28"/>
          <w:vertAlign w:val="subscript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+ </w:t>
      </w:r>
      <w:r>
        <w:rPr>
          <w:rFonts w:eastAsia="Calibri"/>
          <w:sz w:val="28"/>
          <w:szCs w:val="28"/>
          <w:lang w:eastAsia="en-US"/>
        </w:rPr>
        <w:br w:type="textWrapping" w:clear="all"/>
        <w:t>С</w:t>
      </w:r>
      <w:r>
        <w:rPr>
          <w:rFonts w:eastAsia="Calibri"/>
          <w:sz w:val="28"/>
          <w:szCs w:val="28"/>
          <w:vertAlign w:val="subscript"/>
          <w:lang w:eastAsia="en-US"/>
        </w:rPr>
        <w:t>содерж.5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>n</w:t>
      </w:r>
      <w:r>
        <w:rPr>
          <w:rFonts w:eastAsia="Calibri"/>
          <w:sz w:val="28"/>
          <w:szCs w:val="28"/>
          <w:vertAlign w:val="subscript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+ С</w:t>
      </w:r>
      <w:r>
        <w:rPr>
          <w:rFonts w:eastAsia="Calibri"/>
          <w:sz w:val="28"/>
          <w:szCs w:val="28"/>
          <w:vertAlign w:val="subscript"/>
          <w:lang w:eastAsia="en-US"/>
        </w:rPr>
        <w:t>содерж.6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>n</w:t>
      </w:r>
      <w:r>
        <w:rPr>
          <w:rFonts w:eastAsia="Calibri"/>
          <w:sz w:val="28"/>
          <w:szCs w:val="28"/>
          <w:vertAlign w:val="subscript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+ С</w:t>
      </w:r>
      <w:r>
        <w:rPr>
          <w:rFonts w:eastAsia="Calibri"/>
          <w:sz w:val="28"/>
          <w:szCs w:val="28"/>
          <w:vertAlign w:val="subscript"/>
          <w:lang w:eastAsia="en-US"/>
        </w:rPr>
        <w:t>содерж.7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>n</w:t>
      </w:r>
      <w:r>
        <w:rPr>
          <w:rFonts w:eastAsia="Calibri"/>
          <w:sz w:val="28"/>
          <w:szCs w:val="28"/>
          <w:vertAlign w:val="subscript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 + С</w:t>
      </w:r>
      <w:r>
        <w:rPr>
          <w:rFonts w:eastAsia="Calibri"/>
          <w:sz w:val="28"/>
          <w:szCs w:val="28"/>
          <w:vertAlign w:val="subscript"/>
          <w:lang w:eastAsia="en-US"/>
        </w:rPr>
        <w:t>содерж.8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>n</w:t>
      </w:r>
      <w:r>
        <w:rPr>
          <w:rFonts w:eastAsia="Calibri"/>
          <w:sz w:val="28"/>
          <w:szCs w:val="28"/>
          <w:vertAlign w:val="subscript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 xml:space="preserve"> + С</w:t>
      </w:r>
      <w:r>
        <w:rPr>
          <w:rFonts w:eastAsia="Calibri"/>
          <w:sz w:val="28"/>
          <w:szCs w:val="28"/>
          <w:vertAlign w:val="subscript"/>
          <w:lang w:eastAsia="en-US"/>
        </w:rPr>
        <w:t>содерж.9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>n</w:t>
      </w:r>
      <w:r>
        <w:rPr>
          <w:rFonts w:eastAsia="Calibri"/>
          <w:sz w:val="28"/>
          <w:szCs w:val="28"/>
          <w:vertAlign w:val="subscript"/>
          <w:lang w:eastAsia="en-US"/>
        </w:rPr>
        <w:t>9</w:t>
      </w:r>
      <w:r>
        <w:rPr>
          <w:rFonts w:eastAsia="Calibri"/>
          <w:sz w:val="28"/>
          <w:szCs w:val="28"/>
          <w:lang w:eastAsia="en-US"/>
        </w:rPr>
        <w:t xml:space="preserve"> + </w:t>
      </w:r>
      <w:r>
        <w:rPr>
          <w:rFonts w:eastAsia="Calibri"/>
          <w:sz w:val="28"/>
          <w:szCs w:val="28"/>
          <w:lang w:eastAsia="en-US"/>
        </w:rPr>
        <w:br w:type="textWrapping" w:clear="all"/>
        <w:t>С</w:t>
      </w:r>
      <w:r>
        <w:rPr>
          <w:rFonts w:eastAsia="Calibri"/>
          <w:sz w:val="28"/>
          <w:szCs w:val="28"/>
          <w:vertAlign w:val="subscript"/>
          <w:lang w:eastAsia="en-US"/>
        </w:rPr>
        <w:t>содерж.10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>n</w:t>
      </w:r>
      <w:r>
        <w:rPr>
          <w:rFonts w:eastAsia="Calibri"/>
          <w:sz w:val="28"/>
          <w:szCs w:val="28"/>
          <w:vertAlign w:val="subscript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 xml:space="preserve"> + С</w:t>
      </w:r>
      <w:r>
        <w:rPr>
          <w:rFonts w:eastAsia="Calibri"/>
          <w:sz w:val="28"/>
          <w:szCs w:val="28"/>
          <w:vertAlign w:val="subscript"/>
          <w:lang w:eastAsia="en-US"/>
        </w:rPr>
        <w:t>содерж.11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>n</w:t>
      </w:r>
      <w:r>
        <w:rPr>
          <w:rFonts w:eastAsia="Calibri"/>
          <w:sz w:val="28"/>
          <w:szCs w:val="28"/>
          <w:vertAlign w:val="subscript"/>
          <w:lang w:eastAsia="en-US"/>
        </w:rPr>
        <w:t>11</w:t>
      </w:r>
      <w:r>
        <w:rPr>
          <w:rFonts w:eastAsia="Calibri"/>
          <w:sz w:val="28"/>
          <w:szCs w:val="28"/>
          <w:lang w:eastAsia="en-US"/>
        </w:rPr>
        <w:t>+ С</w:t>
      </w:r>
      <w:r>
        <w:rPr>
          <w:rFonts w:eastAsia="Calibri"/>
          <w:sz w:val="28"/>
          <w:szCs w:val="28"/>
          <w:vertAlign w:val="subscript"/>
          <w:lang w:eastAsia="en-US"/>
        </w:rPr>
        <w:t>содерж.12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>n</w:t>
      </w:r>
      <w:r>
        <w:rPr>
          <w:rFonts w:eastAsia="Calibri"/>
          <w:sz w:val="28"/>
          <w:szCs w:val="28"/>
          <w:vertAlign w:val="subscript"/>
          <w:lang w:eastAsia="en-US"/>
        </w:rPr>
        <w:t>12</w:t>
      </w:r>
      <w:r>
        <w:rPr>
          <w:rFonts w:eastAsia="Calibri"/>
          <w:sz w:val="28"/>
          <w:szCs w:val="28"/>
          <w:lang w:eastAsia="en-US"/>
        </w:rPr>
        <w:t xml:space="preserve"> + С</w:t>
      </w:r>
      <w:r>
        <w:rPr>
          <w:rFonts w:eastAsia="Calibri"/>
          <w:sz w:val="28"/>
          <w:szCs w:val="28"/>
          <w:vertAlign w:val="subscript"/>
          <w:lang w:eastAsia="en-US"/>
        </w:rPr>
        <w:t>содерж.13</w:t>
      </w:r>
      <w:r>
        <w:rPr>
          <w:rFonts w:eastAsia="Calibri"/>
          <w:sz w:val="28"/>
          <w:szCs w:val="28"/>
          <w:lang w:eastAsia="en-US"/>
        </w:rPr>
        <w:t xml:space="preserve"> х </w:t>
      </w:r>
      <w:r>
        <w:rPr>
          <w:rFonts w:eastAsia="Calibri"/>
          <w:sz w:val="28"/>
          <w:szCs w:val="28"/>
          <w:lang w:val="en-US" w:eastAsia="en-US"/>
        </w:rPr>
        <w:t>n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13 </w:t>
      </w:r>
      <w:r>
        <w:rPr>
          <w:rFonts w:eastAsia="Calibri"/>
          <w:sz w:val="28"/>
          <w:szCs w:val="28"/>
          <w:lang w:eastAsia="en-US"/>
        </w:rPr>
        <w:t>+ С</w:t>
      </w:r>
      <w:r>
        <w:rPr>
          <w:rFonts w:eastAsia="Calibri"/>
          <w:sz w:val="28"/>
          <w:szCs w:val="28"/>
          <w:vertAlign w:val="subscript"/>
          <w:lang w:eastAsia="en-US"/>
        </w:rPr>
        <w:t>об.мус.</w:t>
      </w:r>
      <w:r w:rsidR="00473AC9" w:rsidRPr="00473AC9">
        <w:rPr>
          <w:rFonts w:eastAsia="Calibri"/>
          <w:sz w:val="28"/>
          <w:szCs w:val="28"/>
          <w:lang w:eastAsia="en-US"/>
        </w:rPr>
        <w:t xml:space="preserve"> </w:t>
      </w:r>
      <w:r w:rsidR="008016A7">
        <w:rPr>
          <w:rFonts w:eastAsia="Calibri"/>
          <w:sz w:val="28"/>
          <w:szCs w:val="28"/>
          <w:lang w:eastAsia="en-US"/>
        </w:rPr>
        <w:br/>
      </w:r>
      <w:r w:rsidR="00473AC9">
        <w:rPr>
          <w:rFonts w:eastAsia="Calibri"/>
          <w:sz w:val="28"/>
          <w:szCs w:val="28"/>
          <w:lang w:eastAsia="en-US"/>
        </w:rPr>
        <w:t>+ С</w:t>
      </w:r>
      <w:r w:rsidR="00F81DC3">
        <w:rPr>
          <w:rFonts w:eastAsia="Calibri"/>
          <w:sz w:val="28"/>
          <w:szCs w:val="28"/>
          <w:vertAlign w:val="subscript"/>
          <w:lang w:eastAsia="en-US"/>
        </w:rPr>
        <w:t>экспл</w:t>
      </w:r>
      <w:r w:rsidR="00473AC9">
        <w:rPr>
          <w:rFonts w:eastAsia="Calibri"/>
          <w:sz w:val="28"/>
          <w:szCs w:val="28"/>
          <w:vertAlign w:val="subscript"/>
          <w:lang w:eastAsia="en-US"/>
        </w:rPr>
        <w:t>.</w:t>
      </w:r>
      <w:r w:rsidR="008016A7">
        <w:rPr>
          <w:rFonts w:eastAsia="Calibri"/>
          <w:sz w:val="28"/>
          <w:szCs w:val="28"/>
          <w:vertAlign w:val="subscript"/>
          <w:lang w:eastAsia="en-US"/>
        </w:rPr>
        <w:t>ср.ф/в</w:t>
      </w:r>
      <w:r w:rsidR="00473AC9">
        <w:rPr>
          <w:rFonts w:eastAsia="Calibri"/>
          <w:sz w:val="28"/>
          <w:szCs w:val="28"/>
          <w:vertAlign w:val="subscript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, где»;</w:t>
      </w:r>
    </w:p>
    <w:p w:rsidR="00C823D2" w:rsidRDefault="00C823D2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C823D2" w:rsidRDefault="000A556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1.3.2. дополнить абзацами следующего содержания:</w:t>
      </w:r>
    </w:p>
    <w:p w:rsidR="00C823D2" w:rsidRDefault="000A556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«С</w:t>
      </w:r>
      <w:r w:rsidR="008016A7">
        <w:rPr>
          <w:rFonts w:eastAsia="Calibri"/>
          <w:sz w:val="28"/>
          <w:szCs w:val="28"/>
          <w:vertAlign w:val="subscript"/>
          <w:lang w:eastAsia="en-US"/>
        </w:rPr>
        <w:t>экспл</w:t>
      </w:r>
      <w:r>
        <w:rPr>
          <w:rFonts w:eastAsia="Calibri"/>
          <w:sz w:val="28"/>
          <w:szCs w:val="28"/>
          <w:vertAlign w:val="subscript"/>
          <w:lang w:eastAsia="en-US"/>
        </w:rPr>
        <w:t>.с</w:t>
      </w:r>
      <w:r w:rsidR="008016A7">
        <w:rPr>
          <w:rFonts w:eastAsia="Calibri"/>
          <w:sz w:val="28"/>
          <w:szCs w:val="28"/>
          <w:vertAlign w:val="subscript"/>
          <w:lang w:eastAsia="en-US"/>
        </w:rPr>
        <w:t>р</w:t>
      </w:r>
      <w:r>
        <w:rPr>
          <w:rFonts w:eastAsia="Calibri"/>
          <w:sz w:val="28"/>
          <w:szCs w:val="28"/>
          <w:vertAlign w:val="subscript"/>
          <w:lang w:eastAsia="en-US"/>
        </w:rPr>
        <w:t>.</w:t>
      </w:r>
      <w:r w:rsidR="008016A7">
        <w:rPr>
          <w:rFonts w:eastAsia="Calibri"/>
          <w:sz w:val="28"/>
          <w:szCs w:val="28"/>
          <w:vertAlign w:val="subscript"/>
          <w:lang w:eastAsia="en-US"/>
        </w:rPr>
        <w:t>ф/в</w:t>
      </w:r>
      <w:r>
        <w:rPr>
          <w:rFonts w:eastAsia="Calibri"/>
          <w:sz w:val="28"/>
          <w:szCs w:val="28"/>
          <w:lang w:eastAsia="en-US"/>
        </w:rPr>
        <w:t xml:space="preserve"> – стоимость </w:t>
      </w:r>
      <w:r w:rsidR="008016A7" w:rsidRPr="008016A7">
        <w:rPr>
          <w:rFonts w:eastAsia="Calibri"/>
          <w:sz w:val="28"/>
          <w:szCs w:val="28"/>
          <w:lang w:eastAsia="en-US"/>
        </w:rPr>
        <w:t xml:space="preserve">эксплуатации установленных средств фото- и (или) </w:t>
      </w:r>
      <w:proofErr w:type="spellStart"/>
      <w:r w:rsidR="008016A7" w:rsidRPr="008016A7">
        <w:rPr>
          <w:rFonts w:eastAsia="Calibri"/>
          <w:sz w:val="28"/>
          <w:szCs w:val="28"/>
          <w:lang w:eastAsia="en-US"/>
        </w:rPr>
        <w:t>видеофиксации</w:t>
      </w:r>
      <w:proofErr w:type="spellEnd"/>
      <w:r w:rsidR="008016A7" w:rsidRPr="008016A7">
        <w:rPr>
          <w:rFonts w:eastAsia="Calibri"/>
          <w:sz w:val="28"/>
          <w:szCs w:val="28"/>
          <w:lang w:eastAsia="en-US"/>
        </w:rPr>
        <w:t>, программно-аппаратных средств</w:t>
      </w:r>
      <w:r>
        <w:rPr>
          <w:rFonts w:eastAsia="Calibri"/>
          <w:sz w:val="28"/>
          <w:szCs w:val="28"/>
          <w:lang w:eastAsia="en-US"/>
        </w:rPr>
        <w:t xml:space="preserve"> определяется по формуле:</w:t>
      </w:r>
    </w:p>
    <w:p w:rsidR="00C823D2" w:rsidRDefault="00C823D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23D2" w:rsidRDefault="008016A7">
      <w:pPr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vertAlign w:val="subscript"/>
          <w:lang w:eastAsia="en-US"/>
        </w:rPr>
        <w:t>экспл.ср.ф/в.</w:t>
      </w:r>
      <w:r w:rsidRPr="008016A7">
        <w:rPr>
          <w:rFonts w:eastAsia="Calibri"/>
          <w:sz w:val="28"/>
          <w:szCs w:val="28"/>
          <w:lang w:eastAsia="en-US"/>
        </w:rPr>
        <w:t xml:space="preserve"> </w:t>
      </w:r>
      <w:r w:rsidR="000A5560">
        <w:rPr>
          <w:rFonts w:eastAsia="Calibri"/>
          <w:sz w:val="28"/>
          <w:szCs w:val="28"/>
          <w:lang w:eastAsia="en-US"/>
        </w:rPr>
        <w:t>= К</w:t>
      </w:r>
      <w:r w:rsidRPr="008016A7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vertAlign w:val="subscript"/>
          <w:lang w:eastAsia="en-US"/>
        </w:rPr>
        <w:t>ср.ф</w:t>
      </w:r>
      <w:proofErr w:type="spellEnd"/>
      <w:r>
        <w:rPr>
          <w:rFonts w:eastAsia="Calibri"/>
          <w:sz w:val="28"/>
          <w:szCs w:val="28"/>
          <w:vertAlign w:val="subscript"/>
          <w:lang w:eastAsia="en-US"/>
        </w:rPr>
        <w:t>/в</w:t>
      </w:r>
      <w:r w:rsidR="000A5560">
        <w:rPr>
          <w:rFonts w:eastAsia="Calibri"/>
          <w:sz w:val="28"/>
          <w:szCs w:val="28"/>
          <w:vertAlign w:val="subscript"/>
          <w:lang w:eastAsia="en-US"/>
        </w:rPr>
        <w:t>.</w:t>
      </w:r>
      <w:r w:rsidR="000A5560">
        <w:rPr>
          <w:rFonts w:eastAsia="Calibri"/>
          <w:sz w:val="28"/>
          <w:szCs w:val="28"/>
          <w:lang w:eastAsia="en-US"/>
        </w:rPr>
        <w:t xml:space="preserve"> х </w:t>
      </w:r>
      <w:proofErr w:type="spellStart"/>
      <w:proofErr w:type="gramStart"/>
      <w:r w:rsidR="000A5560">
        <w:rPr>
          <w:rFonts w:eastAsia="Calibri"/>
          <w:sz w:val="28"/>
          <w:szCs w:val="28"/>
          <w:lang w:eastAsia="en-US"/>
        </w:rPr>
        <w:t>С</w:t>
      </w:r>
      <w:r w:rsidR="001F7A84">
        <w:rPr>
          <w:rFonts w:eastAsia="Calibri"/>
          <w:sz w:val="28"/>
          <w:szCs w:val="28"/>
          <w:vertAlign w:val="subscript"/>
          <w:lang w:eastAsia="en-US"/>
        </w:rPr>
        <w:t>обсл</w:t>
      </w:r>
      <w:proofErr w:type="spellEnd"/>
      <w:r w:rsidR="001F7A84">
        <w:rPr>
          <w:rFonts w:eastAsia="Calibri"/>
          <w:sz w:val="28"/>
          <w:szCs w:val="28"/>
          <w:vertAlign w:val="subscript"/>
          <w:lang w:eastAsia="en-US"/>
        </w:rPr>
        <w:t>.</w:t>
      </w:r>
      <w:r w:rsidR="000A5560">
        <w:rPr>
          <w:rFonts w:eastAsia="Calibri"/>
          <w:sz w:val="28"/>
          <w:szCs w:val="28"/>
          <w:lang w:eastAsia="en-US"/>
        </w:rPr>
        <w:t>,</w:t>
      </w:r>
      <w:proofErr w:type="gramEnd"/>
      <w:r w:rsidR="000A5560">
        <w:rPr>
          <w:rFonts w:eastAsia="Calibri"/>
          <w:sz w:val="28"/>
          <w:szCs w:val="28"/>
          <w:lang w:eastAsia="en-US"/>
        </w:rPr>
        <w:t xml:space="preserve"> где</w:t>
      </w:r>
    </w:p>
    <w:p w:rsidR="00C823D2" w:rsidRDefault="00C823D2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F7A84" w:rsidRDefault="001F7A84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</w:t>
      </w:r>
      <w:r w:rsidRPr="008016A7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vertAlign w:val="subscript"/>
          <w:lang w:eastAsia="en-US"/>
        </w:rPr>
        <w:t>ср.ф</w:t>
      </w:r>
      <w:proofErr w:type="spellEnd"/>
      <w:r>
        <w:rPr>
          <w:rFonts w:eastAsia="Calibri"/>
          <w:sz w:val="28"/>
          <w:szCs w:val="28"/>
          <w:vertAlign w:val="subscript"/>
          <w:lang w:eastAsia="en-US"/>
        </w:rPr>
        <w:t>/в.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A5560">
        <w:rPr>
          <w:rFonts w:eastAsia="Calibri"/>
          <w:sz w:val="28"/>
          <w:szCs w:val="28"/>
          <w:lang w:eastAsia="en-US"/>
        </w:rPr>
        <w:t xml:space="preserve">– количество </w:t>
      </w:r>
      <w:r>
        <w:rPr>
          <w:rFonts w:eastAsia="Calibri"/>
          <w:sz w:val="28"/>
          <w:szCs w:val="28"/>
          <w:lang w:eastAsia="en-US"/>
        </w:rPr>
        <w:t xml:space="preserve">установленных средств </w:t>
      </w:r>
      <w:r w:rsidRPr="00F81DC3">
        <w:rPr>
          <w:sz w:val="28"/>
          <w:szCs w:val="28"/>
        </w:rPr>
        <w:t xml:space="preserve">фото- и (или) </w:t>
      </w:r>
      <w:proofErr w:type="spellStart"/>
      <w:r w:rsidRPr="00F81DC3">
        <w:rPr>
          <w:sz w:val="28"/>
          <w:szCs w:val="28"/>
        </w:rPr>
        <w:t>видеофиксации</w:t>
      </w:r>
      <w:proofErr w:type="spellEnd"/>
      <w:r w:rsidRPr="00F81DC3">
        <w:rPr>
          <w:sz w:val="28"/>
          <w:szCs w:val="28"/>
        </w:rPr>
        <w:t>, программно-аппаратны</w:t>
      </w:r>
      <w:r>
        <w:rPr>
          <w:sz w:val="28"/>
          <w:szCs w:val="28"/>
        </w:rPr>
        <w:t>х средств;</w:t>
      </w:r>
    </w:p>
    <w:p w:rsidR="00C823D2" w:rsidRDefault="000A556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</w:t>
      </w:r>
      <w:r w:rsidR="001F7A84">
        <w:rPr>
          <w:rFonts w:eastAsia="Calibri"/>
          <w:sz w:val="28"/>
          <w:szCs w:val="28"/>
          <w:vertAlign w:val="subscript"/>
          <w:lang w:eastAsia="en-US"/>
        </w:rPr>
        <w:t>обсл</w:t>
      </w:r>
      <w:proofErr w:type="spellEnd"/>
      <w:r>
        <w:rPr>
          <w:rFonts w:eastAsia="Calibri"/>
          <w:sz w:val="28"/>
          <w:szCs w:val="28"/>
          <w:vertAlign w:val="subscript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– стоимость </w:t>
      </w:r>
      <w:r w:rsidR="001F7A84">
        <w:rPr>
          <w:rFonts w:eastAsia="Calibri"/>
          <w:sz w:val="28"/>
          <w:szCs w:val="28"/>
          <w:lang w:eastAsia="en-US"/>
        </w:rPr>
        <w:t xml:space="preserve">годового обслуживания одного </w:t>
      </w:r>
      <w:r w:rsidR="001F7A84" w:rsidRPr="001F7A84">
        <w:rPr>
          <w:rFonts w:eastAsia="Calibri"/>
          <w:sz w:val="28"/>
          <w:szCs w:val="28"/>
          <w:lang w:eastAsia="en-US"/>
        </w:rPr>
        <w:t>средств</w:t>
      </w:r>
      <w:r w:rsidR="001F7A84">
        <w:rPr>
          <w:rFonts w:eastAsia="Calibri"/>
          <w:sz w:val="28"/>
          <w:szCs w:val="28"/>
          <w:lang w:eastAsia="en-US"/>
        </w:rPr>
        <w:t>а</w:t>
      </w:r>
      <w:r w:rsidR="001F7A84" w:rsidRPr="001F7A84">
        <w:rPr>
          <w:rFonts w:eastAsia="Calibri"/>
          <w:sz w:val="28"/>
          <w:szCs w:val="28"/>
          <w:lang w:eastAsia="en-US"/>
        </w:rPr>
        <w:t xml:space="preserve"> фото- и (или) </w:t>
      </w:r>
      <w:proofErr w:type="spellStart"/>
      <w:r w:rsidR="001F7A84" w:rsidRPr="001F7A84">
        <w:rPr>
          <w:rFonts w:eastAsia="Calibri"/>
          <w:sz w:val="28"/>
          <w:szCs w:val="28"/>
          <w:lang w:eastAsia="en-US"/>
        </w:rPr>
        <w:t>видеофиксации</w:t>
      </w:r>
      <w:proofErr w:type="spellEnd"/>
      <w:r w:rsidR="001F7A84" w:rsidRPr="001F7A84">
        <w:rPr>
          <w:rFonts w:eastAsia="Calibri"/>
          <w:sz w:val="28"/>
          <w:szCs w:val="28"/>
          <w:lang w:eastAsia="en-US"/>
        </w:rPr>
        <w:t>, программно-аппаратн</w:t>
      </w:r>
      <w:r w:rsidR="00C058F6">
        <w:rPr>
          <w:rFonts w:eastAsia="Calibri"/>
          <w:sz w:val="28"/>
          <w:szCs w:val="28"/>
          <w:lang w:eastAsia="en-US"/>
        </w:rPr>
        <w:t>ого</w:t>
      </w:r>
      <w:r w:rsidR="001F7A84" w:rsidRPr="001F7A84">
        <w:rPr>
          <w:rFonts w:eastAsia="Calibri"/>
          <w:sz w:val="28"/>
          <w:szCs w:val="28"/>
          <w:lang w:eastAsia="en-US"/>
        </w:rPr>
        <w:t xml:space="preserve"> средст</w:t>
      </w:r>
      <w:r w:rsidR="001F7A84">
        <w:rPr>
          <w:rFonts w:eastAsia="Calibri"/>
          <w:sz w:val="28"/>
          <w:szCs w:val="28"/>
          <w:lang w:eastAsia="en-US"/>
        </w:rPr>
        <w:t xml:space="preserve">ва, </w:t>
      </w:r>
      <w:r>
        <w:rPr>
          <w:rFonts w:eastAsia="Calibri"/>
          <w:sz w:val="28"/>
          <w:szCs w:val="28"/>
          <w:lang w:eastAsia="en-US"/>
        </w:rPr>
        <w:t>определенная на основании коммерческих предложений или в соответствии с исполненными муниципальными контрактами</w:t>
      </w:r>
      <w:r w:rsidR="001F7A84">
        <w:rPr>
          <w:rFonts w:eastAsia="Calibri"/>
          <w:sz w:val="28"/>
          <w:szCs w:val="28"/>
          <w:lang w:eastAsia="en-US"/>
        </w:rPr>
        <w:t>.»;</w:t>
      </w:r>
    </w:p>
    <w:p w:rsidR="001F7A84" w:rsidRDefault="001F7A84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1.4. </w:t>
      </w:r>
      <w:r w:rsidR="0032595B">
        <w:rPr>
          <w:rFonts w:eastAsia="Calibri"/>
          <w:sz w:val="28"/>
          <w:szCs w:val="28"/>
          <w:lang w:eastAsia="en-US"/>
        </w:rPr>
        <w:t>в приложении 1:</w:t>
      </w:r>
    </w:p>
    <w:p w:rsidR="0032595B" w:rsidRDefault="0032595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1.4.1. строку 1.6 признать утратившей силу;</w:t>
      </w:r>
    </w:p>
    <w:p w:rsidR="0032595B" w:rsidRDefault="0032595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1.4.2. дополнить строкой </w:t>
      </w:r>
      <w:r>
        <w:rPr>
          <w:rFonts w:eastAsia="Calibri"/>
          <w:sz w:val="28"/>
          <w:szCs w:val="28"/>
          <w:lang w:val="en-US" w:eastAsia="en-US"/>
        </w:rPr>
        <w:t>IV</w:t>
      </w:r>
      <w:r>
        <w:rPr>
          <w:rFonts w:eastAsia="Calibri"/>
          <w:sz w:val="28"/>
          <w:szCs w:val="28"/>
          <w:lang w:eastAsia="en-US"/>
        </w:rPr>
        <w:t xml:space="preserve"> следующего содержания</w:t>
      </w:r>
    </w:p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490"/>
      </w:tblGrid>
      <w:tr w:rsidR="0032595B" w:rsidTr="0032595B">
        <w:tc>
          <w:tcPr>
            <w:tcW w:w="421" w:type="dxa"/>
          </w:tcPr>
          <w:p w:rsidR="0032595B" w:rsidRPr="0032595B" w:rsidRDefault="0032595B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9490" w:type="dxa"/>
          </w:tcPr>
          <w:p w:rsidR="0032595B" w:rsidRPr="0032595B" w:rsidRDefault="0032595B" w:rsidP="0032595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595B">
              <w:rPr>
                <w:rFonts w:ascii="Times New Roman" w:hAnsi="Times New Roman"/>
                <w:sz w:val="28"/>
                <w:szCs w:val="28"/>
                <w:lang w:eastAsia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О</w:t>
            </w:r>
            <w:r w:rsidRPr="0032595B">
              <w:rPr>
                <w:rFonts w:ascii="Times New Roman" w:hAnsi="Times New Roman"/>
                <w:sz w:val="28"/>
                <w:szCs w:val="28"/>
                <w:lang w:eastAsia="en-US"/>
              </w:rPr>
              <w:t>снащение мест (площадок) накопления тв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ердых коммунальных отходов сред</w:t>
            </w:r>
            <w:r w:rsidRPr="003259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ствами фото- и (или) </w:t>
            </w:r>
            <w:proofErr w:type="spellStart"/>
            <w:r w:rsidRPr="0032595B">
              <w:rPr>
                <w:rFonts w:ascii="Times New Roman" w:hAnsi="Times New Roman"/>
                <w:sz w:val="28"/>
                <w:szCs w:val="28"/>
                <w:lang w:eastAsia="en-US"/>
              </w:rPr>
              <w:t>видеофиксации</w:t>
            </w:r>
            <w:proofErr w:type="spellEnd"/>
            <w:r w:rsidRPr="003259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программно-аппаратными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32595B">
              <w:rPr>
                <w:rFonts w:ascii="Times New Roman" w:hAnsi="Times New Roman"/>
                <w:sz w:val="28"/>
                <w:szCs w:val="28"/>
                <w:lang w:eastAsia="en-US"/>
              </w:rPr>
              <w:t>средствами</w:t>
            </w:r>
          </w:p>
        </w:tc>
      </w:tr>
    </w:tbl>
    <w:p w:rsidR="0032595B" w:rsidRDefault="0032595B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055832" w:rsidRDefault="000A556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55832" w:rsidRPr="00055832">
        <w:rPr>
          <w:sz w:val="28"/>
          <w:szCs w:val="28"/>
        </w:rPr>
        <w:t xml:space="preserve">Настоящее постановление вступает в силу со дня официального </w:t>
      </w:r>
      <w:r w:rsidR="00055832">
        <w:rPr>
          <w:sz w:val="28"/>
          <w:szCs w:val="28"/>
        </w:rPr>
        <w:t>опубликования</w:t>
      </w:r>
      <w:r w:rsidR="00055832" w:rsidRPr="00055832">
        <w:rPr>
          <w:sz w:val="28"/>
          <w:szCs w:val="28"/>
        </w:rPr>
        <w:t xml:space="preserve"> в печатно</w:t>
      </w:r>
      <w:r w:rsidR="00055832">
        <w:rPr>
          <w:sz w:val="28"/>
          <w:szCs w:val="28"/>
        </w:rPr>
        <w:t>м средстве массовой информации «</w:t>
      </w:r>
      <w:r w:rsidR="00055832" w:rsidRPr="00055832">
        <w:rPr>
          <w:sz w:val="28"/>
          <w:szCs w:val="28"/>
        </w:rPr>
        <w:t>Официальный бюллетень органов местного самоуправления муницип</w:t>
      </w:r>
      <w:r w:rsidR="00055832">
        <w:rPr>
          <w:sz w:val="28"/>
          <w:szCs w:val="28"/>
        </w:rPr>
        <w:t>ального образования город Пермь»</w:t>
      </w:r>
      <w:r w:rsidR="00055832" w:rsidRPr="00055832">
        <w:rPr>
          <w:sz w:val="28"/>
          <w:szCs w:val="28"/>
        </w:rPr>
        <w:t xml:space="preserve"> и применяется к правоотношениям, возникающим при формировании проекта бюджета города Перми на 202</w:t>
      </w:r>
      <w:r w:rsidR="00055832">
        <w:rPr>
          <w:sz w:val="28"/>
          <w:szCs w:val="28"/>
        </w:rPr>
        <w:t>6</w:t>
      </w:r>
      <w:r w:rsidR="00055832" w:rsidRPr="00055832">
        <w:rPr>
          <w:sz w:val="28"/>
          <w:szCs w:val="28"/>
        </w:rPr>
        <w:t xml:space="preserve"> год и на плановый период 202</w:t>
      </w:r>
      <w:r w:rsidR="00055832">
        <w:rPr>
          <w:sz w:val="28"/>
          <w:szCs w:val="28"/>
        </w:rPr>
        <w:t>7</w:t>
      </w:r>
      <w:r w:rsidR="00055832" w:rsidRPr="00055832">
        <w:rPr>
          <w:sz w:val="28"/>
          <w:szCs w:val="28"/>
        </w:rPr>
        <w:t xml:space="preserve"> и 202</w:t>
      </w:r>
      <w:r w:rsidR="00055832">
        <w:rPr>
          <w:sz w:val="28"/>
          <w:szCs w:val="28"/>
        </w:rPr>
        <w:t>8</w:t>
      </w:r>
      <w:r w:rsidR="00055832" w:rsidRPr="00055832">
        <w:rPr>
          <w:sz w:val="28"/>
          <w:szCs w:val="28"/>
        </w:rPr>
        <w:t xml:space="preserve"> годов.</w:t>
      </w:r>
    </w:p>
    <w:p w:rsidR="00C823D2" w:rsidRDefault="000A556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C823D2" w:rsidRDefault="000A556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</w:p>
    <w:p w:rsidR="0032595B" w:rsidRDefault="0032595B">
      <w:pPr>
        <w:ind w:firstLine="720"/>
        <w:jc w:val="both"/>
        <w:rPr>
          <w:sz w:val="28"/>
          <w:szCs w:val="28"/>
        </w:rPr>
      </w:pPr>
    </w:p>
    <w:p w:rsidR="0032595B" w:rsidRDefault="0032595B">
      <w:pPr>
        <w:ind w:firstLine="720"/>
        <w:jc w:val="both"/>
        <w:rPr>
          <w:sz w:val="28"/>
          <w:szCs w:val="28"/>
        </w:rPr>
      </w:pPr>
    </w:p>
    <w:p w:rsidR="00C823D2" w:rsidRDefault="000A5560">
      <w:pPr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>на заместителя главы администрации города</w:t>
      </w:r>
      <w:r>
        <w:rPr>
          <w:rFonts w:eastAsia="Calibri"/>
          <w:sz w:val="28"/>
          <w:szCs w:val="28"/>
        </w:rPr>
        <w:t xml:space="preserve"> Перми Балахнина А.А.</w:t>
      </w:r>
    </w:p>
    <w:p w:rsidR="00C823D2" w:rsidRDefault="00C823D2">
      <w:pPr>
        <w:ind w:right="5101"/>
        <w:rPr>
          <w:sz w:val="28"/>
          <w:szCs w:val="28"/>
        </w:rPr>
      </w:pPr>
    </w:p>
    <w:p w:rsidR="00C823D2" w:rsidRDefault="00C823D2">
      <w:pPr>
        <w:ind w:right="5101"/>
        <w:rPr>
          <w:sz w:val="28"/>
          <w:szCs w:val="28"/>
        </w:rPr>
      </w:pPr>
    </w:p>
    <w:p w:rsidR="00C823D2" w:rsidRDefault="00C823D2">
      <w:pPr>
        <w:spacing w:line="240" w:lineRule="exact"/>
        <w:ind w:right="5101"/>
        <w:rPr>
          <w:sz w:val="28"/>
          <w:szCs w:val="28"/>
        </w:rPr>
      </w:pPr>
    </w:p>
    <w:p w:rsidR="00C823D2" w:rsidRDefault="000A5560">
      <w:pPr>
        <w:tabs>
          <w:tab w:val="left" w:pos="8080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Перми</w:t>
      </w:r>
      <w:r>
        <w:rPr>
          <w:sz w:val="28"/>
          <w:szCs w:val="28"/>
        </w:rPr>
        <w:tab/>
        <w:t xml:space="preserve">    Э.О. Соснин</w:t>
      </w:r>
    </w:p>
    <w:sectPr w:rsidR="00C823D2">
      <w:headerReference w:type="even" r:id="rId7"/>
      <w:headerReference w:type="default" r:id="rId8"/>
      <w:footerReference w:type="default" r:id="rId9"/>
      <w:pgSz w:w="11906" w:h="16838"/>
      <w:pgMar w:top="1134" w:right="567" w:bottom="993" w:left="1418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FA5" w:rsidRDefault="007B2FA5">
      <w:r>
        <w:separator/>
      </w:r>
    </w:p>
  </w:endnote>
  <w:endnote w:type="continuationSeparator" w:id="0">
    <w:p w:rsidR="007B2FA5" w:rsidRDefault="007B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D2" w:rsidRDefault="00C823D2">
    <w:pPr>
      <w:pStyle w:val="ad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FA5" w:rsidRDefault="007B2FA5">
      <w:r>
        <w:separator/>
      </w:r>
    </w:p>
  </w:footnote>
  <w:footnote w:type="continuationSeparator" w:id="0">
    <w:p w:rsidR="007B2FA5" w:rsidRDefault="007B2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D2" w:rsidRDefault="000A5560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C823D2" w:rsidRDefault="00C823D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D2" w:rsidRDefault="000A5560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20586B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C823D2" w:rsidRDefault="00C823D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D2"/>
    <w:rsid w:val="00055832"/>
    <w:rsid w:val="000A5560"/>
    <w:rsid w:val="001F7A84"/>
    <w:rsid w:val="0020586B"/>
    <w:rsid w:val="0032595B"/>
    <w:rsid w:val="00473AC9"/>
    <w:rsid w:val="007B2FA5"/>
    <w:rsid w:val="008016A7"/>
    <w:rsid w:val="009416BB"/>
    <w:rsid w:val="00B4587F"/>
    <w:rsid w:val="00C058F6"/>
    <w:rsid w:val="00C823D2"/>
    <w:rsid w:val="00F81DC3"/>
    <w:rsid w:val="00FD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7E1DC-F9FF-4311-BA0D-87C829BC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ind w:right="3117"/>
    </w:pPr>
    <w:rPr>
      <w:rFonts w:ascii="Courier New" w:hAnsi="Courier New"/>
      <w:sz w:val="26"/>
    </w:rPr>
  </w:style>
  <w:style w:type="paragraph" w:styleId="afd">
    <w:name w:val="Body Text Indent"/>
    <w:basedOn w:val="a"/>
    <w:pPr>
      <w:ind w:right="-1"/>
      <w:jc w:val="both"/>
    </w:pPr>
    <w:rPr>
      <w:sz w:val="26"/>
    </w:rPr>
  </w:style>
  <w:style w:type="character" w:styleId="afe">
    <w:name w:val="page number"/>
    <w:basedOn w:val="a0"/>
  </w:style>
  <w:style w:type="paragraph" w:styleId="aff">
    <w:name w:val="Balloon Text"/>
    <w:basedOn w:val="a"/>
    <w:link w:val="aff0"/>
    <w:uiPriority w:val="99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uiPriority w:val="99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2">
    <w:name w:val="Форма"/>
    <w:rPr>
      <w:sz w:val="28"/>
      <w:szCs w:val="28"/>
      <w:lang w:eastAsia="ru-RU"/>
    </w:rPr>
  </w:style>
  <w:style w:type="character" w:customStyle="1" w:styleId="afc">
    <w:name w:val="Основной текст Знак"/>
    <w:link w:val="afb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customStyle="1" w:styleId="ae">
    <w:name w:val="Нижний колонтитул Знак"/>
    <w:link w:val="ad"/>
    <w:uiPriority w:val="99"/>
  </w:style>
  <w:style w:type="paragraph" w:customStyle="1" w:styleId="style5">
    <w:name w:val="style5"/>
    <w:basedOn w:val="a"/>
    <w:pPr>
      <w:spacing w:before="100" w:beforeAutospacing="1" w:after="100" w:afterAutospacing="1"/>
    </w:pPr>
    <w:rPr>
      <w:rFonts w:ascii="Arial" w:hAnsi="Arial" w:cs="Arial"/>
    </w:rPr>
  </w:style>
  <w:style w:type="character" w:styleId="aff3">
    <w:name w:val="annotation reference"/>
    <w:rPr>
      <w:sz w:val="16"/>
      <w:szCs w:val="16"/>
    </w:rPr>
  </w:style>
  <w:style w:type="paragraph" w:styleId="aff4">
    <w:name w:val="annotation text"/>
    <w:basedOn w:val="a"/>
    <w:link w:val="aff5"/>
  </w:style>
  <w:style w:type="character" w:customStyle="1" w:styleId="aff5">
    <w:name w:val="Текст примечания Знак"/>
    <w:basedOn w:val="a0"/>
    <w:link w:val="aff4"/>
  </w:style>
  <w:style w:type="paragraph" w:styleId="aff6">
    <w:name w:val="annotation subject"/>
    <w:basedOn w:val="aff4"/>
    <w:next w:val="aff4"/>
    <w:link w:val="aff7"/>
    <w:rPr>
      <w:b/>
      <w:bCs/>
    </w:rPr>
  </w:style>
  <w:style w:type="character" w:customStyle="1" w:styleId="aff7">
    <w:name w:val="Тема примечания Знак"/>
    <w:link w:val="af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Кожевникова Ирина Владимировна</cp:lastModifiedBy>
  <cp:revision>6</cp:revision>
  <dcterms:created xsi:type="dcterms:W3CDTF">2025-08-11T09:49:00Z</dcterms:created>
  <dcterms:modified xsi:type="dcterms:W3CDTF">2025-09-19T13:41:00Z</dcterms:modified>
  <cp:version>983040</cp:version>
</cp:coreProperties>
</file>