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A9" w:rsidRDefault="004B723B">
      <w:pPr>
        <w:widowControl w:val="0"/>
        <w:spacing w:after="0" w:line="240" w:lineRule="auto"/>
        <w:jc w:val="right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-459651</wp:posOffset>
            </wp:positionV>
            <wp:extent cx="407035" cy="495300"/>
            <wp:effectExtent l="0" t="0" r="0" b="0"/>
            <wp:wrapNone/>
            <wp:docPr id="1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74802" name="Picture 10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4" cy="495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A9" w:rsidRDefault="004B723B">
      <w:pPr>
        <w:pStyle w:val="af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-666750</wp:posOffset>
                </wp:positionV>
                <wp:extent cx="6285865" cy="1941033"/>
                <wp:effectExtent l="0" t="0" r="0" b="0"/>
                <wp:wrapNone/>
                <wp:docPr id="2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941032"/>
                          <a:chOff x="0" y="0"/>
                          <a:chExt cx="6285864" cy="1941032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941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9C20A9" w:rsidRDefault="009C20A9">
                              <w:pPr>
                                <w:pStyle w:val="af2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9C20A9" w:rsidRDefault="009C20A9">
                              <w:pPr>
                                <w:pStyle w:val="af2"/>
                                <w:rPr>
                                  <w:lang w:val="en-US"/>
                                </w:rPr>
                              </w:pPr>
                            </w:p>
                            <w:p w:rsidR="009C20A9" w:rsidRDefault="004B723B">
                              <w:pPr>
                                <w:pStyle w:val="ab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9C20A9" w:rsidRDefault="004B723B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9C20A9" w:rsidRDefault="009C20A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343111" y="1464783"/>
                            <a:ext cx="1536064" cy="37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20A9" w:rsidRPr="00EE5CCD" w:rsidRDefault="00EE5CCD">
                              <w:pPr>
                                <w:rPr>
                                  <w:szCs w:val="28"/>
                                </w:rPr>
                              </w:pPr>
                              <w:r w:rsidRPr="00EE5CCD">
                                <w:rPr>
                                  <w:szCs w:val="28"/>
                                </w:rPr>
                                <w:t>23.09.2025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464783"/>
                            <a:ext cx="1085850" cy="376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C20A9" w:rsidRPr="00EE5CCD" w:rsidRDefault="00EE5CCD">
                              <w:pPr>
                                <w:jc w:val="right"/>
                                <w:rPr>
                                  <w:szCs w:val="28"/>
                                </w:rPr>
                              </w:pPr>
                              <w:r w:rsidRPr="00EE5CCD">
                                <w:rPr>
                                  <w:szCs w:val="28"/>
                                </w:rPr>
                                <w:t xml:space="preserve">№ </w:t>
                              </w:r>
                              <w:r>
                                <w:rPr>
                                  <w:szCs w:val="28"/>
                                </w:rPr>
                                <w:t xml:space="preserve"> </w:t>
                              </w:r>
                              <w:r w:rsidRPr="00EE5CCD">
                                <w:rPr>
                                  <w:szCs w:val="28"/>
                                </w:rPr>
                                <w:t>662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26" style="position:absolute;left:0;text-align:left;margin-left:1.1pt;margin-top:-52.5pt;width:494.95pt;height:152.85pt;z-index:251658240" coordsize="62858,1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4Q+gIAAAsKAAAOAAAAZHJzL2Uyb0RvYy54bWzUVs1uEzEQviPxDpbvdH+ySZNVN1VpaYXE&#10;T6XCAzhe74/YtY3tZFNOIK7cOPMOPXDgxiskb8TYu01CqlJUKqom0srjsccz33wz9t7+vK7QjCld&#10;Cp7gYMfHiHEq0pLnCX775vjJECNtCE9JJThL8DnTeH/8+NFeI2MWikJUKVMIjHAdNzLBhTEy9jxN&#10;C1YTvSMk46DMhKqJAVHlXqpIA9brygt9f+A1QqVSCcq0htmjVonHzn6WMWpeZ5lmBlUJBt+M+yr3&#10;ndivN94jca6ILErauUFu4UVNSg6HrkwdEUPQVJVXTNUlVUKLzOxQUXsiy0rKXAwQTeBvRXOixFS6&#10;WPK4yeUKJoB2C6dbm6WvZqcKlWmCQ4w4qSFFi6/Lj8vPi5/wv0BDi1Aj8xgWnih5Jk9VN5G3Epo0&#10;L0UK28jUCAfBPFO1hQKCQ3OH9PkKaTY3iMLkIBz2h4MIIwq6YBQFfi9sc0ELSNiVfbR4dsNOj8Tt&#10;wZ71tnPOug680mvo9L9Bd1YQyVxGtEWkg663gu7b4mLxHYD7sfy0/IJ6LXhuqUUOmflTAdEHDict&#10;Xwj6TiMuDgvCc3aglGgKRlLwMbA7IZLV1jYSbY3cKeAr2EgslTYnTNTIDhKsoHacn2T2QhvrznqJ&#10;Ta8WVZkel1XlBJVPDiuFZgTq7Nj9XARbyypuF3Nht4FFEtelYaq1bXUuYhtkG66ZT+agtDBMRHoO&#10;sSvRVjB0HBgUQn3AqIHqTbB+PyWKYVQ954Bfb+D7ttw3BbUpTDYFwimYSrDBqB0emrZFTKUq8wJO&#10;ajPGxQGQPCsdGmuvOr+BZv+Jb1A3Xan+zrfoXvjWi3pBEGBkKzkaRLtDR3sSX9Z60IdsXNZ6b3cQ&#10;BK6p3J55G/zZIhTYvIZGrsW5qlrn7a/ZNAqiaMWmqL8bgtCyqdO0bOo0D41N/WvY1L8XNkWjyA9H&#10;oz/QyYerow8ZsFfHXdDpDhrZDbxzV9tD4p27Q+HF4Zp+9zqyT5pN2XW99Rtu/AsAAP//AwBQSwME&#10;FAAGAAgAAAAhAHuZifngAAAACgEAAA8AAABkcnMvZG93bnJldi54bWxMj0FLw0AQhe+C/2EZwVu7&#10;m0jVxmxKKeqpCG0F8bbNTpPQ7GzIbpP03zue9Di8jzffy1eTa8WAfWg8aUjmCgRS6W1DlYbPw9vs&#10;GUSIhqxpPaGGKwZYFbc3ucmsH2mHwz5WgksoZEZDHWOXSRnKGp0Jc98hcXbyvTORz76Stjcjl7tW&#10;pko9Smca4g+16XBTY3neX5yG99GM64fkddieT5vr92Hx8bVNUOv7u2n9AiLiFP9g+NVndSjY6egv&#10;ZINoNaQpgxpmiVrwJgaWyzQBceREqSeQRS7/Tyh+AAAA//8DAFBLAQItABQABgAIAAAAIQC2gziS&#10;/gAAAOEBAAATAAAAAAAAAAAAAAAAAAAAAABbQ29udGVudF9UeXBlc10ueG1sUEsBAi0AFAAGAAgA&#10;AAAhADj9If/WAAAAlAEAAAsAAAAAAAAAAAAAAAAALwEAAF9yZWxzLy5yZWxzUEsBAi0AFAAGAAgA&#10;AAAhAK1JvhD6AgAACwoAAA4AAAAAAAAAAAAAAAAALgIAAGRycy9lMm9Eb2MueG1sUEsBAi0AFAAG&#10;AAgAAAAhAHuZifngAAAACgEAAA8AAAAAAAAAAAAAAAAAVAUAAGRycy9kb3ducmV2LnhtbFBLBQYA&#10;AAAABAAEAPMAAAB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19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9C20A9" w:rsidRDefault="009C20A9">
                        <w:pPr>
                          <w:pStyle w:val="af2"/>
                          <w:jc w:val="center"/>
                          <w:rPr>
                            <w:lang w:val="en-US"/>
                          </w:rPr>
                        </w:pPr>
                      </w:p>
                      <w:p w:rsidR="009C20A9" w:rsidRDefault="009C20A9">
                        <w:pPr>
                          <w:pStyle w:val="af2"/>
                          <w:rPr>
                            <w:lang w:val="en-US"/>
                          </w:rPr>
                        </w:pPr>
                      </w:p>
                      <w:p w:rsidR="009C20A9" w:rsidRDefault="004B723B">
                        <w:pPr>
                          <w:pStyle w:val="ab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9C20A9" w:rsidRDefault="004B723B">
                        <w:pPr>
                          <w:widowControl w:val="0"/>
                          <w:spacing w:line="360" w:lineRule="exact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П О С Т А Н О В Л Е Н И Е</w:t>
                        </w:r>
                      </w:p>
                      <w:p w:rsidR="009C20A9" w:rsidRDefault="009C20A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4" o:spid="_x0000_s1028" type="#_x0000_t202" style="position:absolute;left:3431;top:14647;width:15360;height:3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9C20A9" w:rsidRPr="00EE5CCD" w:rsidRDefault="00EE5CCD">
                        <w:pPr>
                          <w:rPr>
                            <w:szCs w:val="28"/>
                          </w:rPr>
                        </w:pPr>
                        <w:r w:rsidRPr="00EE5CCD">
                          <w:rPr>
                            <w:szCs w:val="28"/>
                          </w:rPr>
                          <w:t>23.09.2025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49402;top:14647;width:10859;height:3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9C20A9" w:rsidRPr="00EE5CCD" w:rsidRDefault="00EE5CCD">
                        <w:pPr>
                          <w:jc w:val="right"/>
                          <w:rPr>
                            <w:szCs w:val="28"/>
                          </w:rPr>
                        </w:pPr>
                        <w:r w:rsidRPr="00EE5CCD">
                          <w:rPr>
                            <w:szCs w:val="28"/>
                          </w:rPr>
                          <w:t xml:space="preserve">№ 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  <w:r w:rsidRPr="00EE5CCD">
                          <w:rPr>
                            <w:szCs w:val="28"/>
                          </w:rPr>
                          <w:t>662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C20A9" w:rsidRDefault="009C20A9">
      <w:pPr>
        <w:pStyle w:val="af9"/>
        <w:ind w:right="0"/>
        <w:jc w:val="both"/>
        <w:rPr>
          <w:rFonts w:ascii="Times New Roman" w:hAnsi="Times New Roman"/>
          <w:sz w:val="24"/>
        </w:rPr>
      </w:pPr>
    </w:p>
    <w:p w:rsidR="009C20A9" w:rsidRDefault="009C20A9">
      <w:pPr>
        <w:jc w:val="both"/>
        <w:rPr>
          <w:sz w:val="24"/>
        </w:rPr>
      </w:pPr>
    </w:p>
    <w:p w:rsidR="009C20A9" w:rsidRDefault="009C20A9">
      <w:pPr>
        <w:spacing w:after="0" w:line="240" w:lineRule="exact"/>
        <w:ind w:right="5101"/>
        <w:rPr>
          <w:b/>
          <w:szCs w:val="28"/>
        </w:rPr>
      </w:pPr>
    </w:p>
    <w:p w:rsidR="009C20A9" w:rsidRDefault="009C20A9">
      <w:pPr>
        <w:spacing w:after="0" w:line="240" w:lineRule="exact"/>
        <w:ind w:right="5101"/>
        <w:rPr>
          <w:b/>
          <w:szCs w:val="28"/>
        </w:rPr>
      </w:pPr>
    </w:p>
    <w:p w:rsidR="009C20A9" w:rsidRDefault="009C20A9">
      <w:pPr>
        <w:spacing w:after="0" w:line="240" w:lineRule="auto"/>
        <w:ind w:right="5101"/>
      </w:pPr>
    </w:p>
    <w:p w:rsidR="009C20A9" w:rsidRDefault="009C20A9">
      <w:pPr>
        <w:spacing w:after="0" w:line="240" w:lineRule="auto"/>
        <w:ind w:right="5101"/>
      </w:pPr>
    </w:p>
    <w:p w:rsidR="009C20A9" w:rsidRDefault="009C20A9">
      <w:pPr>
        <w:spacing w:after="0" w:line="240" w:lineRule="auto"/>
        <w:ind w:right="5101"/>
      </w:pPr>
    </w:p>
    <w:p w:rsidR="009C20A9" w:rsidRDefault="009C20A9">
      <w:pPr>
        <w:spacing w:after="0" w:line="240" w:lineRule="auto"/>
        <w:ind w:right="5101"/>
      </w:pPr>
    </w:p>
    <w:p w:rsidR="009C20A9" w:rsidRDefault="009C20A9">
      <w:pPr>
        <w:spacing w:after="0" w:line="240" w:lineRule="auto"/>
        <w:ind w:right="5101"/>
      </w:pPr>
    </w:p>
    <w:p w:rsidR="009C20A9" w:rsidRDefault="004B723B">
      <w:pPr>
        <w:spacing w:after="0" w:line="240" w:lineRule="exact"/>
        <w:rPr>
          <w:b/>
          <w:bCs/>
        </w:rPr>
      </w:pPr>
      <w:r>
        <w:rPr>
          <w:b/>
          <w:bCs/>
        </w:rPr>
        <w:t>О внесении изменений в приложение</w:t>
      </w:r>
    </w:p>
    <w:p w:rsidR="009C20A9" w:rsidRDefault="004B723B"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к Положению о наблюдательных </w:t>
      </w:r>
    </w:p>
    <w:p w:rsidR="009C20A9" w:rsidRDefault="004B723B"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советах муниципальных унитарных </w:t>
      </w:r>
    </w:p>
    <w:p w:rsidR="009C20A9" w:rsidRDefault="004B723B"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предприятий, утвержденному </w:t>
      </w:r>
    </w:p>
    <w:p w:rsidR="009C20A9" w:rsidRDefault="004B723B">
      <w:pPr>
        <w:spacing w:after="0" w:line="240" w:lineRule="exact"/>
        <w:rPr>
          <w:b/>
          <w:bCs/>
        </w:rPr>
      </w:pPr>
      <w:r>
        <w:rPr>
          <w:b/>
          <w:bCs/>
        </w:rPr>
        <w:t>постановлением администрации</w:t>
      </w:r>
    </w:p>
    <w:p w:rsidR="009C20A9" w:rsidRDefault="004B723B">
      <w:pPr>
        <w:spacing w:after="0" w:line="240" w:lineRule="exact"/>
        <w:rPr>
          <w:b/>
          <w:bCs/>
        </w:rPr>
      </w:pPr>
      <w:r>
        <w:rPr>
          <w:b/>
          <w:bCs/>
        </w:rPr>
        <w:t>города Перми от 24.07.2000 № 308</w:t>
      </w:r>
    </w:p>
    <w:p w:rsidR="009C20A9" w:rsidRDefault="009C20A9">
      <w:pPr>
        <w:spacing w:after="0" w:line="240" w:lineRule="auto"/>
        <w:ind w:right="5101"/>
      </w:pPr>
    </w:p>
    <w:p w:rsidR="009C20A9" w:rsidRDefault="009C20A9">
      <w:pPr>
        <w:spacing w:after="0" w:line="240" w:lineRule="auto"/>
        <w:ind w:right="5101"/>
      </w:pPr>
      <w:bookmarkStart w:id="0" w:name="_GoBack"/>
      <w:bookmarkEnd w:id="0"/>
    </w:p>
    <w:p w:rsidR="009C20A9" w:rsidRDefault="009C20A9">
      <w:pPr>
        <w:spacing w:after="0" w:line="240" w:lineRule="auto"/>
        <w:ind w:right="5101"/>
      </w:pPr>
    </w:p>
    <w:p w:rsidR="009C20A9" w:rsidRDefault="004B723B">
      <w:pPr>
        <w:spacing w:after="0" w:line="240" w:lineRule="auto"/>
        <w:ind w:firstLine="708"/>
        <w:jc w:val="both"/>
      </w:pPr>
      <w: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rFonts w:cs="Times New Roman"/>
          <w:szCs w:val="28"/>
        </w:rPr>
        <w:t xml:space="preserve">от 20 марта 2025 г. № 33-ФЗ «Об общих принципах организации местного </w:t>
      </w:r>
      <w:r>
        <w:rPr>
          <w:rFonts w:cs="Times New Roman"/>
          <w:szCs w:val="28"/>
        </w:rPr>
        <w:t>самоуправления в единой системе публичной власти»,</w:t>
      </w:r>
      <w:r>
        <w:t xml:space="preserve"> Уставом города Перми</w:t>
      </w:r>
    </w:p>
    <w:p w:rsidR="009C20A9" w:rsidRDefault="004B723B">
      <w:pPr>
        <w:spacing w:after="0" w:line="240" w:lineRule="auto"/>
        <w:jc w:val="both"/>
      </w:pPr>
      <w:r>
        <w:t>администрация города Перми ПОСТАНОВЛЯЕТ:</w:t>
      </w:r>
    </w:p>
    <w:p w:rsidR="009C20A9" w:rsidRDefault="004B723B">
      <w:pPr>
        <w:spacing w:after="0" w:line="240" w:lineRule="auto"/>
        <w:ind w:firstLine="709"/>
        <w:jc w:val="both"/>
      </w:pPr>
      <w:r>
        <w:rPr>
          <w:rFonts w:cs="Times New Roman"/>
          <w:szCs w:val="28"/>
        </w:rPr>
        <w:t xml:space="preserve">1. </w:t>
      </w:r>
      <w:r>
        <w:t>Внести изменения в приложение к Положению о наблюдательных советах муниципальных унитарных предприятий, утвержденному постановлением админис</w:t>
      </w:r>
      <w:r>
        <w:t xml:space="preserve">трации города Перми от 24 июля 2000 г. № 308 (в ред. от 03.12.2001 № 3309, от 17.12.2001 № 3403, от 20.08.2002 № 2233, от 29.11.2004 № 3511, от 29.03.2007 № 94, от 08.06.2007 № 209, от 28.09.2009 № 644, от 22.03.2010 № 132, </w:t>
      </w:r>
      <w:r>
        <w:br/>
        <w:t>от 08.12.2010 № 845, от 10.07.2</w:t>
      </w:r>
      <w:r>
        <w:t xml:space="preserve">014 № 467, от 19.11.2014 № 865, от 24.12.2014 </w:t>
      </w:r>
      <w:r>
        <w:br/>
        <w:t xml:space="preserve">№ 1035, от 12.01.2016 № 5, от 16.12.2016 № 1114, от 01.03.2017 № 146, </w:t>
      </w:r>
      <w:r>
        <w:br/>
        <w:t xml:space="preserve">от 10.07.2018 № 464, от 17.09.2018 № 609, от 10.10.2018 № 703, от 25.02.2019 </w:t>
      </w:r>
      <w:r>
        <w:br/>
        <w:t>№ 120, от 30.12.2020 № 1354, от 05.08.2021 № 571, от 27.05.2</w:t>
      </w:r>
      <w:r>
        <w:t xml:space="preserve">022 № 408, </w:t>
      </w:r>
      <w:r>
        <w:br/>
        <w:t>от 06.10.2022 № 906, от 18.09.2023 № 838, от 26.12.2023 № 1495), изложив в редакции согласно приложению к настоящему постановлению.</w:t>
      </w:r>
    </w:p>
    <w:p w:rsidR="009C20A9" w:rsidRDefault="004B723B">
      <w:pPr>
        <w:spacing w:after="0" w:line="240" w:lineRule="auto"/>
        <w:ind w:firstLine="709"/>
        <w:jc w:val="both"/>
      </w:pPr>
      <w:r>
        <w:t>2. Настоящее постановление вступает в силу со дня официального опубликования в сетевом издании «Официальный сайт</w:t>
      </w:r>
      <w:r>
        <w:t xml:space="preserve"> муниципального образования город Пермь www.gorodperm.ru».</w:t>
      </w:r>
    </w:p>
    <w:p w:rsidR="009C20A9" w:rsidRDefault="004B723B">
      <w:pPr>
        <w:spacing w:after="0" w:line="240" w:lineRule="auto"/>
        <w:ind w:firstLine="709"/>
        <w:jc w:val="both"/>
      </w:pPr>
      <w:r>
        <w:rPr>
          <w:rFonts w:cs="Times New Roman"/>
        </w:rPr>
        <w:t>3.</w:t>
      </w:r>
      <w:r>
        <w:t xml:space="preserve">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</w:t>
      </w:r>
      <w:r>
        <w:t>ниципального образования город Пермь www.gorodperm.ru».</w:t>
      </w:r>
    </w:p>
    <w:p w:rsidR="009C20A9" w:rsidRDefault="004B723B">
      <w:pPr>
        <w:spacing w:after="0" w:line="240" w:lineRule="auto"/>
        <w:ind w:firstLine="709"/>
        <w:jc w:val="both"/>
      </w:pPr>
      <w:r>
        <w:t>4. Управлению по общим вопросам администрации города Перми обеспечить обнародование настоящего постановления посредством официального опуб</w:t>
      </w:r>
      <w:r>
        <w:lastRenderedPageBreak/>
        <w:t>ликования в печатном средстве массовой информации «Официальный</w:t>
      </w:r>
      <w:r>
        <w:t xml:space="preserve"> бюллетень органов местного самоуправления муниципального образования город Пермь».</w:t>
      </w:r>
    </w:p>
    <w:p w:rsidR="009C20A9" w:rsidRDefault="004B723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Контроль за исполнением настоящего постановления возложить </w:t>
      </w:r>
      <w:r>
        <w:rPr>
          <w:rFonts w:cs="Times New Roman"/>
          <w:szCs w:val="28"/>
        </w:rPr>
        <w:br/>
        <w:t>на заместителя главы администрации города Перми Балахнина А.А.</w:t>
      </w:r>
    </w:p>
    <w:p w:rsidR="009C20A9" w:rsidRDefault="009C20A9">
      <w:pPr>
        <w:spacing w:after="0" w:line="240" w:lineRule="auto"/>
        <w:jc w:val="both"/>
        <w:rPr>
          <w:rFonts w:cs="Times New Roman"/>
          <w:bCs/>
          <w:szCs w:val="28"/>
        </w:rPr>
      </w:pPr>
    </w:p>
    <w:p w:rsidR="009C20A9" w:rsidRDefault="009C20A9">
      <w:pPr>
        <w:tabs>
          <w:tab w:val="left" w:pos="1230"/>
        </w:tabs>
        <w:spacing w:after="0" w:line="240" w:lineRule="exact"/>
        <w:jc w:val="both"/>
        <w:rPr>
          <w:rFonts w:cs="Times New Roman"/>
          <w:bCs/>
          <w:szCs w:val="28"/>
        </w:rPr>
      </w:pPr>
    </w:p>
    <w:p w:rsidR="009C20A9" w:rsidRDefault="009C20A9">
      <w:pPr>
        <w:tabs>
          <w:tab w:val="left" w:pos="8080"/>
        </w:tabs>
        <w:spacing w:line="240" w:lineRule="exact"/>
        <w:jc w:val="both"/>
      </w:pPr>
    </w:p>
    <w:p w:rsidR="009C20A9" w:rsidRDefault="004B723B">
      <w:pPr>
        <w:tabs>
          <w:tab w:val="left" w:pos="8080"/>
        </w:tabs>
        <w:spacing w:line="240" w:lineRule="exact"/>
        <w:jc w:val="both"/>
      </w:pPr>
      <w:r>
        <w:rPr>
          <w:szCs w:val="24"/>
        </w:rPr>
        <w:t>Глава города Перми                                                                                     Э.О. Соснин</w:t>
      </w:r>
    </w:p>
    <w:p w:rsidR="009C20A9" w:rsidRDefault="009C20A9">
      <w:pPr>
        <w:rPr>
          <w:szCs w:val="24"/>
        </w:rPr>
      </w:pPr>
    </w:p>
    <w:p w:rsidR="009C20A9" w:rsidRDefault="009C20A9">
      <w:pPr>
        <w:rPr>
          <w:szCs w:val="24"/>
        </w:rPr>
      </w:pPr>
    </w:p>
    <w:p w:rsidR="009C20A9" w:rsidRDefault="009C20A9">
      <w:pPr>
        <w:spacing w:after="0" w:line="240" w:lineRule="auto"/>
      </w:pPr>
    </w:p>
    <w:p w:rsidR="009C20A9" w:rsidRDefault="009C20A9">
      <w:pPr>
        <w:spacing w:after="0" w:line="240" w:lineRule="auto"/>
        <w:jc w:val="right"/>
        <w:sectPr w:rsidR="009C20A9">
          <w:headerReference w:type="default" r:id="rId9"/>
          <w:pgSz w:w="11906" w:h="16838"/>
          <w:pgMar w:top="1134" w:right="567" w:bottom="1134" w:left="1417" w:header="363" w:footer="709" w:gutter="0"/>
          <w:pgNumType w:start="1"/>
          <w:cols w:space="708"/>
          <w:titlePg/>
          <w:docGrid w:linePitch="360"/>
        </w:sectPr>
      </w:pPr>
    </w:p>
    <w:p w:rsidR="009C20A9" w:rsidRDefault="004B723B">
      <w:pPr>
        <w:spacing w:after="0" w:line="238" w:lineRule="exact"/>
        <w:ind w:left="5386"/>
      </w:pPr>
      <w:r>
        <w:lastRenderedPageBreak/>
        <w:t>Приложение</w:t>
      </w:r>
    </w:p>
    <w:p w:rsidR="009C20A9" w:rsidRDefault="004B723B">
      <w:pPr>
        <w:spacing w:after="0" w:line="238" w:lineRule="exact"/>
        <w:ind w:left="5386"/>
      </w:pPr>
      <w:r>
        <w:t>к п</w:t>
      </w:r>
      <w:r>
        <w:t xml:space="preserve">остановлению администрации </w:t>
      </w:r>
    </w:p>
    <w:p w:rsidR="009C20A9" w:rsidRDefault="004B723B">
      <w:pPr>
        <w:spacing w:after="0" w:line="238" w:lineRule="exact"/>
        <w:ind w:left="5386"/>
      </w:pPr>
      <w:r>
        <w:t xml:space="preserve">города Перми </w:t>
      </w:r>
    </w:p>
    <w:p w:rsidR="009C20A9" w:rsidRDefault="004B723B">
      <w:pPr>
        <w:spacing w:after="0" w:line="238" w:lineRule="exact"/>
        <w:ind w:left="5386"/>
      </w:pPr>
      <w:r>
        <w:t>от</w:t>
      </w:r>
    </w:p>
    <w:p w:rsidR="009C20A9" w:rsidRDefault="009C20A9">
      <w:pPr>
        <w:spacing w:after="0" w:line="240" w:lineRule="auto"/>
        <w:ind w:left="5386"/>
      </w:pPr>
    </w:p>
    <w:p w:rsidR="009C20A9" w:rsidRDefault="009C20A9">
      <w:pPr>
        <w:spacing w:after="0" w:line="240" w:lineRule="auto"/>
      </w:pPr>
    </w:p>
    <w:p w:rsidR="009C20A9" w:rsidRDefault="009C20A9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6"/>
        <w:gridCol w:w="6520"/>
      </w:tblGrid>
      <w:tr w:rsidR="009C20A9">
        <w:tc>
          <w:tcPr>
            <w:tcW w:w="533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976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Муниципальные унитарные предприятия, закрепленные за наблюдательным советом</w:t>
            </w:r>
          </w:p>
        </w:tc>
        <w:tc>
          <w:tcPr>
            <w:tcW w:w="6520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 xml:space="preserve">Состав наблюдательного совета муниципальных унитарных предприятий (далее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Совет)</w:t>
            </w:r>
          </w:p>
        </w:tc>
      </w:tr>
    </w:tbl>
    <w:p w:rsidR="009C20A9" w:rsidRDefault="009C20A9">
      <w:pPr>
        <w:spacing w:after="0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6"/>
        <w:gridCol w:w="6520"/>
      </w:tblGrid>
      <w:tr w:rsidR="009C20A9">
        <w:trPr>
          <w:tblHeader/>
        </w:trPr>
        <w:tc>
          <w:tcPr>
            <w:tcW w:w="533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520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</w:tr>
      <w:tr w:rsidR="009C20A9">
        <w:tc>
          <w:tcPr>
            <w:tcW w:w="533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20A9" w:rsidRDefault="004B723B">
            <w:pPr>
              <w:pStyle w:val="ConsPlusNormal"/>
            </w:pPr>
            <w:r>
              <w:rPr>
                <w:sz w:val="24"/>
              </w:rPr>
              <w:t>Муниципальное унитарное предприятие «Пермгорэлектротранс»</w:t>
            </w:r>
          </w:p>
        </w:tc>
        <w:tc>
          <w:tcPr>
            <w:tcW w:w="6520" w:type="dxa"/>
          </w:tcPr>
          <w:p w:rsidR="009C20A9" w:rsidRDefault="004B723B">
            <w:pPr>
              <w:pStyle w:val="ConsPlusNormal"/>
            </w:pPr>
            <w:r>
              <w:rPr>
                <w:sz w:val="24"/>
              </w:rPr>
              <w:t>председатель Совета: заместитель главы администрации города Перми;</w:t>
            </w:r>
          </w:p>
          <w:p w:rsidR="009C20A9" w:rsidRDefault="009C20A9">
            <w:pPr>
              <w:pStyle w:val="ConsPlusNormal"/>
            </w:pP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заместитель председателя Совета: начальник департамента планирования и мониторинга администрации города Перми;</w:t>
            </w:r>
          </w:p>
          <w:p w:rsidR="009C20A9" w:rsidRDefault="009C20A9">
            <w:pPr>
              <w:pStyle w:val="ConsPlusNormal"/>
            </w:pP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члены Совета: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нача</w:t>
            </w:r>
            <w:r>
              <w:rPr>
                <w:sz w:val="24"/>
              </w:rPr>
              <w:t>льник департамента имущественных отношений 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начальник департамента финансов 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начальник департамента экономики и промышленной политики 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депутаты Пермской городской Думы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(по сог</w:t>
            </w:r>
            <w:r>
              <w:rPr>
                <w:sz w:val="24"/>
              </w:rPr>
              <w:t>ласованию)</w:t>
            </w:r>
          </w:p>
        </w:tc>
      </w:tr>
      <w:tr w:rsidR="009C20A9">
        <w:tc>
          <w:tcPr>
            <w:tcW w:w="533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9C20A9" w:rsidRDefault="004B723B">
            <w:pPr>
              <w:pStyle w:val="ConsPlusNormal"/>
            </w:pPr>
            <w:r>
              <w:rPr>
                <w:sz w:val="24"/>
              </w:rPr>
              <w:t>Пермское муниципальное унитарное предприятие «Городское коммунальное и тепловое хозяйство»</w:t>
            </w:r>
          </w:p>
        </w:tc>
        <w:tc>
          <w:tcPr>
            <w:tcW w:w="6520" w:type="dxa"/>
          </w:tcPr>
          <w:p w:rsidR="009C20A9" w:rsidRDefault="004B723B">
            <w:pPr>
              <w:pStyle w:val="ConsPlusNormal"/>
            </w:pPr>
            <w:r>
              <w:rPr>
                <w:sz w:val="24"/>
              </w:rPr>
              <w:t>председатель Совета: заместитель главы администрации города Перми;</w:t>
            </w:r>
          </w:p>
          <w:p w:rsidR="009C20A9" w:rsidRDefault="009C20A9">
            <w:pPr>
              <w:pStyle w:val="ConsPlusNormal"/>
            </w:pP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 xml:space="preserve">заместитель председателя Совета: начальник департамента планирования и мониторинга </w:t>
            </w:r>
            <w:r>
              <w:rPr>
                <w:sz w:val="24"/>
              </w:rPr>
              <w:t>администрации города Перми;</w:t>
            </w:r>
          </w:p>
          <w:p w:rsidR="009C20A9" w:rsidRDefault="009C20A9">
            <w:pPr>
              <w:pStyle w:val="ConsPlusNormal"/>
            </w:pP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члены Совета: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начальник департамента имущественных отношений 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начальник департамента финансов 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>департамента экономики и промышленной политики 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депутаты Пермской городской Думы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(по согласованию)</w:t>
            </w:r>
          </w:p>
        </w:tc>
      </w:tr>
      <w:tr w:rsidR="009C20A9">
        <w:tc>
          <w:tcPr>
            <w:tcW w:w="533" w:type="dxa"/>
          </w:tcPr>
          <w:p w:rsidR="009C20A9" w:rsidRDefault="004B723B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:rsidR="009C20A9" w:rsidRDefault="004B723B">
            <w:pPr>
              <w:pStyle w:val="ConsPlusNormal"/>
            </w:pPr>
            <w:r>
              <w:rPr>
                <w:sz w:val="24"/>
              </w:rPr>
              <w:t>Муниципальное предприятие «Пермводоканал»</w:t>
            </w:r>
          </w:p>
        </w:tc>
        <w:tc>
          <w:tcPr>
            <w:tcW w:w="6520" w:type="dxa"/>
          </w:tcPr>
          <w:p w:rsidR="009C20A9" w:rsidRDefault="004B723B">
            <w:pPr>
              <w:pStyle w:val="ConsPlusNormal"/>
            </w:pPr>
            <w:r>
              <w:rPr>
                <w:sz w:val="24"/>
              </w:rPr>
              <w:t>председатель Совета: заместитель главы администрации города Перми;</w:t>
            </w:r>
          </w:p>
          <w:p w:rsidR="009C20A9" w:rsidRDefault="009C20A9">
            <w:pPr>
              <w:pStyle w:val="ConsPlusNormal"/>
            </w:pP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заместитель председателя Совета: начальник департамента планирования и мониторинга администрации города Перми;</w:t>
            </w:r>
          </w:p>
          <w:p w:rsidR="009C20A9" w:rsidRDefault="009C20A9">
            <w:pPr>
              <w:pStyle w:val="ConsPlusNormal"/>
            </w:pP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члены Совета: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 xml:space="preserve">начальник департамента имущественных отношений </w:t>
            </w:r>
            <w:r>
              <w:rPr>
                <w:sz w:val="24"/>
              </w:rPr>
              <w:br/>
              <w:t>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lastRenderedPageBreak/>
              <w:t>начальник департамента финансов администрации города П</w:t>
            </w:r>
            <w:r>
              <w:rPr>
                <w:sz w:val="24"/>
              </w:rPr>
              <w:t>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начальник департамента экономики и промышленной политики администрации города Перми;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депутаты Пермской городской Думы</w:t>
            </w:r>
          </w:p>
          <w:p w:rsidR="009C20A9" w:rsidRDefault="004B723B">
            <w:pPr>
              <w:pStyle w:val="ConsPlusNormal"/>
            </w:pPr>
            <w:r>
              <w:rPr>
                <w:sz w:val="24"/>
              </w:rPr>
              <w:t>(по согласованию)</w:t>
            </w:r>
          </w:p>
        </w:tc>
      </w:tr>
    </w:tbl>
    <w:p w:rsidR="009C20A9" w:rsidRDefault="009C20A9">
      <w:pPr>
        <w:spacing w:after="0" w:line="240" w:lineRule="auto"/>
        <w:jc w:val="right"/>
      </w:pPr>
    </w:p>
    <w:p w:rsidR="009C20A9" w:rsidRDefault="009C20A9">
      <w:pPr>
        <w:spacing w:after="0" w:line="240" w:lineRule="auto"/>
        <w:jc w:val="right"/>
      </w:pPr>
    </w:p>
    <w:sectPr w:rsidR="009C20A9">
      <w:pgSz w:w="11906" w:h="16838"/>
      <w:pgMar w:top="993" w:right="567" w:bottom="1247" w:left="1417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3B" w:rsidRDefault="004B723B">
      <w:pPr>
        <w:spacing w:after="0" w:line="240" w:lineRule="auto"/>
      </w:pPr>
      <w:r>
        <w:separator/>
      </w:r>
    </w:p>
  </w:endnote>
  <w:endnote w:type="continuationSeparator" w:id="0">
    <w:p w:rsidR="004B723B" w:rsidRDefault="004B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3B" w:rsidRDefault="004B723B">
      <w:pPr>
        <w:spacing w:after="0" w:line="240" w:lineRule="auto"/>
      </w:pPr>
      <w:r>
        <w:separator/>
      </w:r>
    </w:p>
  </w:footnote>
  <w:footnote w:type="continuationSeparator" w:id="0">
    <w:p w:rsidR="004B723B" w:rsidRDefault="004B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521972"/>
      <w:docPartObj>
        <w:docPartGallery w:val="Page Numbers (Top of Page)"/>
        <w:docPartUnique/>
      </w:docPartObj>
    </w:sdtPr>
    <w:sdtEndPr/>
    <w:sdtContent>
      <w:p w:rsidR="009C20A9" w:rsidRDefault="004B72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C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45C"/>
    <w:multiLevelType w:val="hybridMultilevel"/>
    <w:tmpl w:val="0588A5B0"/>
    <w:lvl w:ilvl="0" w:tplc="E21A85B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F88F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2D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6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6B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8B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EE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E7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A2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617"/>
    <w:multiLevelType w:val="hybridMultilevel"/>
    <w:tmpl w:val="9EEC2D84"/>
    <w:lvl w:ilvl="0" w:tplc="826CD35C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1EC601F2">
      <w:start w:val="1"/>
      <w:numFmt w:val="lowerLetter"/>
      <w:lvlText w:val="%2."/>
      <w:lvlJc w:val="left"/>
      <w:pPr>
        <w:ind w:left="1789" w:hanging="360"/>
      </w:pPr>
    </w:lvl>
    <w:lvl w:ilvl="2" w:tplc="0A0A8A80">
      <w:start w:val="1"/>
      <w:numFmt w:val="lowerRoman"/>
      <w:lvlText w:val="%3."/>
      <w:lvlJc w:val="right"/>
      <w:pPr>
        <w:ind w:left="2509" w:hanging="180"/>
      </w:pPr>
    </w:lvl>
    <w:lvl w:ilvl="3" w:tplc="B6321122">
      <w:start w:val="1"/>
      <w:numFmt w:val="decimal"/>
      <w:lvlText w:val="%4."/>
      <w:lvlJc w:val="left"/>
      <w:pPr>
        <w:ind w:left="3229" w:hanging="360"/>
      </w:pPr>
    </w:lvl>
    <w:lvl w:ilvl="4" w:tplc="C3CAD128">
      <w:start w:val="1"/>
      <w:numFmt w:val="lowerLetter"/>
      <w:lvlText w:val="%5."/>
      <w:lvlJc w:val="left"/>
      <w:pPr>
        <w:ind w:left="3949" w:hanging="360"/>
      </w:pPr>
    </w:lvl>
    <w:lvl w:ilvl="5" w:tplc="79AC325A">
      <w:start w:val="1"/>
      <w:numFmt w:val="lowerRoman"/>
      <w:lvlText w:val="%6."/>
      <w:lvlJc w:val="right"/>
      <w:pPr>
        <w:ind w:left="4669" w:hanging="180"/>
      </w:pPr>
    </w:lvl>
    <w:lvl w:ilvl="6" w:tplc="2C8EA538">
      <w:start w:val="1"/>
      <w:numFmt w:val="decimal"/>
      <w:lvlText w:val="%7."/>
      <w:lvlJc w:val="left"/>
      <w:pPr>
        <w:ind w:left="5389" w:hanging="360"/>
      </w:pPr>
    </w:lvl>
    <w:lvl w:ilvl="7" w:tplc="CA884236">
      <w:start w:val="1"/>
      <w:numFmt w:val="lowerLetter"/>
      <w:lvlText w:val="%8."/>
      <w:lvlJc w:val="left"/>
      <w:pPr>
        <w:ind w:left="6109" w:hanging="360"/>
      </w:pPr>
    </w:lvl>
    <w:lvl w:ilvl="8" w:tplc="A304625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8346A6"/>
    <w:multiLevelType w:val="hybridMultilevel"/>
    <w:tmpl w:val="27F408DA"/>
    <w:lvl w:ilvl="0" w:tplc="F9DCF1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D029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1CB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22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2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26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AE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C9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C3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3201"/>
    <w:multiLevelType w:val="hybridMultilevel"/>
    <w:tmpl w:val="FBB88AFC"/>
    <w:lvl w:ilvl="0" w:tplc="4DEA71F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208A8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AD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0A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033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CD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05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FA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AF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A9"/>
    <w:rsid w:val="004B723B"/>
    <w:rsid w:val="009C20A9"/>
    <w:rsid w:val="00E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7E954-2A55-46FC-B30E-F4401BE6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link w:val="ab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b">
    <w:name w:val="caption"/>
    <w:basedOn w:val="a"/>
    <w:next w:val="a"/>
    <w:link w:val="aa"/>
    <w:qFormat/>
    <w:pPr>
      <w:widowControl w:val="0"/>
      <w:spacing w:after="0" w:line="360" w:lineRule="exact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styleId="af9">
    <w:name w:val="Body Text"/>
    <w:basedOn w:val="a"/>
    <w:link w:val="afa"/>
    <w:pPr>
      <w:spacing w:after="0" w:line="240" w:lineRule="auto"/>
      <w:ind w:right="3117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8E9F-F1F4-4524-B393-EF37C2DD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Мартюшева Юлия Александровна</dc:creator>
  <cp:lastModifiedBy>Крылова Дарья Сергеевна</cp:lastModifiedBy>
  <cp:revision>34</cp:revision>
  <dcterms:created xsi:type="dcterms:W3CDTF">2025-03-13T07:38:00Z</dcterms:created>
  <dcterms:modified xsi:type="dcterms:W3CDTF">2025-09-23T08:48:00Z</dcterms:modified>
</cp:coreProperties>
</file>