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5F_x0000_i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85960" cy="173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50"/>
                              <w:jc w:val="center"/>
                              <w:tabs>
                                <w:tab w:val="clear" w:pos="4152" w:leader="none"/>
                                <w:tab w:val="clear" w:pos="8305" w:leader="none"/>
                              </w:tabs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75" cy="509905"/>
                                      <wp:effectExtent l="0" t="0" r="0" b="0"/>
                                      <wp:docPr id="2" name="_x005F_x0000_i1054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_x005F_x0000_i1054" descr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5099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15pt;mso-wrap-distance-left:0.00pt;mso-wrap-distance-top:0.00pt;mso-wrap-distance-right:0.00pt;mso-wrap-distance-bottom:0.00pt;" stroked="false">
                                      <v:path textboxrect="0,0,0,0"/>
                                      <v:imagedata r:id="rId8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pStyle w:val="766"/>
                              <w:spacing w:before="40" w:after="0" w:line="240" w:lineRule="auto"/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/>
                          </w:p>
                          <w:p>
                            <w:pPr>
                              <w:pStyle w:val="73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66"/>
                              <w:spacing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/>
                          </w:p>
                          <w:p>
                            <w:pPr>
                              <w:pStyle w:val="73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31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/>
                          </w:p>
                          <w:p>
                            <w:pPr>
                              <w:pStyle w:val="73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3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73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;o:allowoverlap:true;o:allowincell:false;mso-position-horizontal-relative:page;margin-left:71.50pt;mso-position-horizontal:absolute;mso-position-vertical-relative:page;margin-top:12.85pt;mso-position-vertical:absolute;width:494.95pt;height:136.95pt;mso-wrap-distance-left:0.00pt;mso-wrap-distance-top:0.00pt;mso-wrap-distance-right:0.00pt;mso-wrap-distance-bottom:0.00pt;v-text-anchor:top;visibility:visible;" fillcolor="#FFFFFF" stroked="f" strokeweight="0.00pt">
                <v:textbox inset="0,0,0,0">
                  <w:txbxContent>
                    <w:p>
                      <w:pPr>
                        <w:pStyle w:val="750"/>
                        <w:jc w:val="center"/>
                        <w:tabs>
                          <w:tab w:val="clear" w:pos="4152" w:leader="none"/>
                          <w:tab w:val="clear" w:pos="8305" w:leader="none"/>
                        </w:tabs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75" cy="509905"/>
                                <wp:effectExtent l="0" t="0" r="0" b="0"/>
                                <wp:docPr id="2" name="_x005F_x0000_i105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_x005F_x0000_i1054" descr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509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15pt;mso-wrap-distance-left:0.00pt;mso-wrap-distance-top:0.00pt;mso-wrap-distance-right:0.00pt;mso-wrap-distance-bottom:0.00pt;" stroked="false">
                                <v:path textboxrect="0,0,0,0"/>
                                <v:imagedata r:id="rId8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pStyle w:val="766"/>
                        <w:spacing w:before="40" w:after="0" w:line="240" w:lineRule="auto"/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/>
                    </w:p>
                    <w:p>
                      <w:pPr>
                        <w:pStyle w:val="73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66"/>
                        <w:spacing w:line="240" w:lineRule="auto"/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/>
                    </w:p>
                    <w:p>
                      <w:pPr>
                        <w:pStyle w:val="73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31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/>
                    </w:p>
                    <w:p>
                      <w:pPr>
                        <w:pStyle w:val="73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31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73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731"/>
        <w:jc w:val="both"/>
        <w:rPr>
          <w:highlight w:val="none"/>
        </w:rPr>
      </w:pPr>
      <w:r>
        <w:rPr>
          <w:sz w:val="28"/>
          <w:szCs w:val="28"/>
        </w:rPr>
        <w:t xml:space="preserve">15.09.2025                                                                                                059-26-01-02-58</w:t>
      </w:r>
      <w:r>
        <w:t xml:space="preserve">                                                                                                                                                              </w:t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</w:pPr>
      <w:r>
        <w:rPr>
          <w:b/>
          <w:sz w:val="28"/>
          <w:szCs w:val="28"/>
        </w:rPr>
        <w:t xml:space="preserve">О проведении на территории </w:t>
        <w:br/>
        <w:t xml:space="preserve">Ленинского района</w:t>
      </w:r>
      <w:r/>
    </w:p>
    <w:p>
      <w:pPr>
        <w:pStyle w:val="731"/>
        <w:jc w:val="both"/>
        <w:spacing w:line="240" w:lineRule="exact"/>
      </w:pPr>
      <w:r>
        <w:rPr>
          <w:b/>
          <w:sz w:val="28"/>
          <w:szCs w:val="28"/>
        </w:rPr>
        <w:t xml:space="preserve">города Перми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конкурса </w:t>
        <w:br/>
        <w:t xml:space="preserve">локальных инициатив</w:t>
      </w:r>
      <w:r/>
    </w:p>
    <w:p>
      <w:pPr>
        <w:pStyle w:val="731"/>
        <w:jc w:val="both"/>
        <w:spacing w:line="240" w:lineRule="exact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«Мой Район»</w:t>
      </w:r>
      <w:r/>
    </w:p>
    <w:p>
      <w:pPr>
        <w:pStyle w:val="731"/>
        <w:jc w:val="both"/>
        <w:rPr>
          <w:sz w:val="72"/>
          <w:szCs w:val="72"/>
        </w:rPr>
      </w:pPr>
      <w:r>
        <w:rPr>
          <w:sz w:val="72"/>
          <w:szCs w:val="72"/>
        </w:rPr>
      </w:r>
      <w:r>
        <w:rPr>
          <w:sz w:val="72"/>
          <w:szCs w:val="72"/>
        </w:rPr>
      </w:r>
      <w:r>
        <w:rPr>
          <w:sz w:val="72"/>
          <w:szCs w:val="72"/>
        </w:rPr>
      </w:r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В соответствии с решением Пермской городской Думы от 17 декабря 2024 г.</w:t>
      </w:r>
      <w:r>
        <w:rPr>
          <w:sz w:val="28"/>
          <w:szCs w:val="28"/>
        </w:rPr>
        <w:t xml:space="preserve"> № 218 «О бюджете города Перми на 2025 год и на плановый период </w:t>
      </w:r>
      <w:r>
        <w:br/>
      </w:r>
      <w:r>
        <w:rPr>
          <w:sz w:val="28"/>
          <w:szCs w:val="28"/>
        </w:rPr>
        <w:t xml:space="preserve">2026 и 2027 годов», </w:t>
      </w:r>
      <w:r>
        <w:rPr>
          <w:rFonts w:eastAsia="Times New Roman" w:cs="Times New Roman"/>
          <w:color w:val="000000"/>
          <w:sz w:val="28"/>
          <w:szCs w:val="28"/>
        </w:rPr>
        <w:t xml:space="preserve">Порядком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 проектов победителями конкурса локальных инициатив, утвержденным</w:t>
      </w:r>
      <w:r>
        <w:rPr>
          <w:sz w:val="28"/>
          <w:szCs w:val="28"/>
        </w:rPr>
        <w:t xml:space="preserve"> постановлением администрации города Перми</w:t>
        <w:br/>
        <w:t xml:space="preserve">от </w:t>
      </w:r>
      <w:r>
        <w:rPr>
          <w:rFonts w:eastAsia="Times New Roman" w:cs="Times New Roman"/>
          <w:color w:val="000000"/>
          <w:sz w:val="28"/>
          <w:szCs w:val="28"/>
        </w:rPr>
        <w:t xml:space="preserve">16 декабря 2008 г. № 1214</w:t>
      </w:r>
      <w:r>
        <w:rPr>
          <w:sz w:val="28"/>
          <w:szCs w:val="28"/>
        </w:rPr>
        <w:t xml:space="preserve"> «</w:t>
      </w:r>
      <w:r>
        <w:rPr>
          <w:rFonts w:eastAsia="Times New Roman" w:cs="Times New Roman"/>
          <w:sz w:val="28"/>
          <w:szCs w:val="28"/>
        </w:rPr>
        <w:t xml:space="preserve">Об утверждении порядков предоставления грантов в форме субсидий за счет </w:t>
      </w:r>
      <w:r>
        <w:rPr>
          <w:rFonts w:eastAsia="Times New Roman" w:cs="Times New Roman"/>
          <w:color w:val="000000"/>
          <w:sz w:val="28"/>
          <w:szCs w:val="28"/>
        </w:rPr>
        <w:t xml:space="preserve">средств бюджета города Перми на финансовое обеспечение затрат, связанных с </w:t>
      </w:r>
      <w:r>
        <w:rPr>
          <w:rFonts w:eastAsia="Times New Roman" w:cs="Times New Roman"/>
          <w:sz w:val="28"/>
          <w:szCs w:val="28"/>
        </w:rPr>
        <w:t xml:space="preserve">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</w:r>
      <w:r>
        <w:rPr>
          <w:sz w:val="28"/>
          <w:szCs w:val="28"/>
        </w:rPr>
        <w:t xml:space="preserve">», постановлением администрации города Перми от 17 октября 2024 г. № 956 «Об утверждении муниципальной программы «Общественное согласие», с </w:t>
      </w:r>
      <w:r>
        <w:rPr>
          <w:rFonts w:eastAsia="Times New Roman" w:cs="Times New Roman"/>
          <w:color w:val="000000"/>
          <w:sz w:val="28"/>
          <w:szCs w:val="28"/>
        </w:rPr>
        <w:t xml:space="preserve">целью развития партнерских отношений между органами местного самоуправ</w:t>
      </w:r>
      <w:r>
        <w:rPr>
          <w:rFonts w:eastAsia="Times New Roman" w:cs="Times New Roman"/>
          <w:color w:val="000000"/>
          <w:sz w:val="28"/>
          <w:szCs w:val="28"/>
        </w:rPr>
        <w:t xml:space="preserve">ления города Перми и некоммерческими организациями, привлечения их к решению вопросов местного значения, развития творческой и гражданской активности населения города Перми в решении социально значимых вопросов на территории Ленинского района города Перми: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1. Провести в 2025 году на территории Ленинского района города Перми </w:t>
      </w:r>
      <w:r>
        <w:rPr>
          <w:rFonts w:eastAsia="Times New Roman" w:cs="Times New Roman"/>
          <w:color w:val="000000"/>
          <w:sz w:val="28"/>
          <w:szCs w:val="28"/>
        </w:rPr>
        <w:t xml:space="preserve">конкурс локальных инициатив «Мой Район» </w:t>
      </w:r>
      <w:r>
        <w:rPr>
          <w:sz w:val="28"/>
          <w:szCs w:val="28"/>
        </w:rPr>
        <w:t xml:space="preserve">(далее – Конкурс).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2. Создать конкурсную комиссию по проведению </w:t>
      </w:r>
      <w:r>
        <w:rPr>
          <w:rFonts w:eastAsia="Times New Roman" w:cs="Times New Roman"/>
          <w:color w:val="000000"/>
          <w:sz w:val="28"/>
          <w:szCs w:val="28"/>
        </w:rPr>
        <w:t xml:space="preserve">конкурса локальных инициатив «Мой Район»</w:t>
      </w:r>
      <w:r>
        <w:rPr>
          <w:sz w:val="28"/>
          <w:szCs w:val="28"/>
        </w:rPr>
        <w:t xml:space="preserve"> (далее – Конкурсная комиссия). 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3. Утвердить прилагаемые: 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3.1. номинации </w:t>
      </w:r>
      <w:r>
        <w:rPr>
          <w:rFonts w:eastAsia="Times New Roman" w:cs="Times New Roman"/>
          <w:color w:val="000000"/>
          <w:sz w:val="28"/>
          <w:szCs w:val="28"/>
        </w:rPr>
        <w:t xml:space="preserve">конкурса локальных инициатив «Мой Район»</w:t>
      </w:r>
      <w:r>
        <w:rPr>
          <w:sz w:val="28"/>
          <w:szCs w:val="28"/>
        </w:rPr>
        <w:t xml:space="preserve">;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3.2. состав конкурсной комиссии по проведению конкурса </w:t>
      </w:r>
      <w:r>
        <w:rPr>
          <w:rFonts w:eastAsia="Times New Roman" w:cs="Times New Roman"/>
          <w:color w:val="000000"/>
          <w:sz w:val="28"/>
          <w:szCs w:val="28"/>
        </w:rPr>
        <w:t xml:space="preserve">локальных инициатив</w:t>
      </w:r>
      <w: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«Мой Район»</w:t>
      </w:r>
      <w:r>
        <w:rPr>
          <w:sz w:val="28"/>
          <w:szCs w:val="28"/>
        </w:rPr>
        <w:t xml:space="preserve">.</w:t>
      </w:r>
      <w:r/>
    </w:p>
    <w:p>
      <w:pPr>
        <w:pStyle w:val="731"/>
        <w:ind w:firstLine="720"/>
      </w:pPr>
      <w:r>
        <w:rPr>
          <w:sz w:val="28"/>
          <w:szCs w:val="28"/>
        </w:rPr>
        <w:t xml:space="preserve">4. Отделу по работе с общественностью администрации Ленинского района города Перми: 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4.1. обеспечить организацию и проведение Конкурса;</w:t>
      </w:r>
      <w:r/>
    </w:p>
    <w:p>
      <w:pPr>
        <w:pStyle w:val="731"/>
        <w:ind w:firstLine="720"/>
        <w:jc w:val="both"/>
      </w:pPr>
      <w:r>
        <w:rPr>
          <w:color w:val="000000"/>
          <w:sz w:val="28"/>
          <w:szCs w:val="28"/>
        </w:rPr>
        <w:t xml:space="preserve">4.2. организовать работу Конкурсной комиссии;</w:t>
      </w:r>
      <w:r/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>
        <w:rPr>
          <w:sz w:val="28"/>
          <w:szCs w:val="28"/>
        </w:rPr>
        <w:t xml:space="preserve">обеспечить размещение информации о ходе и </w:t>
      </w:r>
      <w:r>
        <w:rPr>
          <w:sz w:val="28"/>
          <w:szCs w:val="28"/>
        </w:rPr>
        <w:t xml:space="preserve">результатах Конкурса на официальном сайте территориального органа администрации города Перми в информационно-телекоммуникационной сети Интернет и на едином портале бюджетной системы Российской Федерации в информационно - 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</w:pPr>
      <w:r>
        <w:rPr>
          <w:color w:val="000000"/>
          <w:sz w:val="28"/>
          <w:szCs w:val="28"/>
        </w:rPr>
        <w:t xml:space="preserve">5. Настоящее распоряжение вступает в силу со дня подписания.</w:t>
      </w:r>
      <w:r/>
    </w:p>
    <w:p>
      <w:pPr>
        <w:pStyle w:val="731"/>
        <w:ind w:firstLine="720"/>
        <w:jc w:val="both"/>
      </w:pPr>
      <w:r>
        <w:rPr>
          <w:color w:val="000000"/>
          <w:sz w:val="28"/>
          <w:szCs w:val="28"/>
        </w:rPr>
        <w:t xml:space="preserve">6. Начальнику общего отдела администрации Ленинского района </w:t>
      </w:r>
      <w:r>
        <w:rPr>
          <w:sz w:val="28"/>
          <w:szCs w:val="28"/>
        </w:rPr>
        <w:t xml:space="preserve">города Перми направить настоящее распоряжение: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6.1. в управление по общим вопросам администрации города Перми </w:t>
      </w:r>
      <w:r>
        <w:br/>
      </w:r>
      <w:r>
        <w:rPr>
          <w:sz w:val="28"/>
          <w:szCs w:val="28"/>
        </w:rPr>
        <w:t xml:space="preserve">для обеспечения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/>
    </w:p>
    <w:p>
      <w:pPr>
        <w:pStyle w:val="731"/>
        <w:ind w:firstLine="720"/>
        <w:jc w:val="both"/>
      </w:pPr>
      <w:r>
        <w:rPr>
          <w:sz w:val="28"/>
          <w:szCs w:val="28"/>
        </w:rPr>
        <w:t xml:space="preserve">6.2. в информационно-аналитическое управление администрации города Перми для обнародования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/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распоряжения возложить </w:t>
      </w:r>
      <w:r>
        <w:br/>
      </w:r>
      <w:r>
        <w:rPr>
          <w:sz w:val="28"/>
          <w:szCs w:val="28"/>
        </w:rPr>
        <w:t xml:space="preserve">на заместителя главы администрации Ленинского района города Перми </w:t>
        <w:br/>
        <w:t xml:space="preserve">Вахову М.М.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clear" w:pos="709" w:leader="none"/>
          <w:tab w:val="left" w:pos="66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clear" w:pos="709" w:leader="none"/>
          <w:tab w:val="left" w:pos="66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города Перми                                                 К.А. 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</w:pPr>
      <w:r/>
      <w:r/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spacing w:line="240" w:lineRule="exact"/>
      </w:pPr>
      <w:r>
        <w:rPr>
          <w:sz w:val="28"/>
          <w:szCs w:val="28"/>
        </w:rPr>
        <w:t xml:space="preserve">распоряжением главы администрации</w:t>
      </w:r>
      <w:r/>
    </w:p>
    <w:p>
      <w:pPr>
        <w:pStyle w:val="731"/>
        <w:ind w:firstLine="5103"/>
        <w:spacing w:line="240" w:lineRule="exact"/>
      </w:pPr>
      <w:r>
        <w:rPr>
          <w:sz w:val="28"/>
          <w:szCs w:val="28"/>
        </w:rPr>
        <w:t xml:space="preserve">Ленинского района города Перми</w:t>
      </w:r>
      <w:r/>
    </w:p>
    <w:p>
      <w:pPr>
        <w:pStyle w:val="731"/>
        <w:ind w:firstLine="5103"/>
        <w:spacing w:line="240" w:lineRule="exac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15.09.2025               059-26-01-02-58</w:t>
      </w:r>
      <w:r>
        <w:t xml:space="preserve">  </w:t>
      </w:r>
      <w:r/>
      <w:r>
        <w:rPr>
          <w:sz w:val="28"/>
          <w:szCs w:val="28"/>
        </w:rPr>
      </w:r>
      <w:r/>
    </w:p>
    <w:p>
      <w:pPr>
        <w:pStyle w:val="731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jc w:val="center"/>
        <w:spacing w:line="240" w:lineRule="exact"/>
      </w:pPr>
      <w:r>
        <w:rPr>
          <w:b/>
          <w:sz w:val="28"/>
          <w:szCs w:val="28"/>
        </w:rPr>
        <w:t xml:space="preserve">НОМИНАЦИИ</w:t>
      </w:r>
      <w:r/>
    </w:p>
    <w:p>
      <w:pPr>
        <w:pStyle w:val="731"/>
        <w:jc w:val="center"/>
        <w:spacing w:line="240" w:lineRule="exact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конкурса локальных инициатив «Мой Район»</w:t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880" w:type="dxa"/>
        <w:tblInd w:w="-8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478"/>
        <w:gridCol w:w="3900"/>
        <w:gridCol w:w="1983"/>
        <w:gridCol w:w="1810"/>
      </w:tblGrid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8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Номинация конкурса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локальных инициатив</w:t>
            </w:r>
            <w:r/>
          </w:p>
          <w:p>
            <w:pPr>
              <w:pStyle w:val="731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«Мой Район»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Тематика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(цель, содержательные направления)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Предельный объем финансирования социально значимого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проекта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(тыс.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Срок реализации социально значимого</w:t>
            </w:r>
            <w:r/>
          </w:p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проекта</w:t>
            </w:r>
            <w:r/>
          </w:p>
        </w:tc>
      </w:tr>
      <w:tr>
        <w:tblPrEx/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8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731"/>
              <w:jc w:val="center"/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8" w:type="dxa"/>
            <w:textDirection w:val="lrTb"/>
            <w:noWrap w:val="false"/>
          </w:tcPr>
          <w:p>
            <w:pPr>
              <w:pStyle w:val="6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«Природа в городе»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ind w:firstLine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 – экологическое просвещение и развитие экологической культуры среди жителей Ленинского района города Перми.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Поддержка проектов, направленных на: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формирование экологической культуры и экологически ответственного поведения горожан;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воспитание бережного отношения к природе;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экологических акций и природоохранных мероприятий по сохранению зеленых насаждений города Перми;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благоустройство и очистку лесов, рек, водоемов и их берегов от мусора;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организацию и развитие молодежного экологического движения.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более </w:t>
              <w:br/>
              <w:t xml:space="preserve">200,0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  <w:br/>
              <w:t xml:space="preserve">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31"/>
        <w:ind w:firstLine="5103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</w:rPr>
        <w:t xml:space="preserve">распоряжением главы администрации</w:t>
      </w:r>
      <w:r/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</w:rPr>
        <w:t xml:space="preserve">Ленинского района города Перми</w:t>
      </w:r>
      <w:r/>
    </w:p>
    <w:p>
      <w:pPr>
        <w:pStyle w:val="731"/>
        <w:ind w:firstLine="5103"/>
        <w:jc w:val="both"/>
        <w:spacing w:line="240" w:lineRule="exac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15.09.2025               059-26-01-02-58</w:t>
      </w:r>
      <w:r>
        <w:t xml:space="preserve">  </w:t>
      </w:r>
      <w:r/>
      <w:r>
        <w:rPr>
          <w:sz w:val="28"/>
          <w:szCs w:val="28"/>
        </w:rPr>
      </w:r>
      <w:r/>
    </w:p>
    <w:p>
      <w:pPr>
        <w:pStyle w:val="73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center"/>
        <w:spacing w:line="238" w:lineRule="exact"/>
      </w:pPr>
      <w:r>
        <w:rPr>
          <w:b/>
          <w:sz w:val="28"/>
          <w:szCs w:val="28"/>
        </w:rPr>
        <w:t xml:space="preserve">СОСТАВ</w:t>
      </w:r>
      <w:r/>
    </w:p>
    <w:p>
      <w:pPr>
        <w:pStyle w:val="731"/>
        <w:jc w:val="center"/>
        <w:spacing w:line="238" w:lineRule="exact"/>
      </w:pPr>
      <w:r>
        <w:rPr>
          <w:b/>
          <w:bCs/>
          <w:sz w:val="28"/>
          <w:szCs w:val="28"/>
        </w:rPr>
        <w:t xml:space="preserve">конкурсной комиссии по проведению конкурса</w:t>
      </w:r>
      <w:r/>
    </w:p>
    <w:p>
      <w:pPr>
        <w:pStyle w:val="731"/>
        <w:jc w:val="center"/>
        <w:spacing w:line="238" w:lineRule="exact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локальных инициатив</w:t>
      </w:r>
      <w:r>
        <w:rPr>
          <w:b/>
          <w:bCs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«Мой Район»</w:t>
      </w:r>
      <w:r/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881" w:type="dxa"/>
        <w:tblInd w:w="-8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6519"/>
      </w:tblGrid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Дароватовский Константин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и.о. главы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Вахова Марина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Королева Виктория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консультант отдела по работе с общественностью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Брылев Максим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отдела по работе с общественными организациями управления по вопросам общественного самоуправления и межнациональным отношениям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Гайсина Анна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Лыкова Ольга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отдела по работе с общественностью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sz w:val="28"/>
                <w:szCs w:val="28"/>
              </w:rPr>
              <w:t xml:space="preserve">начальник финансово-экономического отдела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Соснович Татьяна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sz w:val="28"/>
                <w:szCs w:val="28"/>
              </w:rPr>
              <w:t xml:space="preserve">председатель Региональной общественной организации «Пермская еврейская национально-культурная автономия»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W w:w="4361" w:type="dxa"/>
            <w:textDirection w:val="lrTb"/>
            <w:noWrap w:val="false"/>
          </w:tcPr>
          <w:p>
            <w:pPr>
              <w:pStyle w:val="6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Татьяна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Анатольевна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депутат Пермской городской Думы </w:t>
              <w:br/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3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&amp;apos;Courier New&amp;apos;">
    <w:panose1 w:val="02000603000000000000"/>
  </w:font>
  <w:font w:name="Segoe UI">
    <w:panose1 w:val="020B0503020203020204"/>
  </w:font>
  <w:font w:name="Arial">
    <w:panose1 w:val="020B0604020202020204"/>
  </w:font>
  <w:font w:name="Tahoma">
    <w:panose1 w:val="020B06060305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655">
    <w:name w:val="Heading 1"/>
    <w:basedOn w:val="654"/>
    <w:next w:val="654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Footnote Text Char"/>
    <w:uiPriority w:val="99"/>
    <w:qFormat/>
    <w:rPr>
      <w:sz w:val="18"/>
    </w:rPr>
  </w:style>
  <w:style w:type="character" w:styleId="665">
    <w:name w:val="Endnote Text Char"/>
    <w:uiPriority w:val="99"/>
    <w:qFormat/>
    <w:rPr>
      <w:sz w:val="20"/>
    </w:rPr>
  </w:style>
  <w:style w:type="character" w:styleId="666" w:default="1">
    <w:name w:val="Default Paragraph Font"/>
    <w:uiPriority w:val="1"/>
    <w:semiHidden/>
    <w:unhideWhenUsed/>
    <w:qFormat/>
  </w:style>
  <w:style w:type="character" w:styleId="667">
    <w:name w:val="Hyperlink"/>
    <w:uiPriority w:val="99"/>
    <w:unhideWhenUsed/>
    <w:rPr>
      <w:color w:val="0000ff" w:themeColor="hyperlink"/>
      <w:u w:val="single"/>
    </w:rPr>
  </w:style>
  <w:style w:type="character" w:styleId="668">
    <w:name w:val="Символ сноски"/>
    <w:uiPriority w:val="99"/>
    <w:unhideWhenUsed/>
    <w:qFormat/>
    <w:rPr>
      <w:vertAlign w:val="superscript"/>
    </w:rPr>
  </w:style>
  <w:style w:type="character" w:styleId="669" w:customStyle="1">
    <w:name w:val="footnote reference"/>
    <w:qFormat/>
    <w:rPr>
      <w:vertAlign w:val="superscript"/>
    </w:rPr>
  </w:style>
  <w:style w:type="character" w:styleId="67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71" w:customStyle="1">
    <w:name w:val="endnote reference"/>
    <w:qFormat/>
    <w:rPr>
      <w:vertAlign w:val="superscript"/>
    </w:rPr>
  </w:style>
  <w:style w:type="character" w:styleId="672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qFormat/>
    <w:rPr>
      <w:rFonts w:ascii="Arial" w:hAnsi="Arial" w:eastAsia="Arial" w:cs="Arial"/>
      <w:sz w:val="34"/>
    </w:rPr>
  </w:style>
  <w:style w:type="character" w:styleId="674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qFormat/>
    <w:rPr>
      <w:sz w:val="48"/>
      <w:szCs w:val="48"/>
    </w:rPr>
  </w:style>
  <w:style w:type="character" w:styleId="682" w:customStyle="1">
    <w:name w:val="Subtitle Char"/>
    <w:qFormat/>
    <w:rPr>
      <w:sz w:val="24"/>
      <w:szCs w:val="24"/>
    </w:rPr>
  </w:style>
  <w:style w:type="character" w:styleId="683" w:customStyle="1">
    <w:name w:val="Quote Char"/>
    <w:qFormat/>
    <w:rPr>
      <w:i/>
    </w:rPr>
  </w:style>
  <w:style w:type="character" w:styleId="684" w:customStyle="1">
    <w:name w:val="Intense Quote Char"/>
    <w:qFormat/>
    <w:rPr>
      <w:i/>
    </w:rPr>
  </w:style>
  <w:style w:type="character" w:styleId="685" w:customStyle="1">
    <w:name w:val="Header Char"/>
    <w:qFormat/>
  </w:style>
  <w:style w:type="character" w:styleId="686" w:customStyle="1">
    <w:name w:val="Footer Char"/>
    <w:qFormat/>
  </w:style>
  <w:style w:type="character" w:styleId="687" w:customStyle="1">
    <w:name w:val="Caption Char"/>
    <w:qFormat/>
  </w:style>
  <w:style w:type="character" w:styleId="688" w:customStyle="1">
    <w:name w:val="Internet link"/>
    <w:qFormat/>
    <w:rPr>
      <w:color w:val="0000ff"/>
      <w:u w:val="single"/>
    </w:rPr>
  </w:style>
  <w:style w:type="character" w:styleId="689" w:customStyle="1">
    <w:name w:val="Текст сноски Знак1"/>
    <w:qFormat/>
    <w:rPr>
      <w:sz w:val="18"/>
    </w:rPr>
  </w:style>
  <w:style w:type="character" w:styleId="690" w:customStyle="1">
    <w:name w:val="Footnote Symbol"/>
    <w:qFormat/>
    <w:rPr>
      <w:vertAlign w:val="superscript"/>
    </w:rPr>
  </w:style>
  <w:style w:type="character" w:styleId="691" w:customStyle="1">
    <w:name w:val="Текст концевой сноски Знак"/>
    <w:qFormat/>
    <w:rPr>
      <w:sz w:val="20"/>
    </w:rPr>
  </w:style>
  <w:style w:type="character" w:styleId="692" w:customStyle="1">
    <w:name w:val="Endnote Symbol"/>
    <w:qFormat/>
    <w:rPr>
      <w:vertAlign w:val="superscript"/>
    </w:rPr>
  </w:style>
  <w:style w:type="character" w:styleId="693" w:customStyle="1">
    <w:name w:val="Основной шрифт абзаца1"/>
    <w:qFormat/>
  </w:style>
  <w:style w:type="character" w:styleId="694" w:customStyle="1">
    <w:name w:val="Номер страницы1"/>
    <w:basedOn w:val="693"/>
    <w:qFormat/>
  </w:style>
  <w:style w:type="character" w:styleId="69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696" w:customStyle="1">
    <w:name w:val="Основной текст Знак"/>
    <w:qFormat/>
    <w:rPr>
      <w:rFonts w:ascii="Courier New" w:hAnsi="Courier New" w:cs="'Courier New'"/>
      <w:sz w:val="26"/>
    </w:rPr>
  </w:style>
  <w:style w:type="character" w:styleId="697" w:customStyle="1">
    <w:name w:val="Заголовок 2 Знак"/>
    <w:qFormat/>
    <w:rPr>
      <w:sz w:val="24"/>
    </w:rPr>
  </w:style>
  <w:style w:type="character" w:styleId="698" w:customStyle="1">
    <w:name w:val="Верхний колонтитул Знак"/>
    <w:qFormat/>
  </w:style>
  <w:style w:type="character" w:styleId="699" w:customStyle="1">
    <w:name w:val="Текст сноски Знак"/>
    <w:basedOn w:val="693"/>
    <w:qFormat/>
  </w:style>
  <w:style w:type="character" w:styleId="700" w:customStyle="1">
    <w:name w:val="Знак сноски1"/>
    <w:qFormat/>
    <w:rPr>
      <w:vertAlign w:val="superscript"/>
    </w:rPr>
  </w:style>
  <w:style w:type="character" w:styleId="701" w:customStyle="1">
    <w:name w:val="Default Paragraph Font (WW)"/>
    <w:qFormat/>
  </w:style>
  <w:style w:type="paragraph" w:styleId="702" w:customStyle="1">
    <w:name w:val="Заголовок"/>
    <w:basedOn w:val="731"/>
    <w:next w:val="732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03">
    <w:name w:val="Body Text"/>
    <w:basedOn w:val="654"/>
    <w:pPr>
      <w:spacing w:before="0" w:after="140" w:line="276" w:lineRule="auto"/>
    </w:pPr>
  </w:style>
  <w:style w:type="paragraph" w:styleId="704">
    <w:name w:val="List"/>
    <w:basedOn w:val="703"/>
    <w:rPr>
      <w:rFonts w:cs="Lohit Devanagari"/>
    </w:rPr>
  </w:style>
  <w:style w:type="paragraph" w:styleId="705">
    <w:name w:val="Caption"/>
    <w:basedOn w:val="654"/>
    <w:next w:val="654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6" w:customStyle="1">
    <w:name w:val="Указатель"/>
    <w:basedOn w:val="731"/>
    <w:qFormat/>
  </w:style>
  <w:style w:type="paragraph" w:styleId="707">
    <w:name w:val="List Paragraph"/>
    <w:basedOn w:val="654"/>
    <w:uiPriority w:val="34"/>
    <w:qFormat/>
    <w:pPr>
      <w:contextualSpacing/>
      <w:ind w:left="720"/>
      <w:spacing w:before="0" w:after="0"/>
    </w:pPr>
  </w:style>
  <w:style w:type="paragraph" w:styleId="70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09">
    <w:name w:val="Title"/>
    <w:basedOn w:val="654"/>
    <w:next w:val="654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Subtitle"/>
    <w:basedOn w:val="654"/>
    <w:next w:val="654"/>
    <w:link w:val="682"/>
    <w:uiPriority w:val="11"/>
    <w:qFormat/>
    <w:pPr>
      <w:spacing w:before="200" w:after="200"/>
    </w:pPr>
    <w:rPr>
      <w:sz w:val="24"/>
      <w:szCs w:val="24"/>
    </w:rPr>
  </w:style>
  <w:style w:type="paragraph" w:styleId="711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paragraph" w:styleId="712">
    <w:name w:val="Intense Quote"/>
    <w:basedOn w:val="654"/>
    <w:next w:val="654"/>
    <w:link w:val="684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3" w:customStyle="1">
    <w:name w:val="Колонтитул"/>
    <w:basedOn w:val="731"/>
    <w:qFormat/>
  </w:style>
  <w:style w:type="paragraph" w:styleId="714">
    <w:name w:val="Header"/>
    <w:basedOn w:val="654"/>
    <w:link w:val="685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715">
    <w:name w:val="Footer"/>
    <w:basedOn w:val="654"/>
    <w:link w:val="687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716">
    <w:name w:val="footnote text"/>
    <w:basedOn w:val="654"/>
    <w:link w:val="689"/>
    <w:uiPriority w:val="99"/>
    <w:semiHidden/>
    <w:unhideWhenUsed/>
    <w:pPr>
      <w:spacing w:before="0" w:after="40"/>
    </w:pPr>
    <w:rPr>
      <w:sz w:val="18"/>
    </w:rPr>
  </w:style>
  <w:style w:type="paragraph" w:styleId="717">
    <w:name w:val="endnote text"/>
    <w:basedOn w:val="654"/>
    <w:link w:val="691"/>
    <w:uiPriority w:val="99"/>
    <w:semiHidden/>
    <w:unhideWhenUsed/>
  </w:style>
  <w:style w:type="paragraph" w:styleId="718">
    <w:name w:val="toc 1"/>
    <w:basedOn w:val="654"/>
    <w:next w:val="654"/>
    <w:uiPriority w:val="39"/>
    <w:unhideWhenUsed/>
    <w:pPr>
      <w:spacing w:before="0" w:after="57"/>
    </w:pPr>
  </w:style>
  <w:style w:type="paragraph" w:styleId="719">
    <w:name w:val="toc 2"/>
    <w:basedOn w:val="654"/>
    <w:next w:val="654"/>
    <w:uiPriority w:val="39"/>
    <w:unhideWhenUsed/>
    <w:pPr>
      <w:ind w:left="283"/>
      <w:spacing w:before="0" w:after="57"/>
    </w:pPr>
  </w:style>
  <w:style w:type="paragraph" w:styleId="720">
    <w:name w:val="toc 3"/>
    <w:basedOn w:val="654"/>
    <w:next w:val="654"/>
    <w:uiPriority w:val="39"/>
    <w:unhideWhenUsed/>
    <w:pPr>
      <w:ind w:left="567"/>
      <w:spacing w:before="0" w:after="57"/>
    </w:pPr>
  </w:style>
  <w:style w:type="paragraph" w:styleId="721">
    <w:name w:val="toc 4"/>
    <w:basedOn w:val="654"/>
    <w:next w:val="654"/>
    <w:uiPriority w:val="39"/>
    <w:unhideWhenUsed/>
    <w:pPr>
      <w:ind w:left="850"/>
      <w:spacing w:before="0" w:after="57"/>
    </w:pPr>
  </w:style>
  <w:style w:type="paragraph" w:styleId="722">
    <w:name w:val="toc 5"/>
    <w:basedOn w:val="654"/>
    <w:next w:val="654"/>
    <w:uiPriority w:val="39"/>
    <w:unhideWhenUsed/>
    <w:pPr>
      <w:ind w:left="1134"/>
      <w:spacing w:before="0" w:after="57"/>
    </w:pPr>
  </w:style>
  <w:style w:type="paragraph" w:styleId="723">
    <w:name w:val="toc 6"/>
    <w:basedOn w:val="654"/>
    <w:next w:val="654"/>
    <w:uiPriority w:val="39"/>
    <w:unhideWhenUsed/>
    <w:pPr>
      <w:ind w:left="1417"/>
      <w:spacing w:before="0" w:after="57"/>
    </w:pPr>
  </w:style>
  <w:style w:type="paragraph" w:styleId="724">
    <w:name w:val="toc 7"/>
    <w:basedOn w:val="654"/>
    <w:next w:val="654"/>
    <w:uiPriority w:val="39"/>
    <w:unhideWhenUsed/>
    <w:pPr>
      <w:ind w:left="1701"/>
      <w:spacing w:before="0" w:after="57"/>
    </w:pPr>
  </w:style>
  <w:style w:type="paragraph" w:styleId="725">
    <w:name w:val="toc 8"/>
    <w:basedOn w:val="654"/>
    <w:next w:val="654"/>
    <w:uiPriority w:val="39"/>
    <w:unhideWhenUsed/>
    <w:pPr>
      <w:ind w:left="1984"/>
      <w:spacing w:before="0" w:after="57"/>
    </w:pPr>
  </w:style>
  <w:style w:type="paragraph" w:styleId="726">
    <w:name w:val="toc 9"/>
    <w:basedOn w:val="654"/>
    <w:next w:val="654"/>
    <w:uiPriority w:val="39"/>
    <w:unhideWhenUsed/>
    <w:pPr>
      <w:ind w:left="2268"/>
      <w:spacing w:before="0" w:after="57"/>
    </w:pPr>
  </w:style>
  <w:style w:type="paragraph" w:styleId="727">
    <w:name w:val="Index Heading"/>
    <w:basedOn w:val="702"/>
  </w:style>
  <w:style w:type="paragraph" w:styleId="72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29">
    <w:name w:val="table of figures"/>
    <w:basedOn w:val="654"/>
    <w:next w:val="654"/>
    <w:uiPriority w:val="99"/>
    <w:unhideWhenUsed/>
  </w:style>
  <w:style w:type="paragraph" w:styleId="730" w:customStyle="1">
    <w:name w:val="DStyle_paragraph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31" w:customStyle="1">
    <w:name w:val="Standard"/>
    <w:basedOn w:val="730"/>
    <w:qFormat/>
    <w:rPr>
      <w:lang w:eastAsia="ru-RU"/>
    </w:rPr>
  </w:style>
  <w:style w:type="paragraph" w:styleId="732" w:customStyle="1">
    <w:name w:val="Text body"/>
    <w:basedOn w:val="731"/>
    <w:qFormat/>
    <w:pPr>
      <w:ind w:right="3117"/>
    </w:pPr>
    <w:rPr>
      <w:rFonts w:ascii="Courier New" w:hAnsi="Courier New" w:cs="'Courier New'"/>
      <w:sz w:val="26"/>
    </w:rPr>
  </w:style>
  <w:style w:type="paragraph" w:styleId="733" w:customStyle="1">
    <w:name w:val="Список1"/>
    <w:basedOn w:val="732"/>
    <w:qFormat/>
    <w:rPr>
      <w:rFonts w:cs="Lohit Devanagari"/>
    </w:rPr>
  </w:style>
  <w:style w:type="paragraph" w:styleId="734" w:customStyle="1">
    <w:name w:val="Название объекта1"/>
    <w:basedOn w:val="731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35" w:customStyle="1">
    <w:name w:val="Заголовок 11"/>
    <w:basedOn w:val="731"/>
    <w:qFormat/>
    <w:pPr>
      <w:ind w:firstLine="709"/>
      <w:jc w:val="both"/>
      <w:outlineLvl w:val="1"/>
    </w:pPr>
    <w:rPr>
      <w:sz w:val="24"/>
    </w:rPr>
  </w:style>
  <w:style w:type="paragraph" w:styleId="736" w:customStyle="1">
    <w:name w:val="Заголовок 21"/>
    <w:basedOn w:val="731"/>
    <w:qFormat/>
    <w:pPr>
      <w:jc w:val="both"/>
      <w:outlineLvl w:val="2"/>
    </w:pPr>
    <w:rPr>
      <w:sz w:val="24"/>
    </w:rPr>
  </w:style>
  <w:style w:type="paragraph" w:styleId="737" w:customStyle="1">
    <w:name w:val="Заголовок 31"/>
    <w:basedOn w:val="731"/>
    <w:qFormat/>
    <w:pPr>
      <w:keepLines/>
      <w:keepNext/>
      <w:spacing w:before="320" w:after="200"/>
      <w:outlineLvl w:val="3"/>
    </w:pPr>
    <w:rPr>
      <w:rFonts w:ascii="Arial" w:hAnsi="Arial" w:eastAsia="Arial" w:cs="Arial"/>
      <w:sz w:val="30"/>
      <w:szCs w:val="30"/>
    </w:rPr>
  </w:style>
  <w:style w:type="paragraph" w:styleId="738" w:customStyle="1">
    <w:name w:val="Заголовок 41"/>
    <w:basedOn w:val="731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6"/>
      <w:szCs w:val="26"/>
    </w:rPr>
  </w:style>
  <w:style w:type="paragraph" w:styleId="739" w:customStyle="1">
    <w:name w:val="Заголовок 51"/>
    <w:basedOn w:val="731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731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sz w:val="22"/>
      <w:szCs w:val="22"/>
    </w:rPr>
  </w:style>
  <w:style w:type="paragraph" w:styleId="741" w:customStyle="1">
    <w:name w:val="Заголовок 71"/>
    <w:basedOn w:val="731"/>
    <w:qFormat/>
    <w:pPr>
      <w:keepLines/>
      <w:keepNext/>
      <w:spacing w:before="320" w:after="200"/>
      <w:outlineLvl w:val="7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 w:customStyle="1">
    <w:name w:val="Заголовок 81"/>
    <w:basedOn w:val="731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Заголовок 91"/>
    <w:basedOn w:val="731"/>
    <w:qFormat/>
    <w:pPr>
      <w:keepLines/>
      <w:keepNext/>
      <w:spacing w:before="320" w:after="200"/>
    </w:pPr>
    <w:rPr>
      <w:rFonts w:ascii="Arial" w:hAnsi="Arial" w:eastAsia="Arial" w:cs="Arial"/>
      <w:i/>
      <w:iCs/>
      <w:sz w:val="21"/>
      <w:szCs w:val="21"/>
    </w:rPr>
  </w:style>
  <w:style w:type="paragraph" w:styleId="744" w:customStyle="1">
    <w:name w:val="Абзац списка1"/>
    <w:basedOn w:val="731"/>
    <w:qFormat/>
    <w:pPr>
      <w:ind w:left="720"/>
    </w:pPr>
  </w:style>
  <w:style w:type="paragraph" w:styleId="745" w:customStyle="1">
    <w:name w:val="Без интервала1"/>
    <w:basedOn w:val="730"/>
    <w:qFormat/>
  </w:style>
  <w:style w:type="paragraph" w:styleId="746" w:customStyle="1">
    <w:name w:val="Заголовок1"/>
    <w:basedOn w:val="731"/>
    <w:qFormat/>
    <w:pPr>
      <w:spacing w:before="300" w:after="200"/>
    </w:pPr>
    <w:rPr>
      <w:sz w:val="48"/>
      <w:szCs w:val="48"/>
    </w:rPr>
  </w:style>
  <w:style w:type="paragraph" w:styleId="747" w:customStyle="1">
    <w:name w:val="Подзаголовок1"/>
    <w:basedOn w:val="731"/>
    <w:qFormat/>
    <w:pPr>
      <w:spacing w:before="200" w:after="200"/>
    </w:pPr>
    <w:rPr>
      <w:sz w:val="24"/>
      <w:szCs w:val="24"/>
    </w:rPr>
  </w:style>
  <w:style w:type="paragraph" w:styleId="748" w:customStyle="1">
    <w:name w:val="Цитата 21"/>
    <w:basedOn w:val="731"/>
    <w:qFormat/>
    <w:pPr>
      <w:ind w:left="720" w:right="720"/>
    </w:pPr>
    <w:rPr>
      <w:i/>
    </w:rPr>
  </w:style>
  <w:style w:type="paragraph" w:styleId="749" w:customStyle="1">
    <w:name w:val="Выделенная цитата1"/>
    <w:basedOn w:val="731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750" w:customStyle="1">
    <w:name w:val="Верхний колонтитул1"/>
    <w:basedOn w:val="731"/>
    <w:qFormat/>
    <w:pPr>
      <w:tabs>
        <w:tab w:val="clear" w:pos="709" w:leader="none"/>
        <w:tab w:val="center" w:pos="4152" w:leader="none"/>
        <w:tab w:val="right" w:pos="8305" w:leader="none"/>
      </w:tabs>
    </w:pPr>
  </w:style>
  <w:style w:type="paragraph" w:styleId="751" w:customStyle="1">
    <w:name w:val="Нижний колонтитул1"/>
    <w:basedOn w:val="731"/>
    <w:qFormat/>
    <w:pPr>
      <w:tabs>
        <w:tab w:val="clear" w:pos="709" w:leader="none"/>
        <w:tab w:val="center" w:pos="4152" w:leader="none"/>
        <w:tab w:val="right" w:pos="8305" w:leader="none"/>
      </w:tabs>
    </w:pPr>
  </w:style>
  <w:style w:type="paragraph" w:styleId="752" w:customStyle="1">
    <w:name w:val="Footnote"/>
    <w:basedOn w:val="731"/>
    <w:qFormat/>
    <w:pPr>
      <w:spacing w:before="0" w:after="40"/>
    </w:pPr>
    <w:rPr>
      <w:sz w:val="18"/>
    </w:rPr>
  </w:style>
  <w:style w:type="paragraph" w:styleId="753" w:customStyle="1">
    <w:name w:val="Endnote"/>
    <w:basedOn w:val="731"/>
    <w:qFormat/>
  </w:style>
  <w:style w:type="paragraph" w:styleId="754" w:customStyle="1">
    <w:name w:val="Contents 1"/>
    <w:basedOn w:val="731"/>
    <w:qFormat/>
    <w:pPr>
      <w:spacing w:before="0" w:after="57"/>
    </w:pPr>
  </w:style>
  <w:style w:type="paragraph" w:styleId="755" w:customStyle="1">
    <w:name w:val="Contents 2"/>
    <w:basedOn w:val="731"/>
    <w:qFormat/>
    <w:pPr>
      <w:ind w:left="283"/>
      <w:spacing w:before="0" w:after="57"/>
    </w:pPr>
  </w:style>
  <w:style w:type="paragraph" w:styleId="756" w:customStyle="1">
    <w:name w:val="Contents 3"/>
    <w:basedOn w:val="731"/>
    <w:qFormat/>
    <w:pPr>
      <w:ind w:left="567"/>
      <w:spacing w:before="0" w:after="57"/>
    </w:pPr>
  </w:style>
  <w:style w:type="paragraph" w:styleId="757" w:customStyle="1">
    <w:name w:val="Contents 4"/>
    <w:basedOn w:val="731"/>
    <w:qFormat/>
    <w:pPr>
      <w:ind w:left="850"/>
      <w:spacing w:before="0" w:after="57"/>
    </w:pPr>
  </w:style>
  <w:style w:type="paragraph" w:styleId="758" w:customStyle="1">
    <w:name w:val="Contents 5"/>
    <w:basedOn w:val="731"/>
    <w:qFormat/>
    <w:pPr>
      <w:ind w:left="1134"/>
      <w:spacing w:before="0" w:after="57"/>
    </w:pPr>
  </w:style>
  <w:style w:type="paragraph" w:styleId="759" w:customStyle="1">
    <w:name w:val="Contents 6"/>
    <w:basedOn w:val="731"/>
    <w:qFormat/>
    <w:pPr>
      <w:ind w:left="1417"/>
      <w:spacing w:before="0" w:after="57"/>
    </w:pPr>
  </w:style>
  <w:style w:type="paragraph" w:styleId="760" w:customStyle="1">
    <w:name w:val="Contents 7"/>
    <w:basedOn w:val="731"/>
    <w:qFormat/>
    <w:pPr>
      <w:ind w:left="1701"/>
      <w:spacing w:before="0" w:after="57"/>
    </w:pPr>
  </w:style>
  <w:style w:type="paragraph" w:styleId="761" w:customStyle="1">
    <w:name w:val="Contents 8"/>
    <w:basedOn w:val="731"/>
    <w:qFormat/>
    <w:pPr>
      <w:ind w:left="1984"/>
      <w:spacing w:before="0" w:after="57"/>
    </w:pPr>
  </w:style>
  <w:style w:type="paragraph" w:styleId="762" w:customStyle="1">
    <w:name w:val="Contents 9"/>
    <w:basedOn w:val="731"/>
    <w:qFormat/>
    <w:pPr>
      <w:ind w:left="2268"/>
      <w:spacing w:before="0" w:after="57"/>
    </w:pPr>
  </w:style>
  <w:style w:type="paragraph" w:styleId="763" w:customStyle="1">
    <w:name w:val="Указатель1"/>
    <w:basedOn w:val="702"/>
    <w:qFormat/>
  </w:style>
  <w:style w:type="paragraph" w:styleId="764" w:customStyle="1">
    <w:name w:val="Contents Heading"/>
    <w:basedOn w:val="730"/>
    <w:qFormat/>
  </w:style>
  <w:style w:type="paragraph" w:styleId="765" w:customStyle="1">
    <w:name w:val="Figure Index 1"/>
    <w:basedOn w:val="731"/>
    <w:qFormat/>
  </w:style>
  <w:style w:type="paragraph" w:styleId="766" w:customStyle="1">
    <w:name w:val="Название объекта2"/>
    <w:basedOn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7" w:customStyle="1">
    <w:name w:val="Text body indent"/>
    <w:basedOn w:val="731"/>
    <w:qFormat/>
    <w:pPr>
      <w:jc w:val="both"/>
    </w:pPr>
    <w:rPr>
      <w:sz w:val="26"/>
    </w:rPr>
  </w:style>
  <w:style w:type="paragraph" w:styleId="768" w:customStyle="1">
    <w:name w:val="Текст выноски1"/>
    <w:basedOn w:val="731"/>
    <w:qFormat/>
    <w:rPr>
      <w:rFonts w:ascii="Segoe UI" w:hAnsi="Segoe UI" w:cs="Segoe UI"/>
      <w:sz w:val="18"/>
      <w:szCs w:val="18"/>
    </w:rPr>
  </w:style>
  <w:style w:type="paragraph" w:styleId="769" w:customStyle="1">
    <w:name w:val="Текст сноски1"/>
    <w:basedOn w:val="731"/>
    <w:qFormat/>
  </w:style>
  <w:style w:type="paragraph" w:styleId="770" w:customStyle="1">
    <w:name w:val="Содержимое врезки"/>
    <w:basedOn w:val="731"/>
    <w:qFormat/>
  </w:style>
  <w:style w:type="numbering" w:styleId="771" w:default="1">
    <w:name w:val="No List"/>
    <w:uiPriority w:val="99"/>
    <w:semiHidden/>
    <w:unhideWhenUsed/>
    <w:qFormat/>
  </w:style>
  <w:style w:type="table" w:styleId="7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6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7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8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9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22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4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7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79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80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81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82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83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84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85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86" w:customStyle="1">
    <w:name w:val="Bordered &amp; Lined - Accent 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87" w:customStyle="1">
    <w:name w:val="Bordered &amp; Lined - Accent 2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88" w:customStyle="1">
    <w:name w:val="Bordered &amp; Lined - Accent 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89" w:customStyle="1">
    <w:name w:val="Bordered &amp; Lined - Accent 4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90" w:customStyle="1">
    <w:name w:val="Bordered &amp; Lined - Accent 5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91" w:customStyle="1">
    <w:name w:val="Bordered &amp; Lined - Accent 6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shukhardina-ev</dc:creator>
  <dc:description/>
  <dc:language>ru-RU</dc:language>
  <cp:lastModifiedBy>shirokova-nv</cp:lastModifiedBy>
  <cp:revision>9</cp:revision>
  <dcterms:created xsi:type="dcterms:W3CDTF">2025-06-24T13:55:00Z</dcterms:created>
  <dcterms:modified xsi:type="dcterms:W3CDTF">2025-09-19T06:19:44Z</dcterms:modified>
</cp:coreProperties>
</file>