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пункт 3.2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условий концессионного соглашения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отношении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утвержденных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13.12.2012 № 96-П «О заключении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концессионного соглашения с обществом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ограниченной ответственностью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«Новая городская инфраструктура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Прикамья</w:t>
      </w:r>
      <w:r>
        <w:rPr>
          <w:b/>
          <w:sz w:val="28"/>
          <w:szCs w:val="28"/>
        </w:rPr>
        <w:t xml:space="preserve">» в отношении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789" w:leader="none"/>
          <w:tab w:val="left" w:pos="9072" w:leader="none"/>
          <w:tab w:val="left" w:pos="9915" w:leader="none"/>
        </w:tabs>
        <w:rPr>
          <w:sz w:val="28"/>
          <w:szCs w:val="24"/>
        </w:rPr>
      </w:pPr>
      <w:r>
        <w:rPr>
          <w:sz w:val="28"/>
          <w:szCs w:val="28"/>
        </w:rPr>
        <w:t xml:space="preserve">В соответствии с Федеральным законом от 21 июля 20</w:t>
      </w:r>
      <w:r>
        <w:rPr>
          <w:sz w:val="28"/>
          <w:szCs w:val="28"/>
        </w:rPr>
        <w:t xml:space="preserve">05 г. № 115-ФЗ «О концессионных соглашениях», решением Пермской городской Думы от 23 августа 2022 г. № 188 «О концессионных соглашениях в городе Перми», Уставом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пункт 3.2 условий концессионн</w:t>
      </w:r>
      <w:r>
        <w:rPr>
          <w:sz w:val="28"/>
          <w:szCs w:val="28"/>
        </w:rPr>
        <w:t xml:space="preserve">ого соглашения в отношении муниципального имущества города Перми, утвержденных постановлением администрации города Перми от 13 декабря 2012 г. № 96-П «О заключении концессионного соглашения с обществом с ограниченной ответственностью «Новая городская инфра</w:t>
      </w:r>
      <w:r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Прикамья</w:t>
      </w:r>
      <w:r>
        <w:rPr>
          <w:sz w:val="28"/>
          <w:szCs w:val="28"/>
        </w:rPr>
        <w:t xml:space="preserve">» в отношении муниципального имущества города Перми» (в ред. от 09.04.2013 № 242, от 09.06.2016 № 397, от 06.07.2016 № 472, </w:t>
      </w:r>
      <w:r>
        <w:rPr>
          <w:sz w:val="28"/>
          <w:szCs w:val="28"/>
        </w:rPr>
        <w:br/>
        <w:t xml:space="preserve">от 07.09.2017 № 699, от 25.12.2018 № 1052, от 06.04.2020 № 326, от 27.06.2022 </w:t>
      </w:r>
      <w:r>
        <w:rPr>
          <w:sz w:val="28"/>
          <w:szCs w:val="28"/>
        </w:rPr>
        <w:br/>
        <w:t xml:space="preserve">№ 534, от 20.06.2023 № 509, от 16.</w:t>
      </w:r>
      <w:r>
        <w:rPr>
          <w:sz w:val="28"/>
          <w:szCs w:val="28"/>
        </w:rPr>
        <w:t xml:space="preserve">08.2023 № 714, от 21.11.2023 № 1273),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абзаце первом цифры «2025» заменить цифрами «2030»;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абзацами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«Расходы, финансируемые</w:t>
      </w:r>
      <w:r>
        <w:rPr>
          <w:sz w:val="28"/>
          <w:szCs w:val="28"/>
        </w:rPr>
        <w:t xml:space="preserve"> за счет средств К</w:t>
      </w:r>
      <w:r>
        <w:rPr>
          <w:sz w:val="28"/>
          <w:szCs w:val="28"/>
        </w:rPr>
        <w:t xml:space="preserve">онцедента</w:t>
      </w:r>
      <w:r>
        <w:rPr>
          <w:sz w:val="28"/>
          <w:szCs w:val="28"/>
        </w:rPr>
        <w:t xml:space="preserve">, на исполнение обязательств, пред</w:t>
      </w:r>
      <w:r>
        <w:rPr>
          <w:sz w:val="28"/>
          <w:szCs w:val="28"/>
        </w:rPr>
        <w:t xml:space="preserve">усмотренных настоящим пунктом, в период </w:t>
      </w:r>
      <w:r>
        <w:rPr>
          <w:sz w:val="28"/>
          <w:szCs w:val="28"/>
        </w:rPr>
        <w:t xml:space="preserve">с 01 января </w:t>
      </w:r>
      <w:r>
        <w:rPr>
          <w:sz w:val="28"/>
          <w:szCs w:val="28"/>
        </w:rPr>
        <w:t xml:space="preserve">2026 г. осуществляю</w:t>
      </w:r>
      <w:r>
        <w:rPr>
          <w:sz w:val="28"/>
          <w:szCs w:val="28"/>
        </w:rPr>
        <w:t xml:space="preserve">тся в соответствии с пунктом 1 части 1 статьи 10.1 Федерального закона от 21 июля 2005 г. № 115-ФЗ «О концессионных соглашениях».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расходов, направленных </w:t>
      </w:r>
      <w:r>
        <w:rPr>
          <w:sz w:val="28"/>
          <w:szCs w:val="28"/>
        </w:rPr>
        <w:t xml:space="preserve">Концедентом</w:t>
      </w:r>
      <w:r>
        <w:rPr>
          <w:sz w:val="28"/>
          <w:szCs w:val="28"/>
        </w:rPr>
        <w:t xml:space="preserve"> на исполнение обязательств, предусмотренных настоящим пунктом, может быть учтен при установлении Концессионеру тарифов на водоснабжение и водоотведение для населения с учетом предельных индексов изменения размера вносимой гражданами платы за коммунальные </w:t>
      </w:r>
      <w:r>
        <w:rPr>
          <w:sz w:val="28"/>
          <w:szCs w:val="28"/>
        </w:rPr>
        <w:t xml:space="preserve">услуги в муниципальном образовании.».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подписания, при этом действие </w:t>
      </w:r>
      <w:r>
        <w:rPr>
          <w:sz w:val="28"/>
          <w:szCs w:val="28"/>
        </w:rPr>
        <w:t xml:space="preserve">абзаца третьего </w:t>
      </w:r>
      <w:bookmarkStart w:id="0" w:name="_GoBack"/>
      <w:r/>
      <w:bookmarkEnd w:id="0"/>
      <w:r>
        <w:rPr>
          <w:sz w:val="28"/>
          <w:szCs w:val="28"/>
        </w:rPr>
        <w:t xml:space="preserve">пункта 1.2 распространяет свое действие на правоотношения, возникшие с 26 апреля 2013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</w:t>
      </w:r>
      <w:r>
        <w:rPr>
          <w:sz w:val="28"/>
          <w:szCs w:val="28"/>
        </w:rPr>
        <w:t xml:space="preserve">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4. Информационно-аналитическому управлению администрации гор</w:t>
      </w:r>
      <w:r>
        <w:rPr>
          <w:sz w:val="28"/>
          <w:szCs w:val="28"/>
        </w:rPr>
        <w:t xml:space="preserve">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</w:t>
      </w:r>
      <w:r>
        <w:rPr>
          <w:sz w:val="28"/>
          <w:szCs w:val="28"/>
        </w:rPr>
        <w:t xml:space="preserve">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basedOn w:val="711"/>
    <w:uiPriority w:val="35"/>
    <w:rPr>
      <w:b/>
      <w:bCs/>
      <w:color w:val="5b9bd5" w:themeColor="accent1"/>
      <w:sz w:val="18"/>
      <w:szCs w:val="18"/>
    </w:r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1"/>
    <w:next w:val="70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basedOn w:val="711"/>
    <w:link w:val="739"/>
    <w:uiPriority w:val="10"/>
    <w:rPr>
      <w:sz w:val="48"/>
      <w:szCs w:val="48"/>
    </w:rPr>
  </w:style>
  <w:style w:type="paragraph" w:styleId="741">
    <w:name w:val="Subtitle"/>
    <w:basedOn w:val="701"/>
    <w:next w:val="70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1"/>
    <w:link w:val="741"/>
    <w:uiPriority w:val="11"/>
    <w:rPr>
      <w:sz w:val="24"/>
      <w:szCs w:val="24"/>
    </w:rPr>
  </w:style>
  <w:style w:type="paragraph" w:styleId="743">
    <w:name w:val="Quote"/>
    <w:basedOn w:val="701"/>
    <w:next w:val="701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1"/>
    <w:next w:val="701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1"/>
    <w:uiPriority w:val="99"/>
  </w:style>
  <w:style w:type="character" w:styleId="748" w:customStyle="1">
    <w:name w:val="Footer Char"/>
    <w:basedOn w:val="711"/>
    <w:uiPriority w:val="99"/>
  </w:style>
  <w:style w:type="character" w:styleId="749" w:customStyle="1">
    <w:name w:val="Название объекта Знак"/>
    <w:basedOn w:val="711"/>
    <w:link w:val="892"/>
    <w:uiPriority w:val="35"/>
    <w:rPr>
      <w:b/>
      <w:bCs/>
      <w:color w:val="5b9bd5" w:themeColor="accent1"/>
      <w:sz w:val="18"/>
      <w:szCs w:val="18"/>
    </w:rPr>
  </w:style>
  <w:style w:type="table" w:styleId="750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ned - Accent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01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1"/>
    <w:uiPriority w:val="99"/>
    <w:unhideWhenUsed/>
    <w:rPr>
      <w:vertAlign w:val="superscript"/>
    </w:rPr>
  </w:style>
  <w:style w:type="paragraph" w:styleId="878">
    <w:name w:val="endnote text"/>
    <w:basedOn w:val="701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1"/>
    <w:uiPriority w:val="99"/>
    <w:semiHidden/>
    <w:unhideWhenUsed/>
    <w:rPr>
      <w:vertAlign w:val="superscript"/>
    </w:rPr>
  </w:style>
  <w:style w:type="paragraph" w:styleId="881">
    <w:name w:val="toc 1"/>
    <w:basedOn w:val="701"/>
    <w:next w:val="701"/>
    <w:uiPriority w:val="39"/>
    <w:unhideWhenUsed/>
    <w:pPr>
      <w:spacing w:after="57"/>
    </w:pPr>
  </w:style>
  <w:style w:type="paragraph" w:styleId="882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3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4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5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6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7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8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9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1"/>
    <w:next w:val="701"/>
    <w:uiPriority w:val="99"/>
    <w:unhideWhenUsed/>
  </w:style>
  <w:style w:type="paragraph" w:styleId="892">
    <w:name w:val="Caption"/>
    <w:basedOn w:val="701"/>
    <w:next w:val="701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701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701"/>
    <w:pPr>
      <w:ind w:right="-1"/>
      <w:jc w:val="both"/>
    </w:pPr>
    <w:rPr>
      <w:sz w:val="26"/>
    </w:rPr>
  </w:style>
  <w:style w:type="paragraph" w:styleId="895">
    <w:name w:val="Footer"/>
    <w:basedOn w:val="701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711"/>
  </w:style>
  <w:style w:type="paragraph" w:styleId="897">
    <w:name w:val="Header"/>
    <w:basedOn w:val="701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701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713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3"/>
    <w:uiPriority w:val="99"/>
    <w:semiHidden/>
    <w:unhideWhenUsed/>
  </w:style>
  <w:style w:type="numbering" w:styleId="924" w:customStyle="1">
    <w:name w:val="Нет списка111"/>
    <w:next w:val="713"/>
    <w:uiPriority w:val="99"/>
    <w:semiHidden/>
    <w:unhideWhenUsed/>
  </w:style>
  <w:style w:type="paragraph" w:styleId="925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713"/>
    <w:uiPriority w:val="99"/>
    <w:semiHidden/>
    <w:unhideWhenUsed/>
  </w:style>
  <w:style w:type="numbering" w:styleId="974" w:customStyle="1">
    <w:name w:val="Нет списка3"/>
    <w:next w:val="713"/>
    <w:uiPriority w:val="99"/>
    <w:semiHidden/>
    <w:unhideWhenUsed/>
  </w:style>
  <w:style w:type="paragraph" w:styleId="97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713"/>
    <w:uiPriority w:val="99"/>
    <w:semiHidden/>
    <w:unhideWhenUsed/>
  </w:style>
  <w:style w:type="paragraph" w:styleId="979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</cp:revision>
  <dcterms:created xsi:type="dcterms:W3CDTF">2025-09-16T09:48:00Z</dcterms:created>
  <dcterms:modified xsi:type="dcterms:W3CDTF">2025-09-22T05:04:10Z</dcterms:modified>
</cp:coreProperties>
</file>