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B2" w:rsidRDefault="00860C9D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B68B2" w:rsidRDefault="00860C9D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8375" cy="496786"/>
                                    <wp:effectExtent l="0" t="0" r="0" b="0"/>
                                    <wp:docPr id="2" name="_x0000_i103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8375" cy="4967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B68B2" w:rsidRDefault="00860C9D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AB68B2" w:rsidRDefault="00860C9D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AB68B2" w:rsidRDefault="00AB68B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AB68B2" w:rsidRDefault="00AB68B2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B68B2" w:rsidRDefault="00AB68B2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AB68B2" w:rsidRDefault="00AB68B2"/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B68B2" w:rsidRDefault="00AB68B2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AB68B2" w:rsidRDefault="00AB68B2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o:spid="_x0000_s1026" style="position:absolute;left:0;text-align:left;margin-left:.6pt;margin-top:-43.1pt;width:494.95pt;height:130.85pt;z-index:251658241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BarwIAAAkIAAAOAAAAZHJzL2Uyb0RvYy54bWzElcuO0zAUhvdIvIPlPc2lbZpGTUeCoRUS&#10;l5EG1iM3cS5SEhvbbTJL9rzCvAMLFux4hc4bcewkLe0wMJoiyCLy9fic//M5np01ZYE2VMicVSF2&#10;BjZGtIpYnFdpiD+8XzzzMZKKVDEpWEVDfE0lPps/fTKreUBdlrEipgKBkUoGNQ9xphQPLEtGGS2J&#10;HDBOK5hMmCiJgq5IrViQGqyXheXatmfVTMRcsIhKCaPn7SSeG/tJQiP1LkkkVagIMfimzF+Y/0r/&#10;rfmMBKkgPMujzg3yCC9Kkldw6M7UOVEErUV+x1SZR4JJlqhBxEqLJUkeURMDROPYR9EsBVtzE0sa&#10;1CnfyQTSHun0aLPR282FQHkM7DCqSAmIrhobvivp2ENX61PzNIBlS8Ev+YXoBtK2h1b1GxbDJrJW&#10;zAjQJKLUQkBoqDE6X+90po1CEQx6rj/2vTFGEcw5nudMpuOWRJQBLr3PGQ0BF0x740k/9bLbPvWn&#10;03avC1v1rEWC9lxLO9v5pj2HSyX3usnTdLvMCKcGh9SCdLoNe922N9sv26/b79tvt59uP6Ohdkx7&#10;AEu1cEg1z5mOrB+XevBP+t3VoRfxQAUDaqcCCbiQaklZiXQjxALywNAhm9dStYL1SzQsyYo8XuRF&#10;YToiXb0oBNoQyJmF+TqND5YVlV5cMb2ttahHAIAMdGRt7KpZNZ0MKxZfQ8A15FqI5cc1ERSj4lUF&#10;UHRi9g3RN1Z9Y81FnmYQhVHOHABQ/xHd0T10Rz3F0+j6w4m55e7EN/eFBD1ed+R0l3zke53+fW71&#10;6B5Id8eIBA+G1pWE37H7r1ygeLTV6ijrTB05OeumrtNWH+Dia/H3XJyJntKF62QuB+kk/3LWGYBd&#10;/ZbBL5PvPoCmiMJ7Y+pq9zbqB+3nvsn0/Qs+/wEAAP//AwBQSwMEFAAGAAgAAAAhAENtyJ/fAAAA&#10;CQEAAA8AAABkcnMvZG93bnJldi54bWxMj0FrwkAQhe+F/odlhN50E0usxmxEpO1JCmqh9DZmxySY&#10;3Q3ZNYn/vtNTe5vH93jzXrYZTSN66nztrIJ4FoEgWzhd21LB5+ltugThA1qNjbOk4E4eNvnjQ4ap&#10;doM9UH8MpeAQ61NUUIXQplL6oiKDfuZasswurjMYWHal1B0OHG4aOY+ihTRYW/5QYUu7iorr8WYU&#10;vA84bJ/j135/vezu36fk42sfk1JPk3G7BhFoDH9m+K3P1SHnTmd3s9qLhvWcjQqmywUfzFerOAZx&#10;ZvCSJCDzTP5fkP8AAAD//wMAUEsBAi0AFAAGAAgAAAAhALaDOJL+AAAA4QEAABMAAAAAAAAAAAAA&#10;AAAAAAAAAFtDb250ZW50X1R5cGVzXS54bWxQSwECLQAUAAYACAAAACEAOP0h/9YAAACUAQAACwAA&#10;AAAAAAAAAAAAAAAvAQAAX3JlbHMvLnJlbHNQSwECLQAUAAYACAAAACEApw8QWq8CAAAJCAAADgAA&#10;AAAAAAAAAAAAAAAuAgAAZHJzL2Uyb0RvYy54bWxQSwECLQAUAAYACAAAACEAQ23In98AAAAJAQAA&#10;DwAAAAAAAAAAAAAAAAAJBQAAZHJzL2Rvd25yZXYueG1sUEsFBgAAAAAEAAQA8wAAAB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:rsidR="00AB68B2" w:rsidRDefault="00860C9D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8375" cy="496786"/>
                              <wp:effectExtent l="0" t="0" r="0" b="0"/>
                              <wp:docPr id="2" name="_x0000_i10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8375" cy="4967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68B2" w:rsidRDefault="00860C9D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AB68B2" w:rsidRDefault="00860C9D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AB68B2" w:rsidRDefault="00AB68B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AB68B2" w:rsidRDefault="00AB68B2"/>
                    </w:txbxContent>
                  </v:textbox>
                </v:shape>
                <v:shape id="Надпись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AB68B2" w:rsidRDefault="00AB68B2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B68B2" w:rsidRDefault="00AB68B2"/>
                    </w:txbxContent>
                  </v:textbox>
                </v:shape>
                <v:shape id="Надпись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AB68B2" w:rsidRDefault="00AB68B2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B68B2" w:rsidRDefault="00AB68B2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B68B2" w:rsidRDefault="00AB68B2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AB68B2" w:rsidRDefault="00AB68B2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AB68B2" w:rsidRDefault="00AB68B2">
      <w:pPr>
        <w:jc w:val="both"/>
        <w:rPr>
          <w:sz w:val="24"/>
          <w:lang w:val="en-US"/>
        </w:rPr>
      </w:pPr>
    </w:p>
    <w:p w:rsidR="00AB68B2" w:rsidRDefault="00AB68B2">
      <w:pPr>
        <w:jc w:val="both"/>
        <w:rPr>
          <w:sz w:val="24"/>
        </w:rPr>
      </w:pPr>
    </w:p>
    <w:p w:rsidR="00AB68B2" w:rsidRDefault="00AB68B2">
      <w:pPr>
        <w:jc w:val="both"/>
        <w:rPr>
          <w:sz w:val="24"/>
        </w:rPr>
      </w:pPr>
    </w:p>
    <w:p w:rsidR="00AB68B2" w:rsidRDefault="00AB68B2">
      <w:pPr>
        <w:jc w:val="both"/>
        <w:rPr>
          <w:sz w:val="24"/>
        </w:rPr>
      </w:pPr>
    </w:p>
    <w:p w:rsidR="00AB68B2" w:rsidRDefault="00AB68B2">
      <w:pPr>
        <w:spacing w:line="240" w:lineRule="exact"/>
        <w:jc w:val="both"/>
        <w:rPr>
          <w:sz w:val="28"/>
          <w:szCs w:val="28"/>
        </w:rPr>
      </w:pPr>
    </w:p>
    <w:p w:rsidR="00AB68B2" w:rsidRDefault="00AB68B2">
      <w:pPr>
        <w:spacing w:line="240" w:lineRule="exact"/>
        <w:jc w:val="both"/>
        <w:rPr>
          <w:sz w:val="28"/>
          <w:szCs w:val="28"/>
        </w:rPr>
      </w:pPr>
    </w:p>
    <w:p w:rsidR="00AB68B2" w:rsidRDefault="00860C9D">
      <w:pPr>
        <w:pStyle w:val="aff1"/>
        <w:spacing w:line="240" w:lineRule="exact"/>
        <w:rPr>
          <w:b/>
          <w:bCs/>
        </w:rPr>
      </w:pPr>
      <w:r>
        <w:rPr>
          <w:b/>
        </w:rPr>
        <w:t xml:space="preserve">О внесении изменений в Положение </w:t>
      </w:r>
    </w:p>
    <w:p w:rsidR="00AB68B2" w:rsidRDefault="00860C9D">
      <w:pPr>
        <w:pStyle w:val="aff1"/>
        <w:spacing w:line="240" w:lineRule="exact"/>
        <w:rPr>
          <w:b/>
          <w:bCs/>
        </w:rPr>
      </w:pPr>
      <w:r>
        <w:rPr>
          <w:b/>
        </w:rPr>
        <w:t xml:space="preserve">о системе оплаты труда работников </w:t>
      </w:r>
      <w:r>
        <w:rPr>
          <w:b/>
        </w:rPr>
        <w:br/>
        <w:t xml:space="preserve">муниципального учреждения </w:t>
      </w:r>
      <w:r>
        <w:rPr>
          <w:b/>
        </w:rPr>
        <w:br/>
        <w:t xml:space="preserve">в сфере содержания и эксплуатации </w:t>
      </w:r>
      <w:r>
        <w:rPr>
          <w:b/>
        </w:rPr>
        <w:br/>
        <w:t xml:space="preserve">имущественного комплекса </w:t>
      </w:r>
      <w:r>
        <w:rPr>
          <w:b/>
        </w:rPr>
        <w:br/>
        <w:t xml:space="preserve">административных зданий </w:t>
      </w:r>
      <w:r>
        <w:rPr>
          <w:b/>
        </w:rPr>
        <w:br/>
        <w:t xml:space="preserve">города Перми, утвержденное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</w:r>
      <w:r w:rsidR="0084307E">
        <w:rPr>
          <w:b/>
        </w:rPr>
        <w:t>города Перми от 27.12.2011 № 46</w:t>
      </w:r>
    </w:p>
    <w:p w:rsidR="00AB68B2" w:rsidRDefault="00AB68B2">
      <w:pPr>
        <w:spacing w:line="240" w:lineRule="exact"/>
        <w:jc w:val="both"/>
        <w:rPr>
          <w:sz w:val="28"/>
          <w:szCs w:val="28"/>
        </w:rPr>
      </w:pPr>
    </w:p>
    <w:p w:rsidR="00AB68B2" w:rsidRDefault="00AB68B2">
      <w:pPr>
        <w:jc w:val="both"/>
        <w:rPr>
          <w:bCs/>
          <w:sz w:val="28"/>
          <w:szCs w:val="28"/>
        </w:rPr>
      </w:pPr>
    </w:p>
    <w:p w:rsidR="00AB68B2" w:rsidRDefault="00AB68B2">
      <w:pPr>
        <w:jc w:val="both"/>
        <w:rPr>
          <w:bCs/>
          <w:sz w:val="28"/>
          <w:szCs w:val="28"/>
        </w:rPr>
      </w:pPr>
    </w:p>
    <w:p w:rsidR="00AB68B2" w:rsidRDefault="00860C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AB68B2" w:rsidRDefault="00860C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города Перми ПОСТАНОВЛЯЕТ:</w:t>
      </w:r>
    </w:p>
    <w:p w:rsidR="00AB68B2" w:rsidRDefault="00860C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 системе оплаты труда работников муниципального учреждения в сфере содержания и эксплуатации имущественного комплекса административных зданий города Перми, утвержденное постановлением администрации города Перми от 27 декабря 2011 г. № 46 (в ред. от 27.04.2012 № 194, </w:t>
      </w:r>
      <w:r>
        <w:rPr>
          <w:bCs/>
          <w:sz w:val="28"/>
          <w:szCs w:val="28"/>
        </w:rPr>
        <w:br w:type="textWrapping" w:clear="all"/>
        <w:t xml:space="preserve">от 12.10.2012 № 616, от 29.12.2012 № 1007, от 11.06.2013 № 472, от 28.10.2013 </w:t>
      </w:r>
      <w:r>
        <w:rPr>
          <w:bCs/>
          <w:sz w:val="28"/>
          <w:szCs w:val="28"/>
        </w:rPr>
        <w:br w:type="textWrapping" w:clear="all"/>
        <w:t xml:space="preserve">№ 928, от 19.02.2014 № 100, от 22.09.2015 № 660, от 12.04.2016 № 250, </w:t>
      </w:r>
      <w:r>
        <w:rPr>
          <w:bCs/>
          <w:sz w:val="28"/>
          <w:szCs w:val="28"/>
        </w:rPr>
        <w:br w:type="textWrapping" w:clear="all"/>
        <w:t xml:space="preserve">от 10.10.2016 № 809, от 14.11.2016 № 1011, от 06.04.2017 № 258, от 22.03.2018 </w:t>
      </w:r>
      <w:r>
        <w:rPr>
          <w:bCs/>
          <w:sz w:val="28"/>
          <w:szCs w:val="28"/>
        </w:rPr>
        <w:br w:type="textWrapping" w:clear="all"/>
        <w:t xml:space="preserve">№ 169, от 26.12.2018 № 1058, от 15.05.2019 № 178-П, от 08.07.2019 № 370, </w:t>
      </w:r>
      <w:r>
        <w:rPr>
          <w:bCs/>
          <w:sz w:val="28"/>
          <w:szCs w:val="28"/>
        </w:rPr>
        <w:br w:type="textWrapping" w:clear="all"/>
        <w:t xml:space="preserve">от 24.10.2019 № 786, от 22.04.2021 № 285, от 15.10.2021 № 871, от 03.11.2021 </w:t>
      </w:r>
      <w:r>
        <w:rPr>
          <w:bCs/>
          <w:sz w:val="28"/>
          <w:szCs w:val="28"/>
        </w:rPr>
        <w:br w:type="textWrapping" w:clear="all"/>
        <w:t>№ 981, от 04.07.2022 № 571, от 02.11.2022 № 1113,</w:t>
      </w:r>
      <w:r>
        <w:t xml:space="preserve"> </w:t>
      </w:r>
      <w:r>
        <w:rPr>
          <w:bCs/>
          <w:sz w:val="28"/>
          <w:szCs w:val="28"/>
        </w:rPr>
        <w:t xml:space="preserve">от 18.08.2023 № 738, </w:t>
      </w:r>
      <w:r>
        <w:rPr>
          <w:bCs/>
          <w:sz w:val="28"/>
          <w:szCs w:val="28"/>
        </w:rPr>
        <w:br w:type="textWrapping" w:clear="all"/>
        <w:t xml:space="preserve">от 03.11.2023 № 1204, от 21.03.2024 № 212, от 03.07.2024 № 557, от 03.10.2024 </w:t>
      </w:r>
      <w:r>
        <w:rPr>
          <w:bCs/>
          <w:sz w:val="28"/>
          <w:szCs w:val="28"/>
        </w:rPr>
        <w:br/>
        <w:t>№ 825</w:t>
      </w:r>
      <w:r w:rsidR="005D4245">
        <w:rPr>
          <w:bCs/>
          <w:sz w:val="28"/>
          <w:szCs w:val="28"/>
        </w:rPr>
        <w:t>, от 17.03.2025 № 160</w:t>
      </w:r>
      <w:r>
        <w:rPr>
          <w:bCs/>
          <w:sz w:val="28"/>
          <w:szCs w:val="28"/>
        </w:rPr>
        <w:t>), следующие изменения:</w:t>
      </w:r>
    </w:p>
    <w:p w:rsidR="00AB68B2" w:rsidRDefault="00860C9D">
      <w:pPr>
        <w:pStyle w:val="ConsPlusNormal"/>
        <w:ind w:firstLine="720"/>
      </w:pPr>
      <w:r>
        <w:t>1.1. пункт 2.4.1.3 изложить в следующей редакции:</w:t>
      </w:r>
    </w:p>
    <w:p w:rsidR="00AB68B2" w:rsidRDefault="009F26EF">
      <w:pPr>
        <w:pStyle w:val="ConsPlusNormal"/>
        <w:ind w:firstLine="720"/>
        <w:jc w:val="both"/>
      </w:pPr>
      <w:r>
        <w:t>«2.4.1.3</w:t>
      </w:r>
      <w:r w:rsidR="00860C9D">
        <w:t xml:space="preserve"> премии по итогам работы за месяц, квартал, год. Премия по итогам работы за месяц устанавливается работникам Учреждения с учетом достижения целевых показателей работы и критериев оценки эффективности его работы, утвержденных локальным нормативным актом работодателя. Премии по итогам работы за квартал и год устанавливаются работникам Учреждения, за исключением работников, занимающих общеотраслевые должности рабочих, с учетом достижения целевых показателей работы и критериев оценки эффективности его работы, утвержденных локальным нормативным актом работодателя. Премии по итогам работы за квартал и год работникам Учреждения, занимающим общеотраслевые должности рабочих, могут устанавливаться за счет экономии фонда оплаты труда. Размер премии по итогам работы за квартал и год устанавливается работникам Учреждения по согласованию с </w:t>
      </w:r>
      <w:r w:rsidR="003A6CC1">
        <w:t>руководителем аппарата администрации города Перми</w:t>
      </w:r>
      <w:r w:rsidR="005D4245">
        <w:t xml:space="preserve">. Размер премии по итогам работы за месяц заместителям руководителя и начальникам </w:t>
      </w:r>
      <w:r w:rsidR="005D4245">
        <w:lastRenderedPageBreak/>
        <w:t>отделов Учреждения устанавливается по согласованию с руководителем аппарата администрации города Перми</w:t>
      </w:r>
      <w:r w:rsidR="00860C9D">
        <w:t>;»;</w:t>
      </w:r>
    </w:p>
    <w:p w:rsidR="00636C8A" w:rsidRDefault="00636C8A" w:rsidP="00636C8A">
      <w:pPr>
        <w:pStyle w:val="ConsPlusNormal"/>
        <w:ind w:firstLine="720"/>
      </w:pPr>
      <w:r>
        <w:t>1.2. пункт 3.5 изложить в следующей редакции:</w:t>
      </w:r>
    </w:p>
    <w:p w:rsidR="00636C8A" w:rsidRPr="00636C8A" w:rsidRDefault="00636C8A" w:rsidP="00636C8A">
      <w:pPr>
        <w:pStyle w:val="ConsPlusNormal"/>
        <w:ind w:firstLine="720"/>
      </w:pPr>
      <w:r>
        <w:t>«</w:t>
      </w:r>
      <w:r w:rsidRPr="00636C8A">
        <w:t>На выплаты премии руководителю Учреждения могут быть израсходованы средства в размере:</w:t>
      </w:r>
    </w:p>
    <w:p w:rsidR="00636C8A" w:rsidRPr="00636C8A" w:rsidRDefault="00636C8A" w:rsidP="00636C8A">
      <w:pPr>
        <w:pStyle w:val="ConsPlusNormal"/>
        <w:ind w:firstLine="720"/>
      </w:pPr>
      <w:r w:rsidRPr="00636C8A">
        <w:t xml:space="preserve">премия по итогам </w:t>
      </w:r>
      <w:r>
        <w:t>работы за месяц - в размере 18</w:t>
      </w:r>
      <w:r w:rsidRPr="00636C8A">
        <w:t xml:space="preserve"> должностного оклада; </w:t>
      </w:r>
    </w:p>
    <w:p w:rsidR="00636C8A" w:rsidRPr="00636C8A" w:rsidRDefault="00636C8A" w:rsidP="00636C8A">
      <w:pPr>
        <w:pStyle w:val="ConsPlusNormal"/>
        <w:ind w:firstLine="720"/>
      </w:pPr>
      <w:r w:rsidRPr="00636C8A">
        <w:t>премия по итогам р</w:t>
      </w:r>
      <w:r>
        <w:t>аботы за квартал - в размере 3,77</w:t>
      </w:r>
      <w:r w:rsidRPr="00636C8A">
        <w:t xml:space="preserve"> должностного оклада; </w:t>
      </w:r>
    </w:p>
    <w:p w:rsidR="00636C8A" w:rsidRDefault="00636C8A" w:rsidP="00636C8A">
      <w:pPr>
        <w:pStyle w:val="ConsPlusNormal"/>
        <w:ind w:firstLine="720"/>
      </w:pPr>
      <w:r w:rsidRPr="00636C8A">
        <w:t>премия по итог</w:t>
      </w:r>
      <w:r>
        <w:t>ам работы за год - в размере 1</w:t>
      </w:r>
      <w:r w:rsidRPr="00636C8A">
        <w:t xml:space="preserve"> должностного оклада</w:t>
      </w:r>
      <w:r>
        <w:t>;»</w:t>
      </w:r>
      <w:r w:rsidRPr="00636C8A">
        <w:t xml:space="preserve">; </w:t>
      </w:r>
    </w:p>
    <w:p w:rsidR="00636C8A" w:rsidRDefault="00636C8A">
      <w:pPr>
        <w:pStyle w:val="ConsPlusNormal"/>
        <w:ind w:firstLine="720"/>
        <w:jc w:val="both"/>
      </w:pPr>
      <w:r>
        <w:t>1.3</w:t>
      </w:r>
      <w:r w:rsidR="009F26EF">
        <w:t xml:space="preserve">. </w:t>
      </w:r>
      <w:r>
        <w:t>в пункте 3.5.3 в последнем абзаце таблицы слова «менее 54» заменить на слова «менее 55»;</w:t>
      </w:r>
    </w:p>
    <w:p w:rsidR="009F26EF" w:rsidRDefault="00636C8A">
      <w:pPr>
        <w:pStyle w:val="ConsPlusNormal"/>
        <w:ind w:firstLine="720"/>
        <w:jc w:val="both"/>
      </w:pPr>
      <w:r>
        <w:t xml:space="preserve">1.4. </w:t>
      </w:r>
      <w:r w:rsidR="009F26EF">
        <w:t>в пункте 4.1 таблицы 1 приложения 1 слова «инженер-сметчик 1 категории» исключить;</w:t>
      </w:r>
    </w:p>
    <w:p w:rsidR="009F26EF" w:rsidRDefault="00636C8A">
      <w:pPr>
        <w:pStyle w:val="ConsPlusNormal"/>
        <w:ind w:firstLine="720"/>
        <w:jc w:val="both"/>
      </w:pPr>
      <w:r>
        <w:t>1.5</w:t>
      </w:r>
      <w:r w:rsidR="009F26EF">
        <w:t>. в строке № 6 таблицы приложения 2 слова «инженер-сметчик 1 категории» исключить;</w:t>
      </w:r>
    </w:p>
    <w:p w:rsidR="009F26EF" w:rsidRDefault="00636C8A">
      <w:pPr>
        <w:pStyle w:val="ConsPlusNormal"/>
        <w:ind w:firstLine="720"/>
        <w:jc w:val="both"/>
      </w:pPr>
      <w:r>
        <w:t>1.6</w:t>
      </w:r>
      <w:r w:rsidR="009F26EF">
        <w:t>. строку № 15 таблицы приложения 2 изложить в следующей редакции:</w:t>
      </w:r>
    </w:p>
    <w:p w:rsidR="009F26EF" w:rsidRDefault="009F26EF">
      <w:pPr>
        <w:pStyle w:val="ConsPlusNormal"/>
        <w:ind w:firstLine="720"/>
        <w:jc w:val="both"/>
      </w:pPr>
      <w:r>
        <w:t xml:space="preserve"> 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344"/>
        <w:gridCol w:w="1352"/>
        <w:gridCol w:w="1352"/>
        <w:gridCol w:w="1352"/>
        <w:gridCol w:w="1337"/>
        <w:gridCol w:w="1337"/>
        <w:gridCol w:w="1283"/>
      </w:tblGrid>
      <w:tr w:rsidR="009F26EF" w:rsidRPr="009F26EF" w:rsidTr="009F26EF">
        <w:tc>
          <w:tcPr>
            <w:tcW w:w="554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44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Вахтер</w:t>
            </w:r>
          </w:p>
        </w:tc>
        <w:tc>
          <w:tcPr>
            <w:tcW w:w="1352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352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27,55</w:t>
            </w:r>
          </w:p>
        </w:tc>
        <w:tc>
          <w:tcPr>
            <w:tcW w:w="1352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1337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1337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</w:t>
            </w:r>
          </w:p>
        </w:tc>
        <w:tc>
          <w:tcPr>
            <w:tcW w:w="1283" w:type="dxa"/>
          </w:tcPr>
          <w:p w:rsidR="009F26EF" w:rsidRPr="009F26EF" w:rsidRDefault="009F26EF" w:rsidP="009F26E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26EF">
              <w:rPr>
                <w:rFonts w:ascii="Times New Roman" w:hAnsi="Times New Roman"/>
              </w:rPr>
              <w:t>55,95</w:t>
            </w:r>
          </w:p>
        </w:tc>
      </w:tr>
    </w:tbl>
    <w:p w:rsidR="009F26EF" w:rsidRDefault="00636C8A" w:rsidP="009F26EF">
      <w:pPr>
        <w:pStyle w:val="ConsPlusNormal"/>
        <w:ind w:firstLine="709"/>
        <w:jc w:val="both"/>
      </w:pPr>
      <w:r>
        <w:t>1.7</w:t>
      </w:r>
      <w:r w:rsidR="009F26EF">
        <w:t xml:space="preserve">. </w:t>
      </w:r>
      <w:r w:rsidR="00D70DD7" w:rsidRPr="00D70DD7">
        <w:t>приложение 1 изложить в редакции согласно приложен</w:t>
      </w:r>
      <w:r w:rsidR="00D70DD7">
        <w:t>ию 1 к настоящему постановлению.</w:t>
      </w:r>
    </w:p>
    <w:p w:rsidR="005D4245" w:rsidRDefault="005D4245" w:rsidP="00D70DD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60C9D">
        <w:rPr>
          <w:bCs/>
          <w:sz w:val="28"/>
          <w:szCs w:val="28"/>
        </w:rPr>
        <w:t>.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="00D70DD7">
        <w:rPr>
          <w:bCs/>
          <w:sz w:val="28"/>
          <w:szCs w:val="28"/>
        </w:rPr>
        <w:t>, за и</w:t>
      </w:r>
      <w:r w:rsidR="00636C8A">
        <w:rPr>
          <w:bCs/>
          <w:sz w:val="28"/>
          <w:szCs w:val="28"/>
        </w:rPr>
        <w:t>сключением пункта 1.6, действие которого распространяе</w:t>
      </w:r>
      <w:r w:rsidR="00D70DD7">
        <w:rPr>
          <w:bCs/>
          <w:sz w:val="28"/>
          <w:szCs w:val="28"/>
        </w:rPr>
        <w:t>тся на правоотношения, возникши</w:t>
      </w:r>
      <w:r w:rsidR="00636C8A">
        <w:rPr>
          <w:bCs/>
          <w:sz w:val="28"/>
          <w:szCs w:val="28"/>
        </w:rPr>
        <w:t>е с 1 апреля 2025 г., пункта 1.7</w:t>
      </w:r>
      <w:bookmarkStart w:id="0" w:name="_GoBack"/>
      <w:bookmarkEnd w:id="0"/>
      <w:r w:rsidR="00D70DD7">
        <w:rPr>
          <w:bCs/>
          <w:sz w:val="28"/>
          <w:szCs w:val="28"/>
        </w:rPr>
        <w:t>, который вступает в силу с 1 июля 2026 г.</w:t>
      </w:r>
    </w:p>
    <w:p w:rsidR="00AB68B2" w:rsidRDefault="005D4245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860C9D">
        <w:rPr>
          <w:bCs/>
          <w:sz w:val="28"/>
          <w:szCs w:val="28"/>
        </w:rPr>
        <w:t xml:space="preserve">. </w:t>
      </w:r>
      <w:r w:rsidR="00860C9D">
        <w:rPr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B68B2" w:rsidRDefault="005D4245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860C9D">
        <w:rPr>
          <w:bCs/>
          <w:sz w:val="28"/>
          <w:szCs w:val="28"/>
        </w:rPr>
        <w:t xml:space="preserve">. </w:t>
      </w:r>
      <w:r w:rsidR="00860C9D"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AB68B2" w:rsidRDefault="005D42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860C9D">
        <w:rPr>
          <w:bCs/>
          <w:sz w:val="28"/>
          <w:szCs w:val="28"/>
        </w:rPr>
        <w:t>. Контроль за исполнением настоящего постановления возложить на руководителя аппарата администрации города Перми Молоковских А.В.</w:t>
      </w:r>
    </w:p>
    <w:p w:rsidR="00AB68B2" w:rsidRDefault="00AB68B2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AB68B2" w:rsidRDefault="00AB68B2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AB68B2" w:rsidRDefault="00AB68B2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AB68B2" w:rsidRDefault="00860C9D">
      <w:pPr>
        <w:tabs>
          <w:tab w:val="left" w:pos="8080"/>
        </w:tabs>
        <w:spacing w:line="240" w:lineRule="exact"/>
        <w:jc w:val="both"/>
        <w:rPr>
          <w:sz w:val="28"/>
          <w:szCs w:val="28"/>
        </w:rPr>
        <w:sectPr w:rsidR="00AB68B2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</w:t>
      </w:r>
      <w:r w:rsidR="00D70DD7">
        <w:rPr>
          <w:sz w:val="28"/>
          <w:szCs w:val="28"/>
        </w:rPr>
        <w:t>Э.О. Соснин</w:t>
      </w:r>
    </w:p>
    <w:p w:rsidR="00D70DD7" w:rsidRPr="00D70DD7" w:rsidRDefault="00D70DD7" w:rsidP="00D70DD7">
      <w:pPr>
        <w:spacing w:line="240" w:lineRule="exact"/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1</w:t>
      </w:r>
    </w:p>
    <w:p w:rsidR="00D70DD7" w:rsidRPr="00D70DD7" w:rsidRDefault="00D70DD7" w:rsidP="00D70DD7">
      <w:pPr>
        <w:spacing w:line="240" w:lineRule="exact"/>
        <w:ind w:left="5670"/>
        <w:rPr>
          <w:rFonts w:eastAsia="Calibri"/>
          <w:sz w:val="28"/>
          <w:szCs w:val="28"/>
        </w:rPr>
      </w:pPr>
      <w:r w:rsidRPr="00D70DD7">
        <w:rPr>
          <w:rFonts w:eastAsia="Calibri"/>
          <w:sz w:val="28"/>
          <w:szCs w:val="28"/>
        </w:rPr>
        <w:t>к постановлению администрации города Перми</w:t>
      </w:r>
    </w:p>
    <w:p w:rsidR="00D70DD7" w:rsidRPr="00D70DD7" w:rsidRDefault="00D70DD7" w:rsidP="00D70DD7">
      <w:pPr>
        <w:tabs>
          <w:tab w:val="left" w:pos="8080"/>
        </w:tabs>
        <w:spacing w:line="240" w:lineRule="exact"/>
        <w:ind w:left="5670"/>
        <w:outlineLvl w:val="1"/>
        <w:rPr>
          <w:rFonts w:eastAsia="Calibri"/>
          <w:sz w:val="28"/>
          <w:szCs w:val="28"/>
        </w:rPr>
      </w:pPr>
      <w:r w:rsidRPr="00D70DD7">
        <w:rPr>
          <w:rFonts w:eastAsia="Calibri"/>
          <w:sz w:val="28"/>
          <w:szCs w:val="28"/>
        </w:rPr>
        <w:t>от</w:t>
      </w:r>
    </w:p>
    <w:p w:rsidR="00D70DD7" w:rsidRPr="00D70DD7" w:rsidRDefault="00D70DD7" w:rsidP="00D70DD7">
      <w:pPr>
        <w:tabs>
          <w:tab w:val="left" w:pos="8080"/>
        </w:tabs>
        <w:spacing w:line="240" w:lineRule="exact"/>
        <w:ind w:left="5670"/>
        <w:outlineLvl w:val="1"/>
        <w:rPr>
          <w:sz w:val="28"/>
          <w:szCs w:val="28"/>
        </w:rPr>
      </w:pPr>
    </w:p>
    <w:p w:rsidR="00D70DD7" w:rsidRPr="00D70DD7" w:rsidRDefault="00D70DD7" w:rsidP="00D70DD7">
      <w:pPr>
        <w:tabs>
          <w:tab w:val="left" w:pos="8080"/>
        </w:tabs>
        <w:jc w:val="right"/>
        <w:rPr>
          <w:sz w:val="28"/>
          <w:szCs w:val="28"/>
        </w:rPr>
      </w:pPr>
    </w:p>
    <w:p w:rsidR="00D70DD7" w:rsidRPr="00D70DD7" w:rsidRDefault="00D70DD7" w:rsidP="00D70DD7">
      <w:pPr>
        <w:tabs>
          <w:tab w:val="left" w:pos="8080"/>
        </w:tabs>
        <w:jc w:val="right"/>
        <w:rPr>
          <w:sz w:val="28"/>
          <w:szCs w:val="28"/>
        </w:rPr>
      </w:pPr>
    </w:p>
    <w:p w:rsidR="00D70DD7" w:rsidRPr="00D70DD7" w:rsidRDefault="00D70DD7" w:rsidP="00D70DD7">
      <w:pPr>
        <w:spacing w:line="240" w:lineRule="exact"/>
        <w:jc w:val="right"/>
        <w:rPr>
          <w:sz w:val="28"/>
          <w:szCs w:val="28"/>
        </w:rPr>
      </w:pPr>
      <w:r w:rsidRPr="00D70DD7">
        <w:rPr>
          <w:sz w:val="28"/>
          <w:szCs w:val="28"/>
        </w:rPr>
        <w:t>Таблица 1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</w:p>
    <w:p w:rsidR="00D70DD7" w:rsidRPr="00D70DD7" w:rsidRDefault="00D70DD7" w:rsidP="00D70DD7">
      <w:pPr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sz w:val="28"/>
          <w:szCs w:val="28"/>
        </w:rPr>
        <w:t>РАЗМЕРЫ</w:t>
      </w:r>
    </w:p>
    <w:p w:rsidR="00D70DD7" w:rsidRPr="00D70DD7" w:rsidRDefault="00D70DD7" w:rsidP="00D70DD7">
      <w:pPr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sz w:val="28"/>
          <w:szCs w:val="28"/>
        </w:rPr>
        <w:t>должностных окладов работников муниципального учреждения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в сфере содержания и эксплуатации имущественного комплекса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административных зданий города Перми, занимающих должности,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включенные в профессиональные квалификационные группы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общеотраслевых должностей руководителей, специалистов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и служащих, профессий рабочих</w:t>
      </w:r>
    </w:p>
    <w:p w:rsidR="00D70DD7" w:rsidRPr="00D70DD7" w:rsidRDefault="00D70DD7" w:rsidP="00D70DD7">
      <w:pPr>
        <w:spacing w:line="240" w:lineRule="exact"/>
        <w:jc w:val="right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3969"/>
        <w:gridCol w:w="2976"/>
      </w:tblGrid>
      <w:tr w:rsidR="00D70DD7" w:rsidRPr="00D70DD7" w:rsidTr="0069164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Наименование должности, профессии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Должностной оклад, руб.*</w:t>
            </w:r>
          </w:p>
        </w:tc>
      </w:tr>
    </w:tbl>
    <w:p w:rsidR="00D70DD7" w:rsidRPr="00D70DD7" w:rsidRDefault="00D70DD7" w:rsidP="00D70DD7">
      <w:pPr>
        <w:rPr>
          <w:sz w:val="2"/>
          <w:szCs w:val="2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2581"/>
        <w:gridCol w:w="3982"/>
        <w:gridCol w:w="2933"/>
      </w:tblGrid>
      <w:tr w:rsidR="00D70DD7" w:rsidRPr="00D70DD7" w:rsidTr="00691646">
        <w:trPr>
          <w:trHeight w:val="19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4</w:t>
            </w:r>
          </w:p>
        </w:tc>
      </w:tr>
      <w:tr w:rsidR="00D70DD7" w:rsidRPr="00D70DD7" w:rsidTr="00691646"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outlineLvl w:val="3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 xml:space="preserve">1. Профессиональная квалификационная группа «Общеотраслевые должности </w:t>
            </w:r>
            <w:r w:rsidRPr="00D70DD7">
              <w:rPr>
                <w:sz w:val="28"/>
                <w:szCs w:val="28"/>
              </w:rPr>
              <w:br w:type="textWrapping" w:clear="all"/>
              <w:t>рабочих первого уровня»</w:t>
            </w:r>
          </w:p>
        </w:tc>
      </w:tr>
      <w:tr w:rsidR="00D70DD7" w:rsidRPr="00D70DD7" w:rsidTr="00691646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1.1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гардеробщик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13 124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уборщик территорий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13 124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13 124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вахтер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13 124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13 124</w:t>
            </w:r>
          </w:p>
        </w:tc>
      </w:tr>
      <w:tr w:rsidR="00D70DD7" w:rsidRPr="00D70DD7" w:rsidTr="00691646"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outlineLvl w:val="3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 xml:space="preserve">2. Профессиональная квалификационная группа «Общеотраслевые должности </w:t>
            </w:r>
            <w:r w:rsidRPr="00D70DD7">
              <w:rPr>
                <w:sz w:val="28"/>
                <w:szCs w:val="28"/>
              </w:rPr>
              <w:br w:type="textWrapping" w:clear="all"/>
              <w:t>рабочих второго уровня»</w:t>
            </w:r>
          </w:p>
        </w:tc>
      </w:tr>
      <w:tr w:rsidR="00D70DD7" w:rsidRPr="00D70DD7" w:rsidTr="00691646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2.1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14 583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столяр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14 583</w:t>
            </w:r>
          </w:p>
        </w:tc>
      </w:tr>
      <w:tr w:rsidR="00D70DD7" w:rsidRPr="00D70DD7" w:rsidTr="0069164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2.2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профессии рабочих, выполняющих важные (особо важные) и ответственные (особо ответственные) работы: водитель автомобиля (осуществляющий транспортное обслуживание должностных лиц администрации города Перми)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16 163</w:t>
            </w:r>
          </w:p>
        </w:tc>
      </w:tr>
      <w:tr w:rsidR="00D70DD7" w:rsidRPr="00D70DD7" w:rsidTr="00691646"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outlineLvl w:val="3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3. Профессиональная квалификационная группа «Общеотраслевые должности служащих второго уровня»</w:t>
            </w:r>
          </w:p>
        </w:tc>
      </w:tr>
      <w:tr w:rsidR="00D70DD7" w:rsidRPr="00D70DD7" w:rsidTr="00691646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3.1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диспетчер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17 986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17 986</w:t>
            </w:r>
          </w:p>
        </w:tc>
      </w:tr>
      <w:tr w:rsidR="00D70DD7" w:rsidRPr="00D70DD7" w:rsidTr="00691646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3.2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заведующий складом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20 052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20 052</w:t>
            </w:r>
          </w:p>
        </w:tc>
      </w:tr>
      <w:tr w:rsidR="00D70DD7" w:rsidRPr="00D70DD7" w:rsidTr="0069164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старший администратор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20 052</w:t>
            </w:r>
          </w:p>
        </w:tc>
      </w:tr>
      <w:tr w:rsidR="00D70DD7" w:rsidRPr="00D70DD7" w:rsidTr="00691646"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outlineLvl w:val="3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lastRenderedPageBreak/>
              <w:t>4. Профессиональная квалификационная группа «Общеотраслевые должности служащих третьего уровня»</w:t>
            </w:r>
          </w:p>
        </w:tc>
      </w:tr>
      <w:tr w:rsidR="00D70DD7" w:rsidRPr="00D70DD7" w:rsidTr="0069164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4.1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программист 1-й категории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20 052</w:t>
            </w:r>
          </w:p>
        </w:tc>
      </w:tr>
      <w:tr w:rsidR="00D70DD7" w:rsidRPr="00D70DD7" w:rsidTr="00691646">
        <w:trPr>
          <w:trHeight w:val="16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4.2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ведущий юрисконсульт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22 240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22 240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ведущий инженер по обслуживанию зданий и инженерных сетей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22 240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ведущий инженер по охране труда и пожарной безопасности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22 240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4.3</w:t>
            </w:r>
          </w:p>
        </w:tc>
        <w:tc>
          <w:tcPr>
            <w:tcW w:w="2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главный юрисконсульт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24 670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главный экономист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24 670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главный инженер по обслуживанию зданий и инженерных сетей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24 670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главный инженер-энергетик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24 670</w:t>
            </w:r>
          </w:p>
        </w:tc>
      </w:tr>
      <w:tr w:rsidR="00D70DD7" w:rsidRPr="00D70DD7" w:rsidTr="00691646">
        <w:trPr>
          <w:trHeight w:val="348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главный инженер-сметчик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24 670</w:t>
            </w:r>
          </w:p>
        </w:tc>
      </w:tr>
      <w:tr w:rsidR="00D70DD7" w:rsidRPr="00D70DD7" w:rsidTr="00691646">
        <w:trPr>
          <w:trHeight w:val="16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главный инженер-механик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24 670</w:t>
            </w:r>
          </w:p>
        </w:tc>
      </w:tr>
      <w:tr w:rsidR="00D70DD7" w:rsidRPr="00D70DD7" w:rsidTr="00691646"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outlineLvl w:val="3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5. Профессиональная квалификационная группа «Общеотраслевые должности служащих четвертого уровня»</w:t>
            </w:r>
          </w:p>
        </w:tc>
      </w:tr>
      <w:tr w:rsidR="00D70DD7" w:rsidRPr="00D70DD7" w:rsidTr="0069164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5.1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30 382</w:t>
            </w:r>
          </w:p>
        </w:tc>
      </w:tr>
    </w:tbl>
    <w:p w:rsidR="00D70DD7" w:rsidRPr="00D70DD7" w:rsidRDefault="00D70DD7" w:rsidP="00D70DD7">
      <w:pPr>
        <w:jc w:val="both"/>
        <w:rPr>
          <w:sz w:val="28"/>
          <w:szCs w:val="28"/>
        </w:rPr>
      </w:pPr>
    </w:p>
    <w:p w:rsidR="00D70DD7" w:rsidRPr="00D70DD7" w:rsidRDefault="00D70DD7" w:rsidP="00D70DD7">
      <w:pPr>
        <w:jc w:val="both"/>
        <w:rPr>
          <w:sz w:val="28"/>
          <w:szCs w:val="28"/>
        </w:rPr>
      </w:pPr>
      <w:r w:rsidRPr="00D70DD7">
        <w:rPr>
          <w:sz w:val="28"/>
          <w:szCs w:val="28"/>
        </w:rPr>
        <w:t>------------------------------</w:t>
      </w:r>
    </w:p>
    <w:p w:rsidR="00D70DD7" w:rsidRPr="00D70DD7" w:rsidRDefault="00D70DD7" w:rsidP="00D70DD7">
      <w:pPr>
        <w:ind w:firstLine="720"/>
        <w:jc w:val="both"/>
        <w:rPr>
          <w:sz w:val="28"/>
          <w:szCs w:val="28"/>
        </w:rPr>
      </w:pPr>
      <w:r w:rsidRPr="00D70DD7">
        <w:rPr>
          <w:sz w:val="28"/>
          <w:szCs w:val="28"/>
        </w:rPr>
        <w:t xml:space="preserve">* </w:t>
      </w:r>
      <w:proofErr w:type="gramStart"/>
      <w:r w:rsidRPr="00D70DD7">
        <w:rPr>
          <w:sz w:val="24"/>
          <w:szCs w:val="24"/>
        </w:rPr>
        <w:t>С</w:t>
      </w:r>
      <w:proofErr w:type="gramEnd"/>
      <w:r w:rsidRPr="00D70DD7">
        <w:rPr>
          <w:sz w:val="24"/>
          <w:szCs w:val="24"/>
        </w:rPr>
        <w:t xml:space="preserve"> учетом индексации должностных окладов на 5,8 % с 01 июля 2026 г.</w:t>
      </w:r>
    </w:p>
    <w:p w:rsidR="00D70DD7" w:rsidRPr="00D70DD7" w:rsidRDefault="00D70DD7" w:rsidP="00D70DD7">
      <w:pPr>
        <w:spacing w:line="240" w:lineRule="exact"/>
        <w:jc w:val="center"/>
        <w:rPr>
          <w:sz w:val="24"/>
          <w:szCs w:val="24"/>
        </w:rPr>
      </w:pPr>
    </w:p>
    <w:p w:rsidR="00D70DD7" w:rsidRPr="00D70DD7" w:rsidRDefault="00D70DD7" w:rsidP="00D70DD7">
      <w:pPr>
        <w:spacing w:line="240" w:lineRule="exact"/>
        <w:ind w:left="7080" w:firstLine="708"/>
        <w:jc w:val="right"/>
        <w:rPr>
          <w:sz w:val="28"/>
          <w:szCs w:val="28"/>
        </w:rPr>
      </w:pPr>
      <w:r w:rsidRPr="00D70DD7">
        <w:rPr>
          <w:sz w:val="28"/>
          <w:szCs w:val="28"/>
        </w:rPr>
        <w:t>Таблица 2</w:t>
      </w:r>
    </w:p>
    <w:p w:rsidR="00D70DD7" w:rsidRPr="00D70DD7" w:rsidRDefault="00D70DD7" w:rsidP="00D70DD7">
      <w:pPr>
        <w:spacing w:line="240" w:lineRule="exact"/>
        <w:ind w:left="7080" w:firstLine="708"/>
        <w:jc w:val="center"/>
        <w:rPr>
          <w:sz w:val="28"/>
          <w:szCs w:val="28"/>
        </w:rPr>
      </w:pP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РАЗМЕРЫ</w:t>
      </w:r>
      <w:r w:rsidRPr="00D70DD7">
        <w:rPr>
          <w:b/>
          <w:sz w:val="28"/>
          <w:szCs w:val="28"/>
        </w:rPr>
        <w:br w:type="textWrapping" w:clear="all"/>
        <w:t>должностных окладов работников муниципального учреждения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в сфере содержания и эксплуатации имущественного комплекса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административных зданий города Перми, занимающих должности,</w:t>
      </w:r>
    </w:p>
    <w:p w:rsidR="00D70DD7" w:rsidRPr="00D70DD7" w:rsidRDefault="00D70DD7" w:rsidP="00D70DD7">
      <w:pPr>
        <w:spacing w:line="240" w:lineRule="exact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не включенные в профессиональные квалификационные группы</w:t>
      </w:r>
    </w:p>
    <w:p w:rsidR="00D70DD7" w:rsidRPr="00D70DD7" w:rsidRDefault="00D70DD7" w:rsidP="00D70DD7">
      <w:pPr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4967"/>
        <w:gridCol w:w="4438"/>
      </w:tblGrid>
      <w:tr w:rsidR="00D70DD7" w:rsidRPr="00D70DD7" w:rsidTr="00691646">
        <w:trPr>
          <w:trHeight w:val="441"/>
        </w:trPr>
        <w:tc>
          <w:tcPr>
            <w:tcW w:w="255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06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239" w:type="pct"/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Должностной оклад, руб.*</w:t>
            </w:r>
          </w:p>
        </w:tc>
      </w:tr>
      <w:tr w:rsidR="00D70DD7" w:rsidRPr="00D70DD7" w:rsidTr="00691646">
        <w:tc>
          <w:tcPr>
            <w:tcW w:w="255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06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39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3</w:t>
            </w:r>
          </w:p>
        </w:tc>
      </w:tr>
      <w:tr w:rsidR="00D70DD7" w:rsidRPr="00D70DD7" w:rsidTr="00691646">
        <w:tc>
          <w:tcPr>
            <w:tcW w:w="255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06" w:type="pct"/>
          </w:tcPr>
          <w:p w:rsidR="00D70DD7" w:rsidRPr="00D70DD7" w:rsidRDefault="00D70DD7" w:rsidP="00D70DD7">
            <w:pPr>
              <w:jc w:val="both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Старший специалист по закупкам</w:t>
            </w:r>
          </w:p>
        </w:tc>
        <w:tc>
          <w:tcPr>
            <w:tcW w:w="2239" w:type="pct"/>
          </w:tcPr>
          <w:p w:rsidR="00D70DD7" w:rsidRPr="00D70DD7" w:rsidRDefault="00D70DD7" w:rsidP="00D70DD7">
            <w:pPr>
              <w:jc w:val="center"/>
              <w:rPr>
                <w:bCs/>
                <w:sz w:val="24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20 052</w:t>
            </w:r>
          </w:p>
        </w:tc>
      </w:tr>
      <w:tr w:rsidR="00D70DD7" w:rsidRPr="00D70DD7" w:rsidTr="00691646">
        <w:tc>
          <w:tcPr>
            <w:tcW w:w="255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06" w:type="pct"/>
          </w:tcPr>
          <w:p w:rsidR="00D70DD7" w:rsidRPr="00D70DD7" w:rsidRDefault="00D70DD7" w:rsidP="00D70DD7">
            <w:pPr>
              <w:jc w:val="both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Главный специалист по закупкам</w:t>
            </w:r>
          </w:p>
        </w:tc>
        <w:tc>
          <w:tcPr>
            <w:tcW w:w="2239" w:type="pct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24 670</w:t>
            </w:r>
          </w:p>
        </w:tc>
      </w:tr>
    </w:tbl>
    <w:p w:rsidR="00D70DD7" w:rsidRPr="00D70DD7" w:rsidRDefault="00D70DD7" w:rsidP="00D70DD7">
      <w:pPr>
        <w:jc w:val="both"/>
        <w:rPr>
          <w:sz w:val="28"/>
          <w:szCs w:val="28"/>
        </w:rPr>
      </w:pPr>
    </w:p>
    <w:p w:rsidR="00D70DD7" w:rsidRPr="00D70DD7" w:rsidRDefault="00D70DD7" w:rsidP="00D70DD7">
      <w:pPr>
        <w:jc w:val="both"/>
        <w:rPr>
          <w:sz w:val="28"/>
          <w:szCs w:val="28"/>
        </w:rPr>
      </w:pPr>
      <w:r w:rsidRPr="00D70DD7">
        <w:rPr>
          <w:sz w:val="28"/>
          <w:szCs w:val="28"/>
        </w:rPr>
        <w:t>------------------------------</w:t>
      </w:r>
    </w:p>
    <w:p w:rsidR="00D70DD7" w:rsidRPr="00D70DD7" w:rsidRDefault="00D70DD7" w:rsidP="00D70DD7">
      <w:pPr>
        <w:ind w:firstLine="720"/>
        <w:jc w:val="both"/>
        <w:rPr>
          <w:sz w:val="28"/>
          <w:szCs w:val="28"/>
        </w:rPr>
      </w:pPr>
      <w:r w:rsidRPr="00D70DD7">
        <w:rPr>
          <w:sz w:val="28"/>
          <w:szCs w:val="28"/>
        </w:rPr>
        <w:t xml:space="preserve">* </w:t>
      </w:r>
      <w:proofErr w:type="gramStart"/>
      <w:r w:rsidRPr="00D70DD7">
        <w:rPr>
          <w:sz w:val="24"/>
          <w:szCs w:val="24"/>
        </w:rPr>
        <w:t>С</w:t>
      </w:r>
      <w:proofErr w:type="gramEnd"/>
      <w:r w:rsidRPr="00D70DD7">
        <w:rPr>
          <w:sz w:val="24"/>
          <w:szCs w:val="24"/>
        </w:rPr>
        <w:t xml:space="preserve"> учетом индексации должностных окладов на 5,8 % с 01 июля 2026 г.</w:t>
      </w:r>
    </w:p>
    <w:p w:rsidR="00D70DD7" w:rsidRPr="00D70DD7" w:rsidRDefault="00D70DD7" w:rsidP="00D70DD7">
      <w:pPr>
        <w:keepNext/>
        <w:spacing w:line="240" w:lineRule="exact"/>
        <w:rPr>
          <w:sz w:val="28"/>
          <w:szCs w:val="28"/>
        </w:rPr>
      </w:pPr>
    </w:p>
    <w:p w:rsidR="00D70DD7" w:rsidRPr="00D70DD7" w:rsidRDefault="00D70DD7" w:rsidP="00D70DD7">
      <w:pPr>
        <w:keepNext/>
        <w:spacing w:line="240" w:lineRule="exact"/>
        <w:ind w:left="7080" w:firstLine="708"/>
        <w:jc w:val="right"/>
        <w:rPr>
          <w:sz w:val="28"/>
          <w:szCs w:val="28"/>
        </w:rPr>
      </w:pPr>
      <w:r w:rsidRPr="00D70DD7">
        <w:rPr>
          <w:sz w:val="28"/>
          <w:szCs w:val="28"/>
        </w:rPr>
        <w:t>Таблица 3</w:t>
      </w:r>
    </w:p>
    <w:p w:rsidR="00D70DD7" w:rsidRPr="00D70DD7" w:rsidRDefault="00D70DD7" w:rsidP="00D70DD7">
      <w:pPr>
        <w:keepNext/>
        <w:spacing w:line="240" w:lineRule="exact"/>
        <w:ind w:left="7080" w:firstLine="708"/>
        <w:jc w:val="center"/>
        <w:rPr>
          <w:sz w:val="28"/>
          <w:szCs w:val="28"/>
        </w:rPr>
      </w:pPr>
    </w:p>
    <w:p w:rsidR="00D70DD7" w:rsidRPr="00D70DD7" w:rsidRDefault="00D70DD7" w:rsidP="00D70DD7">
      <w:pPr>
        <w:keepNext/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bCs/>
          <w:sz w:val="28"/>
          <w:szCs w:val="28"/>
        </w:rPr>
        <w:t xml:space="preserve">РАЗМЕРЫ </w:t>
      </w:r>
    </w:p>
    <w:p w:rsidR="00D70DD7" w:rsidRPr="00D70DD7" w:rsidRDefault="00D70DD7" w:rsidP="00D70DD7">
      <w:pPr>
        <w:keepNext/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bCs/>
          <w:sz w:val="28"/>
          <w:szCs w:val="28"/>
        </w:rPr>
        <w:t>должностных окладов руководителя, заместителя руководителя</w:t>
      </w:r>
    </w:p>
    <w:p w:rsidR="00D70DD7" w:rsidRPr="00D70DD7" w:rsidRDefault="00D70DD7" w:rsidP="00D70DD7">
      <w:pPr>
        <w:keepNext/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bCs/>
          <w:sz w:val="28"/>
          <w:szCs w:val="28"/>
        </w:rPr>
        <w:t>муниципального учреждения в сфере</w:t>
      </w:r>
    </w:p>
    <w:p w:rsidR="00D70DD7" w:rsidRPr="00D70DD7" w:rsidRDefault="00D70DD7" w:rsidP="00D70DD7">
      <w:pPr>
        <w:keepNext/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bCs/>
          <w:sz w:val="28"/>
          <w:szCs w:val="28"/>
        </w:rPr>
        <w:t>содержания и эксплуатации имущественного комплекса</w:t>
      </w:r>
    </w:p>
    <w:p w:rsidR="00D70DD7" w:rsidRPr="00D70DD7" w:rsidRDefault="00D70DD7" w:rsidP="00D70DD7">
      <w:pPr>
        <w:keepNext/>
        <w:spacing w:line="240" w:lineRule="exact"/>
        <w:jc w:val="center"/>
        <w:rPr>
          <w:b/>
          <w:bCs/>
          <w:sz w:val="28"/>
          <w:szCs w:val="28"/>
        </w:rPr>
      </w:pPr>
      <w:r w:rsidRPr="00D70DD7">
        <w:rPr>
          <w:b/>
          <w:bCs/>
          <w:sz w:val="28"/>
          <w:szCs w:val="28"/>
        </w:rPr>
        <w:t>административных зданий города Перми</w:t>
      </w:r>
    </w:p>
    <w:p w:rsidR="00D70DD7" w:rsidRPr="00D70DD7" w:rsidRDefault="00D70DD7" w:rsidP="00D70DD7">
      <w:pPr>
        <w:keepNext/>
        <w:spacing w:line="240" w:lineRule="exact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4852"/>
        <w:gridCol w:w="4392"/>
      </w:tblGrid>
      <w:tr w:rsidR="00D70DD7" w:rsidRPr="00D70DD7" w:rsidTr="00691646">
        <w:trPr>
          <w:trHeight w:val="366"/>
        </w:trPr>
        <w:tc>
          <w:tcPr>
            <w:tcW w:w="671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915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449" w:type="dxa"/>
          </w:tcPr>
          <w:p w:rsidR="00D70DD7" w:rsidRPr="00D70DD7" w:rsidRDefault="00D70DD7" w:rsidP="00D70DD7">
            <w:pPr>
              <w:jc w:val="center"/>
              <w:rPr>
                <w:sz w:val="28"/>
                <w:szCs w:val="28"/>
              </w:rPr>
            </w:pPr>
            <w:r w:rsidRPr="00D70DD7">
              <w:rPr>
                <w:sz w:val="28"/>
                <w:szCs w:val="28"/>
              </w:rPr>
              <w:t>Должностной оклад, руб.*</w:t>
            </w:r>
          </w:p>
        </w:tc>
      </w:tr>
      <w:tr w:rsidR="00D70DD7" w:rsidRPr="00D70DD7" w:rsidTr="00691646">
        <w:tc>
          <w:tcPr>
            <w:tcW w:w="671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15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49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3</w:t>
            </w:r>
          </w:p>
        </w:tc>
      </w:tr>
      <w:tr w:rsidR="00D70DD7" w:rsidRPr="00D70DD7" w:rsidTr="00691646">
        <w:tc>
          <w:tcPr>
            <w:tcW w:w="671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15" w:type="dxa"/>
          </w:tcPr>
          <w:p w:rsidR="00D70DD7" w:rsidRPr="00D70DD7" w:rsidRDefault="00D70DD7" w:rsidP="00D70DD7">
            <w:pPr>
              <w:jc w:val="both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449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41 319</w:t>
            </w:r>
          </w:p>
        </w:tc>
      </w:tr>
      <w:tr w:rsidR="00D70DD7" w:rsidRPr="00D70DD7" w:rsidTr="00691646">
        <w:tc>
          <w:tcPr>
            <w:tcW w:w="671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15" w:type="dxa"/>
          </w:tcPr>
          <w:p w:rsidR="00D70DD7" w:rsidRPr="00D70DD7" w:rsidRDefault="00D70DD7" w:rsidP="00D70DD7">
            <w:pPr>
              <w:jc w:val="both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4449" w:type="dxa"/>
          </w:tcPr>
          <w:p w:rsidR="00D70DD7" w:rsidRPr="00D70DD7" w:rsidRDefault="00D70DD7" w:rsidP="00D70DD7">
            <w:pPr>
              <w:jc w:val="center"/>
              <w:rPr>
                <w:bCs/>
                <w:sz w:val="28"/>
                <w:szCs w:val="28"/>
              </w:rPr>
            </w:pPr>
            <w:r w:rsidRPr="00D70DD7">
              <w:rPr>
                <w:bCs/>
                <w:sz w:val="28"/>
                <w:szCs w:val="28"/>
              </w:rPr>
              <w:t>33 335</w:t>
            </w:r>
          </w:p>
        </w:tc>
      </w:tr>
    </w:tbl>
    <w:p w:rsidR="00D70DD7" w:rsidRPr="00D70DD7" w:rsidRDefault="00D70DD7" w:rsidP="00D70DD7">
      <w:pPr>
        <w:jc w:val="both"/>
        <w:rPr>
          <w:sz w:val="28"/>
          <w:szCs w:val="28"/>
        </w:rPr>
      </w:pPr>
    </w:p>
    <w:p w:rsidR="00D70DD7" w:rsidRPr="00D70DD7" w:rsidRDefault="00D70DD7" w:rsidP="00D70DD7">
      <w:pPr>
        <w:jc w:val="both"/>
        <w:rPr>
          <w:sz w:val="28"/>
          <w:szCs w:val="28"/>
        </w:rPr>
      </w:pPr>
      <w:r w:rsidRPr="00D70DD7">
        <w:rPr>
          <w:sz w:val="28"/>
          <w:szCs w:val="28"/>
        </w:rPr>
        <w:t>------------------------------</w:t>
      </w:r>
    </w:p>
    <w:p w:rsidR="00D70DD7" w:rsidRPr="00D70DD7" w:rsidRDefault="00D70DD7" w:rsidP="00D70DD7">
      <w:pPr>
        <w:ind w:firstLine="720"/>
        <w:jc w:val="both"/>
        <w:rPr>
          <w:sz w:val="24"/>
          <w:szCs w:val="24"/>
        </w:rPr>
      </w:pPr>
      <w:r w:rsidRPr="00D70DD7">
        <w:rPr>
          <w:sz w:val="28"/>
          <w:szCs w:val="28"/>
        </w:rPr>
        <w:t xml:space="preserve">* </w:t>
      </w:r>
      <w:proofErr w:type="gramStart"/>
      <w:r w:rsidRPr="00D70DD7">
        <w:rPr>
          <w:sz w:val="24"/>
          <w:szCs w:val="24"/>
        </w:rPr>
        <w:t>С</w:t>
      </w:r>
      <w:proofErr w:type="gramEnd"/>
      <w:r w:rsidRPr="00D70DD7">
        <w:rPr>
          <w:sz w:val="24"/>
          <w:szCs w:val="24"/>
        </w:rPr>
        <w:t xml:space="preserve"> учетом индексации должностных окладов на 5,8 % с 01 июля 2026 г.</w:t>
      </w:r>
    </w:p>
    <w:p w:rsidR="00D70DD7" w:rsidRPr="00D70DD7" w:rsidRDefault="00D70DD7" w:rsidP="00D70DD7">
      <w:pPr>
        <w:tabs>
          <w:tab w:val="left" w:pos="3930"/>
        </w:tabs>
        <w:jc w:val="both"/>
        <w:rPr>
          <w:sz w:val="28"/>
          <w:szCs w:val="28"/>
        </w:rPr>
        <w:sectPr w:rsidR="00D70DD7" w:rsidRPr="00D70DD7">
          <w:headerReference w:type="even" r:id="rId12"/>
          <w:headerReference w:type="default" r:id="rId13"/>
          <w:footerReference w:type="default" r:id="rId14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:rsidR="00D70DD7" w:rsidRPr="00D70DD7" w:rsidRDefault="00D70DD7" w:rsidP="00D70DD7"/>
    <w:p w:rsidR="00AB68B2" w:rsidRDefault="00AB68B2" w:rsidP="005D4245">
      <w:pPr>
        <w:spacing w:line="240" w:lineRule="exact"/>
      </w:pPr>
    </w:p>
    <w:sectPr w:rsidR="00AB68B2" w:rsidSect="002C194F">
      <w:pgSz w:w="11906" w:h="16838"/>
      <w:pgMar w:top="567" w:right="1134" w:bottom="1418" w:left="1134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E6" w:rsidRDefault="00F93FE6">
      <w:r>
        <w:separator/>
      </w:r>
    </w:p>
  </w:endnote>
  <w:endnote w:type="continuationSeparator" w:id="0">
    <w:p w:rsidR="00F93FE6" w:rsidRDefault="00F9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8B2" w:rsidRDefault="00AB68B2">
    <w:pPr>
      <w:pStyle w:val="ad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D7" w:rsidRDefault="00D70DD7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E6" w:rsidRDefault="00F93FE6">
      <w:r>
        <w:separator/>
      </w:r>
    </w:p>
  </w:footnote>
  <w:footnote w:type="continuationSeparator" w:id="0">
    <w:p w:rsidR="00F93FE6" w:rsidRDefault="00F9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8B2" w:rsidRDefault="00860C9D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B68B2" w:rsidRDefault="00AB68B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8B2" w:rsidRDefault="00860C9D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36C8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B68B2" w:rsidRDefault="00AB68B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D7" w:rsidRDefault="00D70DD7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D70DD7" w:rsidRDefault="00D70DD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D7" w:rsidRDefault="00D70DD7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36C8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D70DD7" w:rsidRDefault="00D70DD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91D29"/>
    <w:multiLevelType w:val="hybridMultilevel"/>
    <w:tmpl w:val="BE266FE6"/>
    <w:lvl w:ilvl="0" w:tplc="2ADC9C50">
      <w:start w:val="1"/>
      <w:numFmt w:val="bullet"/>
      <w:lvlText w:val=""/>
      <w:lvlJc w:val="left"/>
      <w:pPr>
        <w:ind w:left="334" w:hanging="360"/>
      </w:pPr>
      <w:rPr>
        <w:rFonts w:ascii="Wingdings" w:eastAsia="Times New Roman" w:hAnsi="Wingdings" w:cs="Times New Roman"/>
      </w:rPr>
    </w:lvl>
    <w:lvl w:ilvl="1" w:tplc="3886C42A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/>
      </w:rPr>
    </w:lvl>
    <w:lvl w:ilvl="2" w:tplc="06183F76">
      <w:start w:val="1"/>
      <w:numFmt w:val="bullet"/>
      <w:lvlText w:val=""/>
      <w:lvlJc w:val="left"/>
      <w:pPr>
        <w:ind w:left="1774" w:hanging="360"/>
      </w:pPr>
      <w:rPr>
        <w:rFonts w:ascii="Wingdings" w:hAnsi="Wingdings"/>
      </w:rPr>
    </w:lvl>
    <w:lvl w:ilvl="3" w:tplc="F264AF9A">
      <w:start w:val="1"/>
      <w:numFmt w:val="bullet"/>
      <w:lvlText w:val=""/>
      <w:lvlJc w:val="left"/>
      <w:pPr>
        <w:ind w:left="2494" w:hanging="360"/>
      </w:pPr>
      <w:rPr>
        <w:rFonts w:ascii="Symbol" w:hAnsi="Symbol"/>
      </w:rPr>
    </w:lvl>
    <w:lvl w:ilvl="4" w:tplc="1F36A008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/>
      </w:rPr>
    </w:lvl>
    <w:lvl w:ilvl="5" w:tplc="EDCEA280">
      <w:start w:val="1"/>
      <w:numFmt w:val="bullet"/>
      <w:lvlText w:val=""/>
      <w:lvlJc w:val="left"/>
      <w:pPr>
        <w:ind w:left="3934" w:hanging="360"/>
      </w:pPr>
      <w:rPr>
        <w:rFonts w:ascii="Wingdings" w:hAnsi="Wingdings"/>
      </w:rPr>
    </w:lvl>
    <w:lvl w:ilvl="6" w:tplc="ADC4C586">
      <w:start w:val="1"/>
      <w:numFmt w:val="bullet"/>
      <w:lvlText w:val=""/>
      <w:lvlJc w:val="left"/>
      <w:pPr>
        <w:ind w:left="4654" w:hanging="360"/>
      </w:pPr>
      <w:rPr>
        <w:rFonts w:ascii="Symbol" w:hAnsi="Symbol"/>
      </w:rPr>
    </w:lvl>
    <w:lvl w:ilvl="7" w:tplc="4C0CD434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/>
      </w:rPr>
    </w:lvl>
    <w:lvl w:ilvl="8" w:tplc="7FD22600">
      <w:start w:val="1"/>
      <w:numFmt w:val="bullet"/>
      <w:lvlText w:val=""/>
      <w:lvlJc w:val="left"/>
      <w:pPr>
        <w:ind w:left="609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2"/>
    <w:rsid w:val="00304FD9"/>
    <w:rsid w:val="003A6CC1"/>
    <w:rsid w:val="004574D6"/>
    <w:rsid w:val="005D4245"/>
    <w:rsid w:val="00636C8A"/>
    <w:rsid w:val="007C3494"/>
    <w:rsid w:val="0084307E"/>
    <w:rsid w:val="00860C9D"/>
    <w:rsid w:val="008F2B19"/>
    <w:rsid w:val="0094063B"/>
    <w:rsid w:val="00946850"/>
    <w:rsid w:val="00970090"/>
    <w:rsid w:val="009F26EF"/>
    <w:rsid w:val="00A646D1"/>
    <w:rsid w:val="00AB68B2"/>
    <w:rsid w:val="00D01874"/>
    <w:rsid w:val="00D70DD7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20036-DDFC-4000-B4F9-73FD4D80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character" w:styleId="aff7">
    <w:name w:val="Emphasis"/>
    <w:qFormat/>
    <w:rPr>
      <w:i/>
      <w:iCs/>
    </w:rPr>
  </w:style>
  <w:style w:type="character" w:customStyle="1" w:styleId="aff8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9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1011</Words>
  <Characters>6765</Characters>
  <Application>Microsoft Office Word</Application>
  <DocSecurity>0</DocSecurity>
  <Lines>178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Колпакова Яна Радиковна</cp:lastModifiedBy>
  <cp:revision>10</cp:revision>
  <dcterms:created xsi:type="dcterms:W3CDTF">2025-03-14T05:17:00Z</dcterms:created>
  <dcterms:modified xsi:type="dcterms:W3CDTF">2025-09-26T04:26:00Z</dcterms:modified>
  <cp:version>983040</cp:version>
</cp:coreProperties>
</file>