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D51F8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323F9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D51F8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323F93">
                        <w:rPr>
                          <w:sz w:val="28"/>
                          <w:szCs w:val="28"/>
                          <w:u w:val="single"/>
                        </w:rPr>
                        <w:t xml:space="preserve"> 180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D51F8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D51F8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DF4FCD" w:rsidRDefault="00DF4FCD" w:rsidP="00DF4FCD">
      <w:pPr>
        <w:spacing w:before="480"/>
        <w:jc w:val="center"/>
        <w:rPr>
          <w:b/>
          <w:sz w:val="28"/>
          <w:szCs w:val="28"/>
        </w:rPr>
      </w:pPr>
      <w:r w:rsidRPr="00DF4FCD">
        <w:rPr>
          <w:b/>
          <w:sz w:val="28"/>
          <w:szCs w:val="28"/>
        </w:rPr>
        <w:t xml:space="preserve">О внесении изменения в решение Пермской городской Думы от 28.06.2011 № 153 «Об установлении расходного обязательства по обустройству детских игровых и (или) детских спортивных площадок на земельных участках, находящихся в общей долевой собственности собственников помещений многоквартирных домов города Перми, и на территориях индивидуальной жилой застройки города Перми на земельных участках, находящихся в муниципальной собственности, и землях или земельных участках, </w:t>
      </w:r>
    </w:p>
    <w:p w:rsidR="00DF4FCD" w:rsidRPr="00DF4FCD" w:rsidRDefault="00DF4FCD" w:rsidP="00DF4FCD">
      <w:pPr>
        <w:spacing w:after="480"/>
        <w:jc w:val="center"/>
        <w:rPr>
          <w:b/>
          <w:sz w:val="28"/>
          <w:szCs w:val="28"/>
        </w:rPr>
      </w:pPr>
      <w:r w:rsidRPr="00DF4FCD">
        <w:rPr>
          <w:b/>
          <w:sz w:val="28"/>
          <w:szCs w:val="28"/>
        </w:rPr>
        <w:t>государственная собственность на которые не разграничена»</w:t>
      </w:r>
    </w:p>
    <w:p w:rsidR="00DF4FCD" w:rsidRPr="00DF4FCD" w:rsidRDefault="00DF4FCD" w:rsidP="00DF4FCD">
      <w:pPr>
        <w:ind w:firstLine="720"/>
        <w:jc w:val="both"/>
        <w:rPr>
          <w:sz w:val="28"/>
          <w:szCs w:val="24"/>
        </w:rPr>
      </w:pPr>
      <w:r w:rsidRPr="00DF4FCD">
        <w:rPr>
          <w:sz w:val="28"/>
          <w:szCs w:val="24"/>
        </w:rPr>
        <w:t xml:space="preserve">В соответствии со статьей 86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20.03.2025 </w:t>
      </w:r>
      <w:r w:rsidR="00D51F89">
        <w:rPr>
          <w:sz w:val="28"/>
          <w:szCs w:val="24"/>
        </w:rPr>
        <w:br/>
      </w:r>
      <w:r w:rsidRPr="00DF4FCD">
        <w:rPr>
          <w:sz w:val="28"/>
          <w:szCs w:val="24"/>
        </w:rPr>
        <w:t>№ 33-ФЗ «Об общих принципах организации местного самоуправления в единой системе публичной власти», Уставом города Перми</w:t>
      </w:r>
    </w:p>
    <w:p w:rsidR="00DF4FCD" w:rsidRPr="00DF4FCD" w:rsidRDefault="00DF4FCD" w:rsidP="00DF4FCD">
      <w:pPr>
        <w:spacing w:before="240" w:after="240"/>
        <w:jc w:val="center"/>
        <w:rPr>
          <w:sz w:val="28"/>
          <w:szCs w:val="24"/>
        </w:rPr>
      </w:pPr>
      <w:r w:rsidRPr="00DF4FCD">
        <w:rPr>
          <w:sz w:val="28"/>
          <w:szCs w:val="24"/>
        </w:rPr>
        <w:t xml:space="preserve">Пермская городская Дума </w:t>
      </w:r>
      <w:r w:rsidRPr="00DF4FCD">
        <w:rPr>
          <w:b/>
          <w:sz w:val="28"/>
          <w:szCs w:val="24"/>
        </w:rPr>
        <w:t>р е ш и л а:</w:t>
      </w:r>
    </w:p>
    <w:p w:rsidR="00DF4FCD" w:rsidRPr="00DF4FCD" w:rsidRDefault="00DF4FCD" w:rsidP="00DF4FCD">
      <w:pPr>
        <w:ind w:firstLine="709"/>
        <w:jc w:val="both"/>
        <w:rPr>
          <w:sz w:val="28"/>
          <w:szCs w:val="24"/>
        </w:rPr>
      </w:pPr>
      <w:r w:rsidRPr="00DF4FCD">
        <w:rPr>
          <w:sz w:val="28"/>
          <w:szCs w:val="28"/>
        </w:rPr>
        <w:t xml:space="preserve">1. Внести в </w:t>
      </w:r>
      <w:hyperlink r:id="rId8" w:tooltip="consultantplus://offline/ref=3BA7019E895D733CF10638709F21A598D47D1EFDF511CCCFD0B62F017E802D110C8F66B184BA5F81B84598f2g2L" w:history="1">
        <w:r w:rsidRPr="00D51F89">
          <w:rPr>
            <w:sz w:val="28"/>
            <w:szCs w:val="24"/>
          </w:rPr>
          <w:t>решение</w:t>
        </w:r>
      </w:hyperlink>
      <w:r w:rsidRPr="00D51F89">
        <w:rPr>
          <w:sz w:val="28"/>
          <w:szCs w:val="24"/>
        </w:rPr>
        <w:t xml:space="preserve"> П</w:t>
      </w:r>
      <w:r w:rsidRPr="00DF4FCD">
        <w:rPr>
          <w:sz w:val="28"/>
          <w:szCs w:val="24"/>
        </w:rPr>
        <w:t>ермской городской Думы от 28.06.2011 № 153 «Об установлении расходного обязательства по обустройству детских игровых и (или) детских спортивных площадок на земельных участках, находящихся в общей долевой собственности собственников помещений многоквартирных домов города Перми, и на территориях индивидуальной жилой застройки города Перми на земельных участках, находящихся в муниципальной собственности, и землях или земельных участках, государственная собственность на которые не разграничена» (в редакции решений Пермской городской Думы от 25.10.2011 № 207, от 27.01.2015 № 9, от 25.10.2016 № 229, от 27.03.2018 № 43, от 23.10.2018 № 218, от 24.09.2019 № 230, от 17.12.2019 № 325, от 26.05.2020 № 98, от 22.09.2020 № 196, от 24.08.2021 № 176, от 26.10.2021 № 239, от 25.10.2022 № 239, от 26.09.2023 № 196, от 24.09.2024 № 161) изменение, заменив в пункте 1 цифры «2011-2027» цифрами «2011-2028».</w:t>
      </w:r>
    </w:p>
    <w:p w:rsidR="00DF4FCD" w:rsidRPr="00DF4FCD" w:rsidRDefault="00DF4FCD" w:rsidP="00DF4FCD">
      <w:pPr>
        <w:ind w:firstLine="709"/>
        <w:jc w:val="both"/>
        <w:rPr>
          <w:sz w:val="28"/>
          <w:szCs w:val="28"/>
        </w:rPr>
      </w:pPr>
      <w:r w:rsidRPr="00DF4FCD">
        <w:rPr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DF4FCD" w:rsidRPr="00DF4FCD" w:rsidRDefault="00DF4FCD" w:rsidP="00DF4FCD">
      <w:pPr>
        <w:ind w:firstLine="709"/>
        <w:jc w:val="both"/>
        <w:rPr>
          <w:sz w:val="28"/>
          <w:szCs w:val="24"/>
        </w:rPr>
      </w:pPr>
      <w:r w:rsidRPr="00DF4FCD">
        <w:rPr>
          <w:sz w:val="28"/>
          <w:szCs w:val="28"/>
        </w:rPr>
        <w:lastRenderedPageBreak/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</w:t>
      </w:r>
      <w:r w:rsidRPr="00DF4FCD">
        <w:rPr>
          <w:sz w:val="28"/>
          <w:szCs w:val="24"/>
        </w:rPr>
        <w:t>.</w:t>
      </w:r>
    </w:p>
    <w:p w:rsidR="00DF4FCD" w:rsidRPr="00DF4FCD" w:rsidRDefault="00DF4FCD" w:rsidP="00DF4FCD">
      <w:pPr>
        <w:ind w:firstLine="709"/>
        <w:jc w:val="both"/>
        <w:rPr>
          <w:sz w:val="28"/>
          <w:szCs w:val="24"/>
        </w:rPr>
      </w:pPr>
      <w:r w:rsidRPr="00DF4FCD">
        <w:rPr>
          <w:sz w:val="28"/>
          <w:szCs w:val="24"/>
        </w:rPr>
        <w:t>4.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DF4FCD" w:rsidRPr="00DF4FCD" w:rsidRDefault="00DF4FCD" w:rsidP="00DF4FCD">
      <w:pPr>
        <w:tabs>
          <w:tab w:val="left" w:pos="900"/>
        </w:tabs>
        <w:spacing w:before="720"/>
        <w:outlineLvl w:val="1"/>
        <w:rPr>
          <w:sz w:val="28"/>
          <w:szCs w:val="28"/>
          <w:lang w:eastAsia="zh-CN"/>
        </w:rPr>
      </w:pPr>
      <w:r w:rsidRPr="00DF4FCD">
        <w:rPr>
          <w:sz w:val="28"/>
          <w:szCs w:val="28"/>
          <w:lang w:eastAsia="zh-CN"/>
        </w:rPr>
        <w:t xml:space="preserve">Председатель </w:t>
      </w:r>
    </w:p>
    <w:p w:rsidR="00DF4FCD" w:rsidRPr="00DF4FCD" w:rsidRDefault="00DF4FCD" w:rsidP="00DF4FCD">
      <w:pPr>
        <w:tabs>
          <w:tab w:val="left" w:pos="900"/>
        </w:tabs>
        <w:outlineLvl w:val="1"/>
        <w:rPr>
          <w:sz w:val="28"/>
          <w:szCs w:val="28"/>
          <w:lang w:eastAsia="zh-CN"/>
        </w:rPr>
      </w:pPr>
      <w:r w:rsidRPr="00DF4FCD">
        <w:rPr>
          <w:sz w:val="28"/>
          <w:szCs w:val="28"/>
          <w:lang w:eastAsia="zh-CN"/>
        </w:rPr>
        <w:t>Пермской городской Думы</w:t>
      </w:r>
      <w:r w:rsidRPr="00DF4FCD">
        <w:rPr>
          <w:sz w:val="28"/>
          <w:szCs w:val="28"/>
          <w:lang w:eastAsia="zh-CN"/>
        </w:rPr>
        <w:tab/>
      </w:r>
      <w:r w:rsidRPr="00DF4FCD">
        <w:rPr>
          <w:sz w:val="28"/>
          <w:szCs w:val="28"/>
          <w:lang w:eastAsia="zh-CN"/>
        </w:rPr>
        <w:tab/>
      </w:r>
      <w:r w:rsidRPr="00DF4FCD">
        <w:rPr>
          <w:sz w:val="28"/>
          <w:szCs w:val="28"/>
          <w:lang w:eastAsia="zh-CN"/>
        </w:rPr>
        <w:tab/>
      </w:r>
      <w:r w:rsidRPr="00DF4FCD">
        <w:rPr>
          <w:sz w:val="28"/>
          <w:szCs w:val="28"/>
          <w:lang w:eastAsia="zh-CN"/>
        </w:rPr>
        <w:tab/>
      </w:r>
      <w:r w:rsidRPr="00DF4FCD">
        <w:rPr>
          <w:sz w:val="28"/>
          <w:szCs w:val="28"/>
          <w:lang w:eastAsia="zh-CN"/>
        </w:rPr>
        <w:tab/>
      </w:r>
      <w:r w:rsidRPr="00DF4FCD">
        <w:rPr>
          <w:sz w:val="28"/>
          <w:szCs w:val="28"/>
          <w:lang w:eastAsia="zh-CN"/>
        </w:rPr>
        <w:tab/>
      </w:r>
      <w:r w:rsidRPr="00DF4FCD">
        <w:rPr>
          <w:sz w:val="28"/>
          <w:szCs w:val="28"/>
          <w:lang w:eastAsia="zh-CN"/>
        </w:rPr>
        <w:tab/>
        <w:t xml:space="preserve">   Д.В. Малютин</w:t>
      </w:r>
    </w:p>
    <w:p w:rsidR="00DF4FCD" w:rsidRPr="00DF4FCD" w:rsidRDefault="00DF4FCD" w:rsidP="00DF4FCD">
      <w:pPr>
        <w:spacing w:before="720"/>
        <w:rPr>
          <w:sz w:val="28"/>
          <w:szCs w:val="28"/>
        </w:rPr>
      </w:pPr>
      <w:r w:rsidRPr="00DF4FCD">
        <w:rPr>
          <w:sz w:val="28"/>
          <w:szCs w:val="28"/>
        </w:rPr>
        <w:t>Глава города Перми</w:t>
      </w:r>
      <w:r w:rsidRPr="00DF4FCD">
        <w:rPr>
          <w:sz w:val="28"/>
          <w:szCs w:val="28"/>
        </w:rPr>
        <w:tab/>
      </w:r>
      <w:r w:rsidRPr="00DF4FCD">
        <w:rPr>
          <w:sz w:val="28"/>
          <w:szCs w:val="28"/>
        </w:rPr>
        <w:tab/>
      </w:r>
      <w:r w:rsidRPr="00DF4FCD">
        <w:rPr>
          <w:sz w:val="28"/>
          <w:szCs w:val="28"/>
        </w:rPr>
        <w:tab/>
      </w:r>
      <w:r w:rsidRPr="00DF4FCD">
        <w:rPr>
          <w:sz w:val="28"/>
          <w:szCs w:val="28"/>
        </w:rPr>
        <w:tab/>
      </w:r>
      <w:r w:rsidRPr="00DF4FCD">
        <w:rPr>
          <w:sz w:val="28"/>
          <w:szCs w:val="28"/>
        </w:rPr>
        <w:tab/>
      </w:r>
      <w:r w:rsidRPr="00DF4FCD">
        <w:rPr>
          <w:sz w:val="28"/>
          <w:szCs w:val="28"/>
        </w:rPr>
        <w:tab/>
      </w:r>
      <w:r w:rsidRPr="00DF4FCD">
        <w:rPr>
          <w:sz w:val="28"/>
          <w:szCs w:val="28"/>
        </w:rPr>
        <w:tab/>
      </w:r>
      <w:r w:rsidR="00D51F89">
        <w:rPr>
          <w:sz w:val="28"/>
          <w:szCs w:val="28"/>
        </w:rPr>
        <w:tab/>
        <w:t xml:space="preserve">       </w:t>
      </w:r>
      <w:r w:rsidRPr="00DF4FCD">
        <w:rPr>
          <w:sz w:val="28"/>
          <w:szCs w:val="28"/>
        </w:rPr>
        <w:t>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323F93">
      <w:rPr>
        <w:noProof/>
        <w:snapToGrid w:val="0"/>
        <w:sz w:val="16"/>
      </w:rPr>
      <w:t>24.09.2025 15:27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323F93">
      <w:rPr>
        <w:noProof/>
        <w:snapToGrid w:val="0"/>
        <w:sz w:val="16"/>
      </w:rPr>
      <w:t>№ 180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639616"/>
      <w:docPartObj>
        <w:docPartGallery w:val="Page Numbers (Top of Page)"/>
        <w:docPartUnique/>
      </w:docPartObj>
    </w:sdtPr>
    <w:sdtEndPr/>
    <w:sdtContent>
      <w:p w:rsidR="00DF4FCD" w:rsidRDefault="00DF4F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F93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rdmiZHSBniEoWrJ8F1tOI0RLGQ75pI4E3OwNw06HdkEy7IIgqJzp+v7vWAawpj7r+6chWTtL0uvYtdSAV8GsQ==" w:salt="2tuDVOKBjSaV0rh3RQQvy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23F93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1F89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4FCD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77464C70-8744-47F3-B871-D51EF840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A7019E895D733CF10638709F21A598D47D1EFDF511CCCFD0B62F017E802D110C8F66B184BA5F81B84598f2g2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2025-09-24T10:27:00Z</cp:lastPrinted>
  <dcterms:created xsi:type="dcterms:W3CDTF">2025-09-08T09:11:00Z</dcterms:created>
  <dcterms:modified xsi:type="dcterms:W3CDTF">2025-09-24T10:27:00Z</dcterms:modified>
</cp:coreProperties>
</file>