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24.09.2025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188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24.09.2025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188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проекта 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 проекта 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ограниченной ул. Льва Шатрова,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Льва Шатрова, 16,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Чкалова, 12,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Чкалова, 14,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Чкалова, 16,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Чкалова, 16а,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Чк</w:t>
      </w:r>
      <w:r>
        <w:rPr>
          <w:b/>
          <w:bCs/>
          <w:sz w:val="28"/>
          <w:szCs w:val="28"/>
        </w:rPr>
        <w:t xml:space="preserve">алова, 18,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Чкалова, 20,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зданием по ул. Чкалова, 24,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ул. Героев Хасана в Свердловском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72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районе 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14 март</w:t>
      </w:r>
      <w:r>
        <w:rPr>
          <w:sz w:val="28"/>
          <w:szCs w:val="28"/>
        </w:rPr>
        <w:t xml:space="preserve">а </w:t>
        <w:br/>
        <w:t xml:space="preserve">2022 г. № 58-ФЗ «О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 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</w:t>
        <w:br/>
        <w:t xml:space="preserve">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09 сентября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</w:t>
        <w:br/>
        <w:t xml:space="preserve">№ 31-02-1-4-2565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роекта планировки территории и проекта межевания территории, ограниченной ул. Льва Шатрова, зданием по ул. Льва Шатрова, 16, зданием по ул. Чкалова, 12, зданием по ул. Чкалова, 14, зданием </w:t>
        <w:br/>
        <w:t xml:space="preserve">по ул. Чкалова, 16, зданием по ул. Чкалова, 16а, зданием по ул. Чк</w:t>
      </w:r>
      <w:r>
        <w:rPr>
          <w:sz w:val="28"/>
          <w:szCs w:val="28"/>
        </w:rPr>
        <w:t xml:space="preserve">алова, 18, зданием по ул. Чкалова, 20, зданием по ул. Чкалова, 24, ул. Героев Хасана в Свердловском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</w:t>
        <w:br/>
        <w:t xml:space="preserve">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15 сентября</w:t>
      </w:r>
      <w:r>
        <w:rPr>
          <w:sz w:val="28"/>
          <w:szCs w:val="28"/>
          <w:highlight w:val="white"/>
        </w:rPr>
        <w:t xml:space="preserve"> 2025 г. № 31-07-1-5исх-</w:t>
      </w:r>
      <w:r>
        <w:rPr>
          <w:sz w:val="28"/>
          <w:szCs w:val="28"/>
          <w:highlight w:val="white"/>
        </w:rPr>
        <w:t xml:space="preserve">1066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оекта планировки территории </w:t>
        <w:br/>
        <w:t xml:space="preserve">и проекта межевания территории, ограниченной ул. Льва Шатрова, зданием </w:t>
        <w:br/>
        <w:t xml:space="preserve">по ул. Льва Шатрова, 16, зданием по ул. Чкалова, 12, зданием по ул. Чкалова, 14, зданием по ул. Чкалова, 16, зданием по ул. Чкалова, 16а, зданием по ул. Чк</w:t>
      </w:r>
      <w:r>
        <w:rPr>
          <w:sz w:val="28"/>
          <w:szCs w:val="28"/>
        </w:rPr>
        <w:t xml:space="preserve">алова, 18, зданием по ул. Чкалова, 20, зданием по ул. Чкалова, 24, ул. Героев Хасана </w:t>
        <w:br/>
        <w:t xml:space="preserve">в Свердловском районе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требованиям градостроительного законодательства Российской Федерации от 04 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роекта планировки территории и проекта межевания территории, ограниченной ул. Льва Шатрова, зданием по ул. Льва Шатрова, 16, зданием по ул. Чкалова, 12, зданием </w:t>
        <w:br/>
        <w:t xml:space="preserve">по ул. Чкалова, 14, зданием по ул. Чкалова, 16, зданием по ул. Чкалова, 16а, зданием по ул. Чк</w:t>
      </w:r>
      <w:r>
        <w:rPr>
          <w:sz w:val="28"/>
          <w:szCs w:val="28"/>
        </w:rPr>
        <w:t xml:space="preserve">алова, 18, зданием по ул. Чкалова, 20, зданием по ул. Чкалова, 24, </w:t>
        <w:br/>
        <w:t xml:space="preserve">ул. Героев Хасана в Свердловском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</w:t>
        <w:br/>
      </w:r>
      <w:r>
        <w:rPr>
          <w:sz w:val="28"/>
          <w:szCs w:val="28"/>
        </w:rPr>
        <w:t xml:space="preserve">и градостроительной деятельности Пермского края, </w:t>
      </w:r>
      <w:r>
        <w:rPr>
          <w:sz w:val="28"/>
          <w:szCs w:val="28"/>
        </w:rPr>
        <w:t xml:space="preserve">не ранее чем через 7 дней, </w:t>
        <w:br/>
        <w:t xml:space="preserve">но не позднее чем через 10 дней</w:t>
      </w:r>
      <w:r>
        <w:rPr>
          <w:sz w:val="28"/>
          <w:szCs w:val="28"/>
        </w:rPr>
        <w:t xml:space="preserve">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2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Свердловского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br/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  <w:br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07 октября </w:t>
      </w:r>
      <w:r>
        <w:rPr>
          <w:sz w:val="28"/>
          <w:szCs w:val="28"/>
          <w:highlight w:val="white"/>
        </w:rPr>
        <w:t xml:space="preserve">2025 г. </w:t>
      </w:r>
      <w:r>
        <w:rPr>
          <w:sz w:val="28"/>
          <w:szCs w:val="28"/>
          <w:highlight w:val="white"/>
        </w:rPr>
        <w:br/>
        <w:t xml:space="preserve">по 10 октября 2025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</w:t>
        <w:br/>
        <w:t xml:space="preserve">08 октября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 xml:space="preserve">2025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</w:rPr>
        <w:t xml:space="preserve">614007</w:t>
      </w:r>
      <w:r>
        <w:rPr>
          <w:color w:val="000000"/>
          <w:sz w:val="28"/>
          <w:szCs w:val="28"/>
        </w:rPr>
        <w:t xml:space="preserve">, г. Пермь, </w:t>
        <w:br/>
        <w:t xml:space="preserve">ул. Сибирская, </w:t>
      </w:r>
      <w:r>
        <w:rPr>
          <w:color w:val="000000"/>
          <w:sz w:val="28"/>
          <w:szCs w:val="28"/>
        </w:rPr>
        <w:t xml:space="preserve">58, </w:t>
      </w:r>
      <w:r>
        <w:rPr>
          <w:color w:val="000000"/>
          <w:sz w:val="28"/>
          <w:szCs w:val="28"/>
        </w:rPr>
        <w:t xml:space="preserve">каб</w:t>
      </w:r>
      <w:r>
        <w:rPr>
          <w:color w:val="000000"/>
          <w:sz w:val="28"/>
          <w:szCs w:val="28"/>
        </w:rPr>
        <w:t xml:space="preserve">. 101, </w:t>
      </w:r>
      <w:r>
        <w:rPr>
          <w:color w:val="000000"/>
          <w:sz w:val="28"/>
          <w:szCs w:val="28"/>
        </w:rPr>
        <w:t xml:space="preserve">администрация Св</w:t>
      </w:r>
      <w:r>
        <w:rPr>
          <w:color w:val="000000"/>
          <w:sz w:val="28"/>
          <w:szCs w:val="28"/>
        </w:rPr>
        <w:t xml:space="preserve">ердловского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07 октября 2025 г. по 10 октября 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10 октября </w:t>
      </w:r>
      <w:r>
        <w:rPr>
          <w:sz w:val="28"/>
          <w:szCs w:val="28"/>
          <w:highlight w:val="white"/>
        </w:rPr>
        <w:t xml:space="preserve">2025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3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0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3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3"/>
    <w:link w:val="881"/>
    <w:uiPriority w:val="99"/>
  </w:style>
  <w:style w:type="character" w:styleId="724">
    <w:name w:val="Footer Char"/>
    <w:basedOn w:val="873"/>
    <w:link w:val="879"/>
    <w:uiPriority w:val="99"/>
  </w:style>
  <w:style w:type="character" w:styleId="725">
    <w:name w:val="Caption Char"/>
    <w:basedOn w:val="876"/>
    <w:link w:val="879"/>
    <w:uiPriority w:val="99"/>
  </w:style>
  <w:style w:type="table" w:styleId="72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3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3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</w:style>
  <w:style w:type="paragraph" w:styleId="871">
    <w:name w:val="Heading 1"/>
    <w:basedOn w:val="870"/>
    <w:next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Heading 2"/>
    <w:basedOn w:val="870"/>
    <w:next w:val="870"/>
    <w:qFormat/>
    <w:pPr>
      <w:ind w:right="-1"/>
      <w:jc w:val="both"/>
      <w:keepNext/>
      <w:outlineLvl w:val="1"/>
    </w:pPr>
    <w:rPr>
      <w:sz w:val="24"/>
    </w:rPr>
  </w:style>
  <w:style w:type="character" w:styleId="873" w:default="1">
    <w:name w:val="Default Paragraph Font"/>
    <w:semiHidden/>
  </w:style>
  <w:style w:type="table" w:styleId="87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semiHidden/>
  </w:style>
  <w:style w:type="paragraph" w:styleId="876">
    <w:name w:val="Caption"/>
    <w:basedOn w:val="870"/>
    <w:next w:val="870"/>
    <w:link w:val="7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Body Text"/>
    <w:basedOn w:val="870"/>
    <w:pPr>
      <w:ind w:right="3117"/>
    </w:pPr>
    <w:rPr>
      <w:rFonts w:ascii="Courier New" w:hAnsi="Courier New"/>
      <w:sz w:val="26"/>
    </w:rPr>
  </w:style>
  <w:style w:type="paragraph" w:styleId="878">
    <w:name w:val="Body Text Indent"/>
    <w:basedOn w:val="870"/>
    <w:pPr>
      <w:ind w:right="-1"/>
      <w:jc w:val="both"/>
    </w:pPr>
    <w:rPr>
      <w:sz w:val="26"/>
    </w:rPr>
  </w:style>
  <w:style w:type="paragraph" w:styleId="879">
    <w:name w:val="Footer"/>
    <w:basedOn w:val="870"/>
    <w:pPr>
      <w:tabs>
        <w:tab w:val="center" w:pos="4153" w:leader="none"/>
        <w:tab w:val="right" w:pos="8306" w:leader="none"/>
      </w:tabs>
    </w:pPr>
  </w:style>
  <w:style w:type="character" w:styleId="880">
    <w:name w:val="page number"/>
    <w:basedOn w:val="873"/>
  </w:style>
  <w:style w:type="paragraph" w:styleId="881">
    <w:name w:val="Header"/>
    <w:basedOn w:val="870"/>
    <w:pPr>
      <w:tabs>
        <w:tab w:val="center" w:pos="4153" w:leader="none"/>
        <w:tab w:val="right" w:pos="8306" w:leader="none"/>
      </w:tabs>
    </w:pPr>
  </w:style>
  <w:style w:type="paragraph" w:styleId="882">
    <w:name w:val="Balloon Text"/>
    <w:basedOn w:val="870"/>
    <w:link w:val="883"/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link w:val="882"/>
    <w:rPr>
      <w:rFonts w:ascii="Segoe UI" w:hAnsi="Segoe UI" w:cs="Segoe UI"/>
      <w:sz w:val="18"/>
      <w:szCs w:val="18"/>
    </w:rPr>
  </w:style>
  <w:style w:type="paragraph" w:styleId="884" w:customStyle="1">
    <w:name w:val="Основной текст"/>
    <w:basedOn w:val="850"/>
    <w:next w:val="866"/>
    <w:link w:val="867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34</cp:revision>
  <dcterms:created xsi:type="dcterms:W3CDTF">2024-10-25T06:16:00Z</dcterms:created>
  <dcterms:modified xsi:type="dcterms:W3CDTF">2025-09-24T11:55:38Z</dcterms:modified>
</cp:coreProperties>
</file>