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40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Пермской </w:t>
      </w:r>
      <w:r>
        <w:rPr>
          <w:b/>
          <w:bCs/>
          <w:sz w:val="28"/>
          <w:szCs w:val="28"/>
        </w:rPr>
        <w:t xml:space="preserve">от ул. Плеханова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ул. Попова в Ленинском,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Дзержинском районах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15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31-02-1-4-2605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проекта планировки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и проекта межевания территории по ул. Пермской </w:t>
      </w:r>
      <w:r>
        <w:rPr>
          <w:sz w:val="28"/>
          <w:szCs w:val="28"/>
        </w:rPr>
        <w:t xml:space="preserve">от ул. Плеханова до ул. Попова </w:t>
        <w:br/>
      </w:r>
      <w:r>
        <w:rPr>
          <w:sz w:val="28"/>
          <w:szCs w:val="28"/>
        </w:rPr>
        <w:t xml:space="preserve">в Ленинском, Дзержинском районах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</w:t>
        <w:br/>
        <w:t xml:space="preserve">по управлению имуществом и градостроительной деятельности Пермского края </w:t>
        <w:br/>
      </w:r>
      <w:r>
        <w:rPr>
          <w:sz w:val="28"/>
          <w:szCs w:val="28"/>
          <w:highlight w:val="white"/>
        </w:rPr>
        <w:t xml:space="preserve">от 16 </w:t>
      </w:r>
      <w:r>
        <w:rPr>
          <w:sz w:val="28"/>
          <w:szCs w:val="28"/>
          <w:highlight w:val="white"/>
        </w:rPr>
        <w:t xml:space="preserve">сентября 2025 г. № 31-07-1-5исх-</w:t>
      </w:r>
      <w:r>
        <w:rPr>
          <w:sz w:val="28"/>
          <w:szCs w:val="28"/>
          <w:highlight w:val="white"/>
        </w:rPr>
        <w:t xml:space="preserve">1075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</w:t>
        <w:br/>
        <w:t xml:space="preserve">по управлению имуществом и градостроительной деятельности Пермского края</w:t>
        <w:br/>
        <w:t xml:space="preserve">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и проекта межевания территории по ул. Пермской </w:t>
      </w:r>
      <w:r>
        <w:rPr>
          <w:sz w:val="28"/>
          <w:szCs w:val="28"/>
        </w:rPr>
        <w:t xml:space="preserve">от ул. Плеханова до ул. Попова в Ленинском, Дзержинском районах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10 </w:t>
      </w:r>
      <w:r>
        <w:rPr>
          <w:sz w:val="28"/>
          <w:szCs w:val="28"/>
          <w:highlight w:val="none"/>
        </w:rPr>
        <w:t xml:space="preserve">сентября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</w:t>
      </w:r>
      <w:r>
        <w:rPr>
          <w:sz w:val="28"/>
          <w:szCs w:val="28"/>
        </w:rPr>
        <w:t xml:space="preserve">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</w:t>
      </w:r>
      <w:r>
        <w:rPr>
          <w:sz w:val="28"/>
          <w:szCs w:val="28"/>
        </w:rPr>
        <w:t xml:space="preserve">ии и </w:t>
      </w:r>
      <w:r>
        <w:rPr>
          <w:sz w:val="28"/>
          <w:szCs w:val="28"/>
        </w:rPr>
        <w:t xml:space="preserve">проекта межевания территории по ул. Пермской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ул. Плеханова до ул. Попова в Ленинском, Дзержинском районах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</w:t>
      </w:r>
      <w:r>
        <w:rPr>
          <w:sz w:val="28"/>
          <w:szCs w:val="28"/>
        </w:rPr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территориальные организационные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митеты по</w:t>
      </w:r>
      <w:r>
        <w:rPr>
          <w:sz w:val="28"/>
          <w:szCs w:val="28"/>
        </w:rPr>
        <w:t xml:space="preserve"> проведению общественных обсуждений по вопросам градостроительной деятельности при администрациях Ленинского, Дзержинского районов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Территориальным организационным комитетам: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07 октября 2025 г. </w:t>
      </w:r>
      <w:r>
        <w:rPr>
          <w:sz w:val="28"/>
          <w:szCs w:val="28"/>
          <w:highlight w:val="white"/>
        </w:rPr>
        <w:br/>
        <w:t xml:space="preserve">по 10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адресам: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614000, г. Пермь, ул. Пермская, 57,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614068</w:t>
      </w:r>
      <w:r>
        <w:rPr>
          <w:color w:val="000000"/>
          <w:sz w:val="28"/>
          <w:szCs w:val="28"/>
          <w:highlight w:val="white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09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адресам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614000, г. Пермь, ул. Пермская, 57, каб. 15,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highlight w:val="white"/>
        </w:rPr>
        <w:t xml:space="preserve">614068</w:t>
      </w:r>
      <w:r>
        <w:rPr>
          <w:color w:val="000000"/>
          <w:sz w:val="28"/>
          <w:highlight w:val="white"/>
        </w:rPr>
        <w:t xml:space="preserve">, г. Пермь, ул. Ленина, </w:t>
      </w:r>
      <w:r>
        <w:rPr>
          <w:color w:val="000000"/>
          <w:sz w:val="28"/>
          <w:highlight w:val="white"/>
        </w:rPr>
        <w:t xml:space="preserve">85,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12, </w:t>
      </w:r>
      <w:r>
        <w:rPr>
          <w:color w:val="000000"/>
          <w:sz w:val="28"/>
          <w:highlight w:val="white"/>
        </w:rPr>
        <w:t xml:space="preserve">администрация Дзержинского района города Перми;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Территориальные организационные комитеты по адресам, указанным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07 октября 2025 г. по 10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10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30</cp:revision>
  <dcterms:created xsi:type="dcterms:W3CDTF">2024-10-25T06:16:00Z</dcterms:created>
  <dcterms:modified xsi:type="dcterms:W3CDTF">2025-09-26T05:17:16Z</dcterms:modified>
</cp:coreProperties>
</file>