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3576637</wp:posOffset>
                </wp:positionH>
                <wp:positionV relativeFrom="paragraph">
                  <wp:posOffset>-603885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page;margin-left:281.62pt;mso-position-horizontal:absolute;mso-position-vertical-relative:text;margin-top:-47.5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-268605</wp:posOffset>
                </wp:positionV>
                <wp:extent cx="6285230" cy="117633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176335"/>
                          <a:chOff x="0" y="0"/>
                          <a:chExt cx="6285229" cy="117633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56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80718" y="864683"/>
                            <a:ext cx="1535908" cy="30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62101" y="867857"/>
                            <a:ext cx="1085740" cy="308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-1.40pt;mso-position-horizontal:absolute;mso-position-vertical-relative:text;margin-top:-21.15pt;mso-position-vertical:absolute;width:494.90pt;height:92.62pt;mso-wrap-distance-left:9.00pt;mso-wrap-distance-top:0.00pt;mso-wrap-distance-right:9.00pt;mso-wrap-distance-bottom:0.00pt;" coordorigin="0,0" coordsize="62852,11763">
                <v:shape id="shape 2" o:spid="_x0000_s2" o:spt="202" type="#_x0000_t202" style="position:absolute;left:0;top:0;width:62852;height:10566;visibility:visible;" fillcolor="#FFFFFF" stroked="f">
                  <v:textbox inset="0,0,0,0">
                    <w:txbxContent>
                      <w:p>
                        <w:pPr>
                          <w:pStyle w:val="82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807;top:8646;width:15359;height:308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621;top:8678;width:10857;height:308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приложение 5 </w:t>
      </w:r>
      <w:r>
        <w:rPr>
          <w:b/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«Общественное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согласие», </w:t>
      </w:r>
      <w:r>
        <w:rPr>
          <w:b/>
          <w:sz w:val="28"/>
          <w:szCs w:val="28"/>
        </w:rPr>
        <w:t xml:space="preserve">утвержденной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17.10.2024 № 956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</w:t>
      </w:r>
      <w:r>
        <w:rPr>
          <w:sz w:val="28"/>
          <w:szCs w:val="28"/>
        </w:rPr>
        <w:t xml:space="preserve">нципах организации местного самоуправления в единой системе публичной власти»,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приложение 5 к муниципальной</w:t>
      </w:r>
      <w:r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грамме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«Обществен</w:t>
      </w:r>
      <w:r>
        <w:rPr>
          <w:color w:val="000000" w:themeColor="text1"/>
          <w:sz w:val="28"/>
          <w:szCs w:val="28"/>
        </w:rPr>
        <w:t xml:space="preserve">ное </w:t>
      </w:r>
      <w:r>
        <w:rPr>
          <w:color w:val="000000" w:themeColor="text1"/>
          <w:sz w:val="28"/>
          <w:szCs w:val="28"/>
        </w:rPr>
        <w:t xml:space="preserve">согласие», утвержденной</w:t>
      </w:r>
      <w:r>
        <w:rPr>
          <w:color w:val="000000" w:themeColor="text1"/>
          <w:sz w:val="28"/>
          <w:szCs w:val="28"/>
        </w:rPr>
        <w:t xml:space="preserve"> постановлением администрации </w:t>
      </w:r>
      <w:r>
        <w:rPr>
          <w:color w:val="000000" w:themeColor="text1"/>
          <w:sz w:val="28"/>
          <w:szCs w:val="28"/>
        </w:rPr>
        <w:t xml:space="preserve">города Перми от 17 октября 2024 г. № 956 </w:t>
      </w:r>
      <w:r>
        <w:rPr>
          <w:color w:val="000000" w:themeColor="text1"/>
          <w:sz w:val="28"/>
          <w:szCs w:val="28"/>
        </w:rPr>
        <w:t xml:space="preserve">(в ред. от 02.12.2024 № 1159, </w:t>
      </w:r>
      <w:r>
        <w:rPr>
          <w:color w:val="000000" w:themeColor="text1"/>
          <w:sz w:val="28"/>
          <w:szCs w:val="28"/>
        </w:rPr>
        <w:t xml:space="preserve">от 29.01.2025 № 30, </w:t>
        <w:br/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04.03.2025 № 130, от 28.03.2025 № 206, от 21.04.2025 </w:t>
      </w:r>
      <w:r>
        <w:rPr>
          <w:color w:val="000000" w:themeColor="text1"/>
          <w:sz w:val="28"/>
          <w:szCs w:val="28"/>
        </w:rPr>
        <w:t xml:space="preserve">№ 271, </w:t>
      </w:r>
      <w:r>
        <w:rPr>
          <w:color w:val="000000" w:themeColor="text1"/>
          <w:sz w:val="28"/>
          <w:szCs w:val="28"/>
        </w:rPr>
        <w:t xml:space="preserve">от 20.05.2025 </w:t>
        <w:br/>
      </w:r>
      <w:r>
        <w:rPr>
          <w:color w:val="000000" w:themeColor="text1"/>
          <w:sz w:val="28"/>
          <w:szCs w:val="28"/>
        </w:rPr>
        <w:t xml:space="preserve">№ 330, от 21.07.2025 № 474</w:t>
      </w:r>
      <w:r>
        <w:rPr>
          <w:color w:val="000000" w:themeColor="text1"/>
          <w:sz w:val="28"/>
          <w:szCs w:val="28"/>
        </w:rPr>
        <w:t xml:space="preserve">, от 18.09.2025 № 646</w:t>
      </w:r>
      <w:r>
        <w:rPr>
          <w:color w:val="000000" w:themeColor="text1"/>
          <w:sz w:val="28"/>
          <w:szCs w:val="28"/>
        </w:rPr>
        <w:t xml:space="preserve">), </w:t>
      </w:r>
      <w:r>
        <w:rPr>
          <w:color w:val="000000" w:themeColor="text1"/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строку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«Направление расходов 1.12 «Содержание имущества и обеспечение </w:t>
      </w:r>
      <w:r>
        <w:rPr>
          <w:sz w:val="28"/>
          <w:szCs w:val="28"/>
        </w:rPr>
        <w:t xml:space="preserve">деятельности общественных центров»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5147" w:type="pct"/>
        <w:tblInd w:w="-150" w:type="dxa"/>
        <w:tblLayout w:type="fixed"/>
        <w:tblLook w:val="04A0" w:firstRow="1" w:lastRow="0" w:firstColumn="1" w:lastColumn="0" w:noHBand="0" w:noVBand="1"/>
      </w:tblPr>
      <w:tblGrid>
        <w:gridCol w:w="1709"/>
        <w:gridCol w:w="850"/>
        <w:gridCol w:w="1559"/>
        <w:gridCol w:w="992"/>
        <w:gridCol w:w="992"/>
        <w:gridCol w:w="992"/>
        <w:gridCol w:w="992"/>
        <w:gridCol w:w="992"/>
        <w:gridCol w:w="1134"/>
      </w:tblGrid>
      <w:tr>
        <w:tblPrEx/>
        <w:trPr>
          <w:cantSplit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расходов 1.12 «Содержание имущества и обеспечение деятельности об</w:t>
            </w:r>
            <w:r>
              <w:rPr>
                <w:sz w:val="20"/>
                <w:szCs w:val="20"/>
              </w:rPr>
              <w:t xml:space="preserve">щественных центров»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75 747,2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67 700,3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63 560,9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59 856,3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59 856,3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326 721,0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5 581,0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5 798,1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6 192,8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6 192,8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6 192,8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29 957,5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АИР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8 242,4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7 193,1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7 186,2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7 186,2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7 186,2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36 994,1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8 446,3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3 685,4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3 681,9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3 681,9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3 681,9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23 177,4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4 186,4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4 170,9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4 166,8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3 690,6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3 690,6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19 905,3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18 176,4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14 374,7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13 958,3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10 729,9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10 729,9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67 969,2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17 079,4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17 435,2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17 395,2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17 395,2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17 395,2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86 700,2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АСР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10 439,3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13 486,6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9 424,9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9 424,9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9 424,9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52 200,6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города Перми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3 596,0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1 556,3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1 554,8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1 554,8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1 554,8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9 816,7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</w:t>
      </w:r>
      <w:r>
        <w:rPr>
          <w:sz w:val="28"/>
          <w:szCs w:val="28"/>
        </w:rPr>
        <w:t xml:space="preserve">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rPr>
        <w:rStyle w:val="971"/>
      </w:rPr>
      <w:framePr w:wrap="around" w:vAnchor="text" w:hAnchor="margin" w:xAlign="center" w:y="1"/>
    </w:pPr>
    <w:r>
      <w:rPr>
        <w:rStyle w:val="971"/>
      </w:rPr>
      <w:fldChar w:fldCharType="begin"/>
    </w:r>
    <w:r>
      <w:rPr>
        <w:rStyle w:val="971"/>
      </w:rPr>
      <w:instrText xml:space="preserve">PAGE  </w:instrText>
    </w:r>
    <w:r>
      <w:rPr>
        <w:rStyle w:val="971"/>
      </w:rPr>
      <w:fldChar w:fldCharType="end"/>
    </w:r>
    <w:r>
      <w:rPr>
        <w:rStyle w:val="971"/>
      </w:rPr>
    </w:r>
    <w:r>
      <w:rPr>
        <w:rStyle w:val="971"/>
      </w:rPr>
    </w:r>
  </w:p>
  <w:p>
    <w:pPr>
      <w:pStyle w:val="819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6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8"/>
  </w:num>
  <w:num w:numId="7">
    <w:abstractNumId w:val="0"/>
  </w:num>
  <w:num w:numId="8">
    <w:abstractNumId w:val="20"/>
  </w:num>
  <w:num w:numId="9">
    <w:abstractNumId w:val="19"/>
  </w:num>
  <w:num w:numId="10">
    <w:abstractNumId w:val="10"/>
  </w:num>
  <w:num w:numId="11">
    <w:abstractNumId w:val="23"/>
  </w:num>
  <w:num w:numId="12">
    <w:abstractNumId w:val="21"/>
  </w:num>
  <w:num w:numId="13">
    <w:abstractNumId w:val="24"/>
  </w:num>
  <w:num w:numId="14">
    <w:abstractNumId w:val="22"/>
  </w:num>
  <w:num w:numId="15">
    <w:abstractNumId w:val="3"/>
  </w:num>
  <w:num w:numId="16">
    <w:abstractNumId w:val="15"/>
  </w:num>
  <w:num w:numId="17">
    <w:abstractNumId w:val="1"/>
  </w:num>
  <w:num w:numId="18">
    <w:abstractNumId w:val="16"/>
  </w:num>
  <w:num w:numId="19">
    <w:abstractNumId w:val="2"/>
  </w:num>
  <w:num w:numId="20">
    <w:abstractNumId w:val="18"/>
  </w:num>
  <w:num w:numId="21">
    <w:abstractNumId w:val="11"/>
  </w:num>
  <w:num w:numId="22">
    <w:abstractNumId w:val="17"/>
  </w:num>
  <w:num w:numId="23">
    <w:abstractNumId w:val="4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Caption Char"/>
    <w:basedOn w:val="765"/>
    <w:link w:val="823"/>
    <w:uiPriority w:val="35"/>
    <w:rPr>
      <w:b/>
      <w:bCs/>
      <w:color w:val="4f81bd" w:themeColor="accent1"/>
      <w:sz w:val="18"/>
      <w:szCs w:val="18"/>
    </w:rPr>
  </w:style>
  <w:style w:type="paragraph" w:styleId="755" w:default="1">
    <w:name w:val="Normal"/>
    <w:qFormat/>
    <w:rPr>
      <w:lang w:eastAsia="ru-RU"/>
    </w:rPr>
  </w:style>
  <w:style w:type="paragraph" w:styleId="756">
    <w:name w:val="Heading 1"/>
    <w:basedOn w:val="755"/>
    <w:next w:val="755"/>
    <w:link w:val="1051"/>
    <w:qFormat/>
    <w:pPr>
      <w:ind w:right="-1" w:firstLine="709"/>
      <w:jc w:val="both"/>
      <w:keepNext/>
      <w:outlineLvl w:val="0"/>
    </w:pPr>
    <w:rPr>
      <w:sz w:val="24"/>
    </w:rPr>
  </w:style>
  <w:style w:type="paragraph" w:styleId="757">
    <w:name w:val="Heading 2"/>
    <w:basedOn w:val="755"/>
    <w:next w:val="755"/>
    <w:link w:val="1052"/>
    <w:qFormat/>
    <w:pPr>
      <w:ind w:right="-1"/>
      <w:jc w:val="both"/>
      <w:keepNext/>
      <w:outlineLvl w:val="1"/>
    </w:pPr>
    <w:rPr>
      <w:sz w:val="24"/>
    </w:rPr>
  </w:style>
  <w:style w:type="paragraph" w:styleId="758">
    <w:name w:val="Heading 3"/>
    <w:basedOn w:val="755"/>
    <w:next w:val="755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table" w:styleId="768">
    <w:name w:val="Plain Table 1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65"/>
    <w:uiPriority w:val="10"/>
    <w:rPr>
      <w:sz w:val="48"/>
      <w:szCs w:val="48"/>
    </w:rPr>
  </w:style>
  <w:style w:type="character" w:styleId="795" w:customStyle="1">
    <w:name w:val="Subtitle Char"/>
    <w:basedOn w:val="765"/>
    <w:uiPriority w:val="11"/>
    <w:rPr>
      <w:sz w:val="24"/>
      <w:szCs w:val="24"/>
    </w:rPr>
  </w:style>
  <w:style w:type="character" w:styleId="796" w:customStyle="1">
    <w:name w:val="Quote Char"/>
    <w:uiPriority w:val="29"/>
    <w:rPr>
      <w:i/>
    </w:rPr>
  </w:style>
  <w:style w:type="character" w:styleId="797" w:customStyle="1">
    <w:name w:val="Intense Quote Char"/>
    <w:uiPriority w:val="30"/>
    <w:rPr>
      <w:i/>
    </w:rPr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Heading 2 Char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link w:val="758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75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1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1">
    <w:name w:val="Title"/>
    <w:basedOn w:val="755"/>
    <w:next w:val="755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 w:customStyle="1">
    <w:name w:val="Название Знак"/>
    <w:link w:val="811"/>
    <w:uiPriority w:val="10"/>
    <w:rPr>
      <w:sz w:val="48"/>
      <w:szCs w:val="48"/>
    </w:rPr>
  </w:style>
  <w:style w:type="paragraph" w:styleId="813">
    <w:name w:val="Subtitle"/>
    <w:basedOn w:val="755"/>
    <w:next w:val="755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 w:customStyle="1">
    <w:name w:val="Подзаголовок Знак"/>
    <w:link w:val="813"/>
    <w:uiPriority w:val="11"/>
    <w:rPr>
      <w:sz w:val="24"/>
      <w:szCs w:val="24"/>
    </w:rPr>
  </w:style>
  <w:style w:type="paragraph" w:styleId="815">
    <w:name w:val="Quote"/>
    <w:basedOn w:val="755"/>
    <w:next w:val="755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55"/>
    <w:next w:val="755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paragraph" w:styleId="819">
    <w:name w:val="Header"/>
    <w:basedOn w:val="755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20" w:customStyle="1">
    <w:name w:val="Header Char"/>
    <w:uiPriority w:val="99"/>
  </w:style>
  <w:style w:type="paragraph" w:styleId="821">
    <w:name w:val="Footer"/>
    <w:basedOn w:val="755"/>
    <w:link w:val="1050"/>
    <w:pPr>
      <w:tabs>
        <w:tab w:val="center" w:pos="4153" w:leader="none"/>
        <w:tab w:val="right" w:pos="8306" w:leader="none"/>
      </w:tabs>
    </w:pPr>
  </w:style>
  <w:style w:type="character" w:styleId="822" w:customStyle="1">
    <w:name w:val="Footer Char"/>
    <w:uiPriority w:val="99"/>
  </w:style>
  <w:style w:type="paragraph" w:styleId="823">
    <w:name w:val="Caption"/>
    <w:basedOn w:val="755"/>
    <w:next w:val="755"/>
    <w:link w:val="82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24" w:customStyle="1">
    <w:name w:val="Название объекта Знак"/>
    <w:link w:val="823"/>
    <w:uiPriority w:val="99"/>
  </w:style>
  <w:style w:type="table" w:styleId="825">
    <w:name w:val="Table Grid"/>
    <w:basedOn w:val="76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000ff"/>
      <w:u w:val="single"/>
    </w:rPr>
  </w:style>
  <w:style w:type="paragraph" w:styleId="952">
    <w:name w:val="footnote text"/>
    <w:basedOn w:val="755"/>
    <w:link w:val="953"/>
    <w:uiPriority w:val="99"/>
    <w:semiHidden/>
    <w:unhideWhenUsed/>
    <w:pPr>
      <w:spacing w:after="40"/>
    </w:pPr>
    <w:rPr>
      <w:sz w:val="18"/>
    </w:rPr>
  </w:style>
  <w:style w:type="character" w:styleId="953" w:customStyle="1">
    <w:name w:val="Текст сноски Знак"/>
    <w:link w:val="952"/>
    <w:uiPriority w:val="99"/>
    <w:rPr>
      <w:sz w:val="18"/>
    </w:rPr>
  </w:style>
  <w:style w:type="character" w:styleId="954">
    <w:name w:val="footnote reference"/>
    <w:uiPriority w:val="99"/>
    <w:unhideWhenUsed/>
    <w:rPr>
      <w:vertAlign w:val="superscript"/>
    </w:rPr>
  </w:style>
  <w:style w:type="paragraph" w:styleId="955">
    <w:name w:val="endnote text"/>
    <w:basedOn w:val="755"/>
    <w:link w:val="956"/>
    <w:uiPriority w:val="99"/>
    <w:semiHidden/>
    <w:unhideWhenUsed/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uiPriority w:val="99"/>
    <w:semiHidden/>
    <w:unhideWhenUsed/>
    <w:rPr>
      <w:vertAlign w:val="superscript"/>
    </w:rPr>
  </w:style>
  <w:style w:type="paragraph" w:styleId="958">
    <w:name w:val="toc 1"/>
    <w:basedOn w:val="755"/>
    <w:next w:val="755"/>
    <w:uiPriority w:val="39"/>
    <w:unhideWhenUsed/>
    <w:pPr>
      <w:spacing w:after="57"/>
    </w:pPr>
  </w:style>
  <w:style w:type="paragraph" w:styleId="959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60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61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62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63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64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65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66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55"/>
    <w:next w:val="755"/>
    <w:uiPriority w:val="99"/>
    <w:unhideWhenUsed/>
  </w:style>
  <w:style w:type="paragraph" w:styleId="969">
    <w:name w:val="Body Text"/>
    <w:basedOn w:val="755"/>
    <w:link w:val="993"/>
    <w:pPr>
      <w:ind w:right="3117"/>
    </w:pPr>
    <w:rPr>
      <w:rFonts w:ascii="Courier New" w:hAnsi="Courier New"/>
      <w:sz w:val="26"/>
    </w:rPr>
  </w:style>
  <w:style w:type="paragraph" w:styleId="970">
    <w:name w:val="Body Text Indent"/>
    <w:basedOn w:val="755"/>
    <w:link w:val="1053"/>
    <w:pPr>
      <w:ind w:right="-1"/>
      <w:jc w:val="both"/>
    </w:pPr>
    <w:rPr>
      <w:sz w:val="26"/>
    </w:rPr>
  </w:style>
  <w:style w:type="character" w:styleId="971">
    <w:name w:val="page number"/>
    <w:basedOn w:val="765"/>
  </w:style>
  <w:style w:type="paragraph" w:styleId="972">
    <w:name w:val="Balloon Text"/>
    <w:basedOn w:val="755"/>
    <w:link w:val="973"/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link w:val="972"/>
    <w:rPr>
      <w:rFonts w:ascii="Segoe UI" w:hAnsi="Segoe UI" w:cs="Segoe UI"/>
      <w:sz w:val="18"/>
      <w:szCs w:val="18"/>
    </w:rPr>
  </w:style>
  <w:style w:type="character" w:styleId="974" w:customStyle="1">
    <w:name w:val="Верхний колонтитул Знак"/>
    <w:link w:val="819"/>
    <w:uiPriority w:val="99"/>
  </w:style>
  <w:style w:type="numbering" w:styleId="975" w:customStyle="1">
    <w:name w:val="Нет списка1"/>
    <w:next w:val="767"/>
    <w:uiPriority w:val="99"/>
    <w:semiHidden/>
    <w:unhideWhenUsed/>
  </w:style>
  <w:style w:type="character" w:styleId="976">
    <w:name w:val="FollowedHyperlink"/>
    <w:uiPriority w:val="99"/>
    <w:unhideWhenUsed/>
    <w:rPr>
      <w:color w:val="800080"/>
      <w:u w:val="single"/>
    </w:rPr>
  </w:style>
  <w:style w:type="paragraph" w:styleId="977" w:customStyle="1">
    <w:name w:val="xl65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6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67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6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1" w:customStyle="1">
    <w:name w:val="xl69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70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3" w:customStyle="1">
    <w:name w:val="xl71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72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73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4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7" w:customStyle="1">
    <w:name w:val="xl75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6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7"/>
    <w:basedOn w:val="75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8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9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Форма"/>
    <w:rPr>
      <w:sz w:val="28"/>
      <w:szCs w:val="28"/>
      <w:lang w:eastAsia="ru-RU"/>
    </w:rPr>
  </w:style>
  <w:style w:type="character" w:styleId="993" w:customStyle="1">
    <w:name w:val="Основной текст Знак"/>
    <w:link w:val="969"/>
    <w:rPr>
      <w:rFonts w:ascii="Courier New" w:hAnsi="Courier New"/>
      <w:sz w:val="26"/>
    </w:rPr>
  </w:style>
  <w:style w:type="paragraph" w:styleId="994" w:customStyle="1">
    <w:name w:val="ConsPlusNormal"/>
    <w:rPr>
      <w:sz w:val="28"/>
      <w:szCs w:val="28"/>
      <w:lang w:eastAsia="ru-RU"/>
    </w:rPr>
  </w:style>
  <w:style w:type="numbering" w:styleId="995" w:customStyle="1">
    <w:name w:val="Нет списка11"/>
    <w:next w:val="767"/>
    <w:uiPriority w:val="99"/>
    <w:semiHidden/>
    <w:unhideWhenUsed/>
  </w:style>
  <w:style w:type="numbering" w:styleId="996" w:customStyle="1">
    <w:name w:val="Нет списка111"/>
    <w:next w:val="767"/>
    <w:uiPriority w:val="99"/>
    <w:semiHidden/>
    <w:unhideWhenUsed/>
  </w:style>
  <w:style w:type="paragraph" w:styleId="997" w:customStyle="1">
    <w:name w:val="font5"/>
    <w:basedOn w:val="75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8" w:customStyle="1">
    <w:name w:val="xl8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99" w:customStyle="1">
    <w:name w:val="xl81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0" w:customStyle="1">
    <w:name w:val="xl82"/>
    <w:basedOn w:val="75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1" w:customStyle="1">
    <w:name w:val="xl8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8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8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8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8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6" w:customStyle="1">
    <w:name w:val="xl88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7" w:customStyle="1">
    <w:name w:val="xl89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8" w:customStyle="1">
    <w:name w:val="xl90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9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9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1" w:customStyle="1">
    <w:name w:val="xl9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2" w:customStyle="1">
    <w:name w:val="xl94"/>
    <w:basedOn w:val="75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3" w:customStyle="1">
    <w:name w:val="xl9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8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7" w:customStyle="1">
    <w:name w:val="xl99"/>
    <w:basedOn w:val="75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8" w:customStyle="1">
    <w:name w:val="xl10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01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02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0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6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7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8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9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10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11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12"/>
    <w:basedOn w:val="75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1" w:customStyle="1">
    <w:name w:val="xl113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14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5"/>
    <w:basedOn w:val="75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34" w:customStyle="1">
    <w:name w:val="xl116"/>
    <w:basedOn w:val="75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7"/>
    <w:basedOn w:val="75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8"/>
    <w:basedOn w:val="75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9"/>
    <w:basedOn w:val="75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20"/>
    <w:basedOn w:val="75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9" w:customStyle="1">
    <w:name w:val="xl121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0" w:customStyle="1">
    <w:name w:val="xl122"/>
    <w:basedOn w:val="75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23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2" w:customStyle="1">
    <w:name w:val="xl124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3" w:customStyle="1">
    <w:name w:val="xl125"/>
    <w:basedOn w:val="75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44" w:customStyle="1">
    <w:name w:val="Нет списка2"/>
    <w:next w:val="767"/>
    <w:uiPriority w:val="99"/>
    <w:semiHidden/>
    <w:unhideWhenUsed/>
  </w:style>
  <w:style w:type="numbering" w:styleId="1045" w:customStyle="1">
    <w:name w:val="Нет списка3"/>
    <w:next w:val="767"/>
    <w:uiPriority w:val="99"/>
    <w:semiHidden/>
    <w:unhideWhenUsed/>
  </w:style>
  <w:style w:type="paragraph" w:styleId="1046" w:customStyle="1">
    <w:name w:val="font6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7" w:customStyle="1">
    <w:name w:val="font7"/>
    <w:basedOn w:val="7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8" w:customStyle="1">
    <w:name w:val="font8"/>
    <w:basedOn w:val="75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49" w:customStyle="1">
    <w:name w:val="Нет списка4"/>
    <w:next w:val="767"/>
    <w:uiPriority w:val="99"/>
    <w:semiHidden/>
    <w:unhideWhenUsed/>
  </w:style>
  <w:style w:type="character" w:styleId="1050" w:customStyle="1">
    <w:name w:val="Нижний колонтитул Знак"/>
    <w:link w:val="821"/>
  </w:style>
  <w:style w:type="character" w:styleId="1051" w:customStyle="1">
    <w:name w:val="Заголовок 1 Знак"/>
    <w:link w:val="756"/>
    <w:rPr>
      <w:sz w:val="24"/>
    </w:rPr>
  </w:style>
  <w:style w:type="character" w:styleId="1052" w:customStyle="1">
    <w:name w:val="Заголовок 2 Знак"/>
    <w:link w:val="757"/>
    <w:rPr>
      <w:sz w:val="24"/>
    </w:rPr>
  </w:style>
  <w:style w:type="character" w:styleId="1053" w:customStyle="1">
    <w:name w:val="Основной текст с отступом Знак"/>
    <w:link w:val="970"/>
    <w:rPr>
      <w:sz w:val="26"/>
    </w:rPr>
  </w:style>
  <w:style w:type="paragraph" w:styleId="105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1055" w:customStyle="1">
    <w:name w:val="0-19"/>
    <w:basedOn w:val="766"/>
    <w:rPr>
      <w:sz w:val="28"/>
    </w:rPr>
    <w:tblPr/>
  </w:style>
  <w:style w:type="paragraph" w:styleId="1056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57">
    <w:name w:val="Normal (Web)"/>
    <w:basedOn w:val="755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52</cp:revision>
  <dcterms:created xsi:type="dcterms:W3CDTF">2025-04-29T08:50:00Z</dcterms:created>
  <dcterms:modified xsi:type="dcterms:W3CDTF">2025-10-03T06:19:39Z</dcterms:modified>
  <cp:version>983040</cp:version>
</cp:coreProperties>
</file>