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484630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484630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740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16.90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6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740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3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  <w:br/>
        <w:t xml:space="preserve">в</w:t>
      </w:r>
      <w:r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 администрации города Перми</w:t>
      </w:r>
      <w:r>
        <w:rPr>
          <w:b/>
          <w:sz w:val="28"/>
          <w:szCs w:val="28"/>
        </w:rPr>
        <w:t xml:space="preserve"> от 12.07.2016 № 492 </w:t>
      </w:r>
      <w:r>
        <w:rPr>
          <w:b/>
          <w:sz w:val="28"/>
          <w:szCs w:val="28"/>
        </w:rPr>
        <w:br w:type="textWrapping" w:clear="all"/>
        <w:t xml:space="preserve">«О ранжировании объектов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spacing w:line="240" w:lineRule="exact"/>
        <w:tabs>
          <w:tab w:val="left" w:pos="56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собственности,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spacing w:line="240" w:lineRule="exact"/>
        <w:tabs>
          <w:tab w:val="left" w:pos="56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подлежащих ремонту и приведению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spacing w:line="240" w:lineRule="exact"/>
        <w:tabs>
          <w:tab w:val="left" w:pos="56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нормативное состояние в сфере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spacing w:line="240" w:lineRule="exact"/>
        <w:tabs>
          <w:tab w:val="left" w:pos="56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образования, физической культуры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spacing w:line="240" w:lineRule="exact"/>
        <w:tabs>
          <w:tab w:val="left" w:pos="56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спорта, культуры, </w:t>
      </w:r>
      <w:r>
        <w:rPr>
          <w:b/>
          <w:sz w:val="28"/>
          <w:szCs w:val="28"/>
        </w:rPr>
        <w:t xml:space="preserve">дополнительного образования </w:t>
      </w:r>
      <w:r>
        <w:rPr>
          <w:b/>
          <w:sz w:val="28"/>
          <w:szCs w:val="28"/>
        </w:rPr>
        <w:br w:type="textWrapping" w:clear="all"/>
        <w:t xml:space="preserve">в сфере культуры, молодежной</w:t>
      </w:r>
      <w:r>
        <w:rPr>
          <w:b/>
          <w:sz w:val="28"/>
          <w:szCs w:val="28"/>
        </w:rPr>
        <w:br w:type="textWrapping" w:clear="all"/>
        <w:t xml:space="preserve">политики»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39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6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6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целях актуализации нормативной правовой базы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</w:t>
      </w:r>
      <w:r>
        <w:rPr>
          <w:sz w:val="28"/>
          <w:szCs w:val="28"/>
        </w:rPr>
        <w:t xml:space="preserve"> постановление администрации города Пе</w:t>
      </w:r>
      <w:r>
        <w:rPr>
          <w:sz w:val="28"/>
          <w:szCs w:val="28"/>
        </w:rPr>
        <w:t xml:space="preserve">рм</w:t>
      </w:r>
      <w:r>
        <w:rPr>
          <w:sz w:val="28"/>
          <w:szCs w:val="28"/>
        </w:rPr>
        <w:t xml:space="preserve">и от 12 июля 2016 г. № 492 «О ранжировании объектов муниципальной собственности, подлежащих ремонту и приведению в нормативное состояние в сфере образования, физической культуры и спорта, культуры, дополнительного образования в сфере культуры, молодежной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политики»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ред. от 23.01.2017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45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20.04.2017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303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  <w:br/>
        <w:t xml:space="preserve">от 28.07.2017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589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05.10.2017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13.11.2017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1029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20.03.2018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159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28.05.2018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326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21.06.2018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413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11.02.2019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  <w:br/>
        <w:t xml:space="preserve">от 02.03.2021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02.11.2021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978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12.09.2022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784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02.11.2022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1119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08.12.2022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1261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07.09.2023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18.10.2023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1094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15.03.2024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189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08.11.2024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1083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20"/>
        <w:jc w:val="both"/>
        <w:spacing w:before="0" w:after="0"/>
        <w:rPr>
          <w:sz w:val="40"/>
          <w:szCs w:val="4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1.1. в пункте 2.1 слова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«Приведение в нормативное состояние образовательных учреждений города Перми»,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«Развитие физической культуры </w:t>
        <w:br/>
        <w:t xml:space="preserve">и спорта в городе Перми»,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«Социальная поддержка населения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«Культура города Перми»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«Доступное и качественное образование»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Развитие физической культуры и спорта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»,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Социальная поддержка и обеспечение семейного благополучия населения города Перми»,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«Культура и молодежная политика города Перми»</w:t>
      </w:r>
      <w:r>
        <w:rPr>
          <w:sz w:val="28"/>
          <w:szCs w:val="28"/>
        </w:rPr>
        <w:t xml:space="preserve">;</w:t>
      </w:r>
      <w:r>
        <w:rPr>
          <w:sz w:val="40"/>
          <w:szCs w:val="40"/>
          <w:highlight w:val="none"/>
          <w14:ligatures w14:val="none"/>
        </w:rPr>
      </w:r>
      <w:r>
        <w:rPr>
          <w:sz w:val="40"/>
          <w:szCs w:val="40"/>
          <w:highlight w:val="none"/>
          <w14:ligatures w14:val="none"/>
        </w:rPr>
      </w:r>
    </w:p>
    <w:p>
      <w:pPr>
        <w:ind w:left="0" w:right="0" w:firstLine="720"/>
        <w:jc w:val="both"/>
        <w:spacing w:before="0" w:after="0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1.2.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в пункте 2</w:t>
      </w:r>
      <w:r>
        <w:rPr>
          <w:sz w:val="28"/>
          <w:szCs w:val="28"/>
          <w:highlight w:val="none"/>
        </w:rPr>
        <w:t xml:space="preserve">.4 слова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«Приведение в нормативное состояние образовательных учреждений города Перми»,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«Развитие физической культуры </w:t>
        <w:br/>
        <w:t xml:space="preserve">и спорта в городе Перми»,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«Культура города Перми» заменить словами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«Доступное и качественное образование»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Развитие физической культуры </w:t>
        <w:br/>
        <w:t xml:space="preserve">и спорта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«Культура и молодежная политика города Перми»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1.3.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в пункте 2</w:t>
      </w:r>
      <w:r>
        <w:rPr>
          <w:sz w:val="28"/>
          <w:szCs w:val="28"/>
          <w:highlight w:val="none"/>
        </w:rPr>
        <w:t xml:space="preserve">.7 слова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«Приведение в нормативное состояние образовательных учреждений города Перми»,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«Развитие физической культуры </w:t>
        <w:br/>
        <w:t xml:space="preserve">и спорта в городе Перми»,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Культура города Перми»,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«Социальная поддержка населения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«Доступное и качественное образование»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«Культура и молодежная политика города Перми»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Развитие физической культуры и спорта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»,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Социальная поддержка </w:t>
        <w:br/>
        <w:t xml:space="preserve">и обеспечение семейного благополучия населения города Перми».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 Внести изменения в состав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комиссии по отбору и ранжированию объектов муниципальной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собственности, подлежащих ремонту и приведению </w:t>
        <w:br/>
        <w:t xml:space="preserve">в нормативное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состояние по функционально-целевому блоку «Социальная сфера»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постановлением администрации города Пе</w:t>
      </w:r>
      <w:r>
        <w:rPr>
          <w:sz w:val="28"/>
          <w:szCs w:val="28"/>
        </w:rPr>
        <w:t xml:space="preserve">рм</w:t>
      </w:r>
      <w:r>
        <w:rPr>
          <w:sz w:val="28"/>
          <w:szCs w:val="28"/>
        </w:rPr>
        <w:t xml:space="preserve">и </w:t>
        <w:br/>
        <w:t xml:space="preserve">от 12 июля 2016 г. № 492 «О ранжировании объектов муниципальной собственности, подлежащих ремонту и приведению в нормативное состояние </w:t>
        <w:br/>
        <w:t xml:space="preserve">в сфере образования, физической культуры и спорта, культуры, дополнительного образования в сфере культуры, молодежной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политики»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ред. от 23.01.2017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45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20.04.2017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303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28.07.2017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589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05.10.2017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13.11.2017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1029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20.03.2018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159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28.05.2018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326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21.06.2018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413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  <w:br/>
        <w:t xml:space="preserve">от 11.02.2019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02.03.2021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02.11.2021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978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12.09.2022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784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02.11.2022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1119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08.12.2022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1261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07.09.2023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  <w:br/>
        <w:t xml:space="preserve">от 18.10.2023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1094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15.03.2024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189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08.11.2024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1083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включив </w:t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состав комиссии Попову Оксану Валерьевну,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начальника управления капитального строительства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членом комиссии.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keepNext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keepNext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 xml:space="preserve">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7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741"/>
    <w:link w:val="732"/>
    <w:uiPriority w:val="9"/>
    <w:rPr>
      <w:rFonts w:ascii="Arial" w:hAnsi="Arial" w:eastAsia="Arial" w:cs="Arial"/>
      <w:sz w:val="40"/>
      <w:szCs w:val="40"/>
    </w:rPr>
  </w:style>
  <w:style w:type="character" w:styleId="717">
    <w:name w:val="Heading 2 Char"/>
    <w:basedOn w:val="741"/>
    <w:link w:val="733"/>
    <w:uiPriority w:val="9"/>
    <w:rPr>
      <w:rFonts w:ascii="Arial" w:hAnsi="Arial" w:eastAsia="Arial" w:cs="Arial"/>
      <w:sz w:val="34"/>
    </w:rPr>
  </w:style>
  <w:style w:type="character" w:styleId="718">
    <w:name w:val="Heading 3 Char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19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20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21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22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24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25">
    <w:name w:val="Title Char"/>
    <w:basedOn w:val="741"/>
    <w:link w:val="755"/>
    <w:uiPriority w:val="10"/>
    <w:rPr>
      <w:sz w:val="48"/>
      <w:szCs w:val="48"/>
    </w:rPr>
  </w:style>
  <w:style w:type="character" w:styleId="726">
    <w:name w:val="Subtitle Char"/>
    <w:basedOn w:val="741"/>
    <w:link w:val="757"/>
    <w:uiPriority w:val="11"/>
    <w:rPr>
      <w:sz w:val="24"/>
      <w:szCs w:val="24"/>
    </w:rPr>
  </w:style>
  <w:style w:type="character" w:styleId="727">
    <w:name w:val="Quote Char"/>
    <w:link w:val="759"/>
    <w:uiPriority w:val="29"/>
    <w:rPr>
      <w:i/>
    </w:rPr>
  </w:style>
  <w:style w:type="character" w:styleId="728">
    <w:name w:val="Intense Quote Char"/>
    <w:link w:val="761"/>
    <w:uiPriority w:val="30"/>
    <w:rPr>
      <w:i/>
    </w:rPr>
  </w:style>
  <w:style w:type="character" w:styleId="729">
    <w:name w:val="Footnote Text Char"/>
    <w:link w:val="896"/>
    <w:uiPriority w:val="99"/>
    <w:rPr>
      <w:sz w:val="18"/>
    </w:rPr>
  </w:style>
  <w:style w:type="character" w:styleId="730">
    <w:name w:val="Endnote Text Char"/>
    <w:link w:val="899"/>
    <w:uiPriority w:val="99"/>
    <w:rPr>
      <w:sz w:val="20"/>
    </w:rPr>
  </w:style>
  <w:style w:type="paragraph" w:styleId="731" w:default="1">
    <w:name w:val="Normal"/>
    <w:qFormat/>
    <w:rPr>
      <w:lang w:eastAsia="ru-RU"/>
    </w:rPr>
  </w:style>
  <w:style w:type="paragraph" w:styleId="732">
    <w:name w:val="Heading 1"/>
    <w:basedOn w:val="731"/>
    <w:next w:val="731"/>
    <w:link w:val="744"/>
    <w:qFormat/>
    <w:pPr>
      <w:ind w:right="-1" w:firstLine="709"/>
      <w:jc w:val="both"/>
      <w:keepNext/>
      <w:outlineLvl w:val="0"/>
    </w:pPr>
    <w:rPr>
      <w:sz w:val="24"/>
    </w:rPr>
  </w:style>
  <w:style w:type="paragraph" w:styleId="733">
    <w:name w:val="Heading 2"/>
    <w:basedOn w:val="731"/>
    <w:next w:val="731"/>
    <w:link w:val="745"/>
    <w:qFormat/>
    <w:pPr>
      <w:ind w:right="-1"/>
      <w:jc w:val="both"/>
      <w:keepNext/>
      <w:outlineLvl w:val="1"/>
    </w:pPr>
    <w:rPr>
      <w:sz w:val="24"/>
    </w:rPr>
  </w:style>
  <w:style w:type="paragraph" w:styleId="734">
    <w:name w:val="Heading 3"/>
    <w:basedOn w:val="731"/>
    <w:next w:val="731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Заголовок 1 Знак"/>
    <w:link w:val="732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link w:val="733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link w:val="734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3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5">
    <w:name w:val="Title"/>
    <w:basedOn w:val="731"/>
    <w:next w:val="731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link w:val="755"/>
    <w:uiPriority w:val="10"/>
    <w:rPr>
      <w:sz w:val="48"/>
      <w:szCs w:val="48"/>
    </w:rPr>
  </w:style>
  <w:style w:type="paragraph" w:styleId="757">
    <w:name w:val="Subtitle"/>
    <w:basedOn w:val="731"/>
    <w:next w:val="731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link w:val="757"/>
    <w:uiPriority w:val="11"/>
    <w:rPr>
      <w:sz w:val="24"/>
      <w:szCs w:val="24"/>
    </w:rPr>
  </w:style>
  <w:style w:type="paragraph" w:styleId="759">
    <w:name w:val="Quote"/>
    <w:basedOn w:val="731"/>
    <w:next w:val="731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31"/>
    <w:next w:val="731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31"/>
    <w:link w:val="918"/>
    <w:uiPriority w:val="99"/>
    <w:pPr>
      <w:tabs>
        <w:tab w:val="center" w:pos="4153" w:leader="none"/>
        <w:tab w:val="right" w:pos="8306" w:leader="none"/>
      </w:tabs>
    </w:pPr>
  </w:style>
  <w:style w:type="character" w:styleId="764" w:customStyle="1">
    <w:name w:val="Header Char"/>
    <w:uiPriority w:val="99"/>
  </w:style>
  <w:style w:type="paragraph" w:styleId="765">
    <w:name w:val="Footer"/>
    <w:basedOn w:val="731"/>
    <w:link w:val="994"/>
    <w:uiPriority w:val="99"/>
    <w:pPr>
      <w:tabs>
        <w:tab w:val="center" w:pos="4153" w:leader="none"/>
        <w:tab w:val="right" w:pos="8306" w:leader="none"/>
      </w:tabs>
    </w:pPr>
  </w:style>
  <w:style w:type="character" w:styleId="766" w:customStyle="1">
    <w:name w:val="Footer Char"/>
    <w:uiPriority w:val="99"/>
  </w:style>
  <w:style w:type="paragraph" w:styleId="767">
    <w:name w:val="Caption"/>
    <w:basedOn w:val="731"/>
    <w:next w:val="731"/>
    <w:link w:val="76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8" w:customStyle="1">
    <w:name w:val="Caption Char"/>
    <w:uiPriority w:val="99"/>
  </w:style>
  <w:style w:type="table" w:styleId="769">
    <w:name w:val="Table Grid"/>
    <w:basedOn w:val="742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4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9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/>
      <w:u w:val="single"/>
    </w:rPr>
  </w:style>
  <w:style w:type="paragraph" w:styleId="896">
    <w:name w:val="footnote text"/>
    <w:basedOn w:val="731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731"/>
    <w:link w:val="900"/>
    <w:uiPriority w:val="99"/>
    <w:semiHidden/>
    <w:unhideWhenUsed/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731"/>
    <w:next w:val="731"/>
    <w:uiPriority w:val="39"/>
    <w:unhideWhenUsed/>
    <w:pPr>
      <w:spacing w:after="57"/>
    </w:pPr>
  </w:style>
  <w:style w:type="paragraph" w:styleId="903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904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05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06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07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8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9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10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31"/>
    <w:next w:val="731"/>
    <w:uiPriority w:val="99"/>
    <w:unhideWhenUsed/>
  </w:style>
  <w:style w:type="paragraph" w:styleId="913">
    <w:name w:val="Body Text"/>
    <w:basedOn w:val="731"/>
    <w:link w:val="937"/>
    <w:pPr>
      <w:ind w:right="3117"/>
    </w:pPr>
    <w:rPr>
      <w:rFonts w:ascii="Courier New" w:hAnsi="Courier New"/>
      <w:sz w:val="26"/>
      <w:lang w:val="en-US" w:eastAsia="en-US"/>
    </w:rPr>
  </w:style>
  <w:style w:type="paragraph" w:styleId="914">
    <w:name w:val="Body Text Indent"/>
    <w:basedOn w:val="731"/>
    <w:pPr>
      <w:ind w:right="-1"/>
      <w:jc w:val="both"/>
    </w:pPr>
    <w:rPr>
      <w:sz w:val="26"/>
    </w:rPr>
  </w:style>
  <w:style w:type="character" w:styleId="915">
    <w:name w:val="page number"/>
    <w:basedOn w:val="741"/>
  </w:style>
  <w:style w:type="paragraph" w:styleId="916">
    <w:name w:val="Balloon Text"/>
    <w:basedOn w:val="731"/>
    <w:link w:val="917"/>
    <w:uiPriority w:val="99"/>
    <w:rPr>
      <w:rFonts w:ascii="Segoe UI" w:hAnsi="Segoe UI"/>
      <w:sz w:val="18"/>
      <w:szCs w:val="18"/>
      <w:lang w:val="en-US" w:eastAsia="en-US"/>
    </w:rPr>
  </w:style>
  <w:style w:type="character" w:styleId="917" w:customStyle="1">
    <w:name w:val="Текст выноски Знак"/>
    <w:link w:val="916"/>
    <w:uiPriority w:val="99"/>
    <w:rPr>
      <w:rFonts w:ascii="Segoe UI" w:hAnsi="Segoe UI" w:cs="Segoe UI"/>
      <w:sz w:val="18"/>
      <w:szCs w:val="18"/>
    </w:rPr>
  </w:style>
  <w:style w:type="character" w:styleId="918" w:customStyle="1">
    <w:name w:val="Верхний колонтитул Знак"/>
    <w:link w:val="763"/>
    <w:uiPriority w:val="99"/>
  </w:style>
  <w:style w:type="numbering" w:styleId="919" w:customStyle="1">
    <w:name w:val="Нет списка1"/>
    <w:next w:val="743"/>
    <w:uiPriority w:val="99"/>
    <w:semiHidden/>
    <w:unhideWhenUsed/>
  </w:style>
  <w:style w:type="character" w:styleId="920">
    <w:name w:val="FollowedHyperlink"/>
    <w:uiPriority w:val="99"/>
    <w:unhideWhenUsed/>
    <w:rPr>
      <w:color w:val="800080"/>
      <w:u w:val="single"/>
    </w:rPr>
  </w:style>
  <w:style w:type="paragraph" w:styleId="921" w:customStyle="1">
    <w:name w:val="xl65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66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67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 w:customStyle="1">
    <w:name w:val="xl68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 w:customStyle="1">
    <w:name w:val="xl69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0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71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2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3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4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5"/>
    <w:basedOn w:val="73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6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7"/>
    <w:basedOn w:val="73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8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9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Форма"/>
    <w:rPr>
      <w:sz w:val="28"/>
      <w:szCs w:val="28"/>
      <w:lang w:eastAsia="ru-RU"/>
    </w:rPr>
  </w:style>
  <w:style w:type="character" w:styleId="937" w:customStyle="1">
    <w:name w:val="Основной текст Знак"/>
    <w:link w:val="913"/>
    <w:rPr>
      <w:rFonts w:ascii="Courier New" w:hAnsi="Courier New"/>
      <w:sz w:val="26"/>
    </w:rPr>
  </w:style>
  <w:style w:type="paragraph" w:styleId="938" w:customStyle="1">
    <w:name w:val="ConsPlusNormal"/>
    <w:rPr>
      <w:sz w:val="28"/>
      <w:szCs w:val="28"/>
      <w:lang w:eastAsia="ru-RU"/>
    </w:rPr>
  </w:style>
  <w:style w:type="numbering" w:styleId="939" w:customStyle="1">
    <w:name w:val="Нет списка11"/>
    <w:next w:val="743"/>
    <w:uiPriority w:val="99"/>
    <w:semiHidden/>
    <w:unhideWhenUsed/>
  </w:style>
  <w:style w:type="numbering" w:styleId="940" w:customStyle="1">
    <w:name w:val="Нет списка111"/>
    <w:next w:val="743"/>
    <w:uiPriority w:val="99"/>
    <w:semiHidden/>
    <w:unhideWhenUsed/>
  </w:style>
  <w:style w:type="paragraph" w:styleId="941" w:customStyle="1">
    <w:name w:val="font5"/>
    <w:basedOn w:val="73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2" w:customStyle="1">
    <w:name w:val="xl80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1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4" w:customStyle="1">
    <w:name w:val="xl82"/>
    <w:basedOn w:val="73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3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4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6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7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88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1" w:customStyle="1">
    <w:name w:val="xl89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0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1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2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 w:customStyle="1">
    <w:name w:val="xl93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4"/>
    <w:basedOn w:val="73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6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7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8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1" w:customStyle="1">
    <w:name w:val="xl99"/>
    <w:basedOn w:val="73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100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1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2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3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4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6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7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8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9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0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1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2"/>
    <w:basedOn w:val="73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5" w:customStyle="1">
    <w:name w:val="xl113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4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5"/>
    <w:basedOn w:val="73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8" w:customStyle="1">
    <w:name w:val="xl116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7"/>
    <w:basedOn w:val="73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8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9"/>
    <w:basedOn w:val="73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20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1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2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23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4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 w:customStyle="1">
    <w:name w:val="xl12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8" w:customStyle="1">
    <w:name w:val="Нет списка2"/>
    <w:next w:val="743"/>
    <w:uiPriority w:val="99"/>
    <w:semiHidden/>
    <w:unhideWhenUsed/>
  </w:style>
  <w:style w:type="numbering" w:styleId="989" w:customStyle="1">
    <w:name w:val="Нет списка3"/>
    <w:next w:val="743"/>
    <w:uiPriority w:val="99"/>
    <w:semiHidden/>
    <w:unhideWhenUsed/>
  </w:style>
  <w:style w:type="paragraph" w:styleId="990" w:customStyle="1">
    <w:name w:val="font6"/>
    <w:basedOn w:val="73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1" w:customStyle="1">
    <w:name w:val="font7"/>
    <w:basedOn w:val="73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2" w:customStyle="1">
    <w:name w:val="font8"/>
    <w:basedOn w:val="73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3" w:customStyle="1">
    <w:name w:val="Нет списка4"/>
    <w:next w:val="743"/>
    <w:uiPriority w:val="99"/>
    <w:semiHidden/>
    <w:unhideWhenUsed/>
  </w:style>
  <w:style w:type="character" w:styleId="994" w:customStyle="1">
    <w:name w:val="Нижний колонтитул Знак"/>
    <w:link w:val="765"/>
    <w:uiPriority w:val="99"/>
  </w:style>
  <w:style w:type="paragraph" w:styleId="995" w:customStyle="1">
    <w:name w:val="Исполнитель"/>
    <w:basedOn w:val="913"/>
    <w:pPr>
      <w:ind w:right="0"/>
      <w:spacing w:line="240" w:lineRule="exact"/>
    </w:pPr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19</cp:revision>
  <dcterms:created xsi:type="dcterms:W3CDTF">2023-09-12T05:37:00Z</dcterms:created>
  <dcterms:modified xsi:type="dcterms:W3CDTF">2025-10-08T11:55:57Z</dcterms:modified>
  <cp:version>786432</cp:version>
</cp:coreProperties>
</file>