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6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8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4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08.10.2025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744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78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4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08.10.2025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744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4818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49"/>
        <w:ind w:right="4818"/>
        <w:spacing w:line="240" w:lineRule="exact"/>
      </w:pPr>
      <w:r/>
      <w:bookmarkStart w:id="0" w:name="_Hlk345729"/>
      <w:r/>
      <w:r/>
    </w:p>
    <w:p>
      <w:pPr>
        <w:pStyle w:val="949"/>
        <w:ind w:right="4818"/>
        <w:spacing w:line="240" w:lineRule="exact"/>
      </w:pPr>
      <w:r/>
      <w:r/>
    </w:p>
    <w:p>
      <w:pPr>
        <w:pStyle w:val="949"/>
        <w:ind w:right="4818"/>
        <w:spacing w:line="240" w:lineRule="exact"/>
      </w:pPr>
      <w:r/>
      <w:r/>
    </w:p>
    <w:p>
      <w:pPr>
        <w:pStyle w:val="949"/>
        <w:ind w:right="4676"/>
        <w:spacing w:line="240" w:lineRule="exact"/>
        <w:rPr>
          <w:b/>
          <w:bCs/>
        </w:rPr>
      </w:pPr>
      <w:r>
        <w:rPr>
          <w:b/>
        </w:rPr>
        <w:t xml:space="preserve">Об утверждении размера нормативных затрат на выполнение муниципальной работы «Организация мероприятий </w:t>
      </w:r>
      <w:r>
        <w:rPr>
          <w:b/>
        </w:rPr>
        <w:br w:type="textWrapping" w:clear="all"/>
        <w:t xml:space="preserve">в сфере молодежной политики, направленных на формирование системы развития талантливой </w:t>
      </w:r>
      <w:r>
        <w:rPr>
          <w:b/>
        </w:rPr>
        <w:br w:type="textWrapping" w:clear="all"/>
        <w:t xml:space="preserve">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и молодежи» </w:t>
      </w:r>
      <w:r>
        <w:rPr>
          <w:b/>
        </w:rPr>
        <w:br w:type="textWrapping" w:clear="all"/>
        <w:t xml:space="preserve">и нормативных затрат на содержание</w:t>
      </w:r>
      <w:r>
        <w:rPr>
          <w:b/>
        </w:rPr>
        <w:t xml:space="preserve"> муниципального имущества на 2026 год и плановый период 2027-2028 годов, значений натуральных норм, необходимых для определения базовых нормативов затрат на выполнение муниципальной работы «Организация мероприятий в сфере молодежной политики, направленных </w:t>
      </w:r>
      <w:r>
        <w:rPr>
          <w:b/>
          <w:bCs/>
        </w:rPr>
      </w:r>
      <w:r>
        <w:rPr>
          <w:b/>
          <w:bCs/>
        </w:rPr>
      </w:r>
    </w:p>
    <w:p>
      <w:pPr>
        <w:pStyle w:val="949"/>
        <w:ind w:right="4676"/>
        <w:spacing w:line="240" w:lineRule="exact"/>
        <w:rPr>
          <w:b/>
          <w:bCs/>
        </w:rPr>
      </w:pPr>
      <w:r>
        <w:rPr>
          <w:b/>
        </w:rPr>
        <w:t xml:space="preserve">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и молодежи» </w:t>
      </w:r>
      <w:r>
        <w:rPr>
          <w:b/>
          <w:bCs/>
        </w:rPr>
      </w:r>
      <w:r>
        <w:rPr>
          <w:b/>
          <w:bCs/>
        </w:rPr>
      </w:r>
    </w:p>
    <w:p>
      <w:pPr>
        <w:pStyle w:val="949"/>
        <w:ind w:right="4818"/>
        <w:spacing w:line="240" w:lineRule="exact"/>
        <w:rPr>
          <w:b/>
        </w:rPr>
      </w:pPr>
      <w:r>
        <w:rPr>
          <w:b/>
        </w:rPr>
      </w:r>
      <w:bookmarkEnd w:id="0"/>
      <w:r>
        <w:rPr>
          <w:b/>
        </w:rPr>
      </w:r>
      <w:r>
        <w:rPr>
          <w:b/>
        </w:rPr>
      </w:r>
    </w:p>
    <w:p>
      <w:pPr>
        <w:ind w:right="481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81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Законом Российской Федерации от 09 октября 1992 г. </w:t>
      </w:r>
      <w:r>
        <w:rPr>
          <w:sz w:val="28"/>
          <w:szCs w:val="28"/>
        </w:rPr>
        <w:br w:type="textWrapping" w:clear="all"/>
        <w:t xml:space="preserve">№ 3612-1 «Основы законодательства Российской Федерации о культуре», Федеральным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highlight w:val="white"/>
        </w:rPr>
        <w:t xml:space="preserve">от 20 марта   2025 г.  № 33-ФЗ «</w:t>
      </w:r>
      <w:r>
        <w:rPr>
          <w:color w:val="000000"/>
          <w:sz w:val="28"/>
          <w:szCs w:val="28"/>
        </w:rPr>
        <w:t xml:space="preserve">Об общих принципах организации местного самоуправления         в единой системе публичной власти</w:t>
      </w:r>
      <w:r>
        <w:rPr>
          <w:sz w:val="28"/>
          <w:szCs w:val="28"/>
          <w:highlight w:val="white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города Перми, постановлениями администрации города Перми от 30 ноября 2007 г. № 502 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работ)», от </w:t>
      </w:r>
      <w:r>
        <w:rPr>
          <w:sz w:val="28"/>
          <w:szCs w:val="28"/>
          <w:lang w:eastAsia="en-US"/>
        </w:rPr>
        <w:t xml:space="preserve">15 сентября 2016 г. № 695 «Об утверждении методик расчета нормативных затрат на выполнение муниципальных работ в сфере молодежной политики</w:t>
      </w:r>
      <w:r>
        <w:rPr>
          <w:sz w:val="28"/>
          <w:szCs w:val="28"/>
          <w:lang w:eastAsia="en-US"/>
        </w:rPr>
        <w:t xml:space="preserve">               </w:t>
      </w:r>
      <w:r>
        <w:rPr>
          <w:sz w:val="28"/>
          <w:szCs w:val="28"/>
          <w:lang w:eastAsia="en-US"/>
        </w:rPr>
        <w:t xml:space="preserve"> и нормативных затрат на содержание муниципального имущества»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/>
      <w:bookmarkStart w:id="1" w:name="sub_1"/>
      <w:r>
        <w:rPr>
          <w:sz w:val="28"/>
          <w:szCs w:val="28"/>
        </w:rPr>
        <w:t xml:space="preserve">1. Утвердить прилагаемые: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размер нормативных затрат на выполнение муниципальной работы «Организация мероприятий в сфере молодежной политики, направленных </w:t>
      </w:r>
      <w:r>
        <w:rPr>
          <w:sz w:val="28"/>
          <w:szCs w:val="28"/>
        </w:rPr>
        <w:br w:type="textWrapping" w:clear="all"/>
        <w:t xml:space="preserve">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</w:t>
      </w:r>
      <w:r>
        <w:rPr>
          <w:sz w:val="28"/>
          <w:szCs w:val="28"/>
        </w:rPr>
        <w:br/>
        <w:t xml:space="preserve">и молодежи» и нормативных затрат на содержание муниципального имущества </w:t>
      </w:r>
      <w:r>
        <w:rPr>
          <w:sz w:val="28"/>
          <w:szCs w:val="28"/>
        </w:rPr>
        <w:br/>
        <w:t xml:space="preserve">на 2026 год и плановый период 2027-2028 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значения натуральных норм, необходимых для определения базовых нормативов затрат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выполнение муниципальной работы 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</w:t>
      </w:r>
      <w:r>
        <w:rPr>
          <w:sz w:val="28"/>
          <w:szCs w:val="28"/>
        </w:rPr>
        <w:br/>
        <w:t xml:space="preserve">для самореализации подростков и молодежи, развитие творческого, профессионального, интеллектуального потенциала подростков и молодежи».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</w:t>
      </w:r>
      <w:bookmarkStart w:id="2" w:name="_Hlk491772580"/>
      <w:r>
        <w:rPr>
          <w:sz w:val="28"/>
          <w:szCs w:val="28"/>
        </w:rPr>
        <w:t xml:space="preserve"> постановление администрации города Перми от 03 сентября 2024 г. № 723 «Об утверждении размера нормативных затрат </w:t>
      </w:r>
      <w:bookmarkEnd w:id="1"/>
      <w:r>
        <w:rPr>
          <w:sz w:val="28"/>
          <w:szCs w:val="28"/>
        </w:rPr>
        <w:br w:type="textWrapping" w:clear="all"/>
        <w:t xml:space="preserve">на выполнение муниципальной работы «Организация мероприятий в сфере молодежной политики, </w:t>
      </w:r>
      <w:r>
        <w:rPr>
          <w:sz w:val="28"/>
          <w:szCs w:val="28"/>
        </w:rPr>
        <w:t xml:space="preserve">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и молодежи» и нормативных затрат </w:t>
      </w:r>
      <w:r>
        <w:rPr>
          <w:sz w:val="28"/>
          <w:szCs w:val="28"/>
        </w:rPr>
        <w:br/>
        <w:t xml:space="preserve">на содержание муниципального имущества, уплату налогов на 2025 год </w:t>
      </w:r>
      <w:r>
        <w:rPr>
          <w:sz w:val="28"/>
          <w:szCs w:val="28"/>
        </w:rPr>
        <w:br/>
        <w:t xml:space="preserve">и плановый период 2026-2027 годов, значений натуральных норм, необходимых для определения базовых нормативов затрат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выполнение муниципальной работы «Организация мероприя</w:t>
      </w:r>
      <w:r>
        <w:rPr>
          <w:sz w:val="28"/>
          <w:szCs w:val="28"/>
        </w:rPr>
        <w:t xml:space="preserve">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</w:t>
      </w:r>
      <w:r>
        <w:rPr>
          <w:sz w:val="28"/>
          <w:szCs w:val="28"/>
        </w:rPr>
        <w:br/>
        <w:t xml:space="preserve">и молодежи».</w:t>
      </w:r>
      <w:bookmarkEnd w:id="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</w:t>
      </w:r>
      <w:r>
        <w:rPr>
          <w:sz w:val="28"/>
          <w:szCs w:val="24"/>
        </w:rPr>
        <w:t xml:space="preserve"> посредством официального опубликования</w:t>
      </w:r>
      <w:r>
        <w:rPr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4"/>
        </w:rPr>
        <w:t xml:space="preserve">посредством официального опубликования</w:t>
      </w:r>
      <w:r>
        <w:rPr>
          <w:sz w:val="28"/>
          <w:szCs w:val="28"/>
        </w:rPr>
        <w:t xml:space="preserve">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jc w:val="both"/>
        <w:spacing w:line="240" w:lineRule="exact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jc w:val="both"/>
        <w:spacing w:line="240" w:lineRule="exact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города Перми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</w:t>
      </w:r>
      <w:r>
        <w:rPr>
          <w:color w:val="000000"/>
          <w:sz w:val="28"/>
          <w:szCs w:val="28"/>
        </w:rPr>
        <w:tab/>
        <w:t xml:space="preserve">                 Э.О. Соснин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08"/>
        <w:spacing w:before="0" w:beforeAutospacing="0" w:after="0" w:afterAutospacing="0"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08"/>
        <w:spacing w:before="0" w:beforeAutospacing="0" w:after="0" w:afterAutospacing="0"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08"/>
        <w:spacing w:before="0" w:beforeAutospacing="0" w:after="0" w:afterAutospacing="0"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08"/>
        <w:spacing w:before="0" w:beforeAutospacing="0" w:after="0" w:afterAutospacing="0" w:line="240" w:lineRule="exact"/>
        <w:rPr>
          <w:color w:val="000000"/>
          <w:sz w:val="28"/>
          <w:szCs w:val="28"/>
        </w:rPr>
        <w:sectPr>
          <w:headerReference w:type="default" r:id="rId9"/>
          <w:headerReference w:type="even" r:id="rId10"/>
          <w:footerReference w:type="default" r:id="rId12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956" w:firstLine="70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56" w:firstLine="70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56" w:firstLine="70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08.10.2025 № 744</w:t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 w:type="textWrapping" w:clear="all"/>
        <w:t xml:space="preserve">нормативных затрат на выполнение муниципальной работы </w:t>
      </w:r>
      <w:r>
        <w:rPr>
          <w:b/>
          <w:sz w:val="28"/>
          <w:szCs w:val="28"/>
        </w:rPr>
        <w:br w:type="textWrapping" w:clear="all"/>
        <w:t xml:space="preserve">«Организация мероприятий в сфере молодежной политики, направленных на формирование системы развития талантливой и инициативной молодежи, с</w:t>
      </w:r>
      <w:r>
        <w:rPr>
          <w:b/>
          <w:sz w:val="28"/>
          <w:szCs w:val="28"/>
        </w:rPr>
        <w:t xml:space="preserve">оздание условий для самореализации подростков и молодежи, развитие творческого, профессионального, интеллектуального потенциала подростков и молодежи» и нормативных затрат на содержание муниципального имущества на 2026 год и плановый период 2027-2028 годов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807"/>
      </w:tblGrid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807"/>
      </w:tblGrid>
      <w:tr>
        <w:tblPrEx/>
        <w:trPr>
          <w:tblHeader/>
        </w:trPr>
        <w:tc>
          <w:tcPr>
            <w:tcW w:w="83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1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350 216,00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146 766,00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выполнением муниципальной работы, и начисления на выплаты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с выполнением муниципальной работы, включая страховые взносы 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131 750,00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tabs>
                <w:tab w:val="left" w:pos="119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15 016,00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15 016,00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203 450,00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36 095,00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7 008,00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6 973,00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5 401,00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 w:type="textWrapping" w:clear="all"/>
              <w:t xml:space="preserve">не принимают непосредственного участия в выполнении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63 130,00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84 843,00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223 492,00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1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361 520,00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154 408,00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выполнением муниципальной работы, и начисления на выплаты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с выполнением муниципальной работы, включая страховые взносы 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139 392,00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15 016,00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15 016,00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207 112,00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36 095,00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7 008,00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6 973,00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5 401,00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</w:t>
            </w:r>
            <w:r>
              <w:rPr>
                <w:sz w:val="28"/>
                <w:szCs w:val="28"/>
              </w:rPr>
              <w:br w:type="textWrapping" w:clear="all"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 w:type="textWrapping" w:clear="all"/>
              <w:t xml:space="preserve">не принимают непосредственного участия в выполнении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66 792,00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84 843,00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223 492,00</w:t>
            </w:r>
            <w:r/>
          </w:p>
        </w:tc>
      </w:tr>
      <w:tr>
        <w:tblPrEx/>
        <w:trPr/>
        <w:tc>
          <w:tcPr>
            <w:gridSpan w:val="2"/>
            <w:tcW w:w="101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361 520,00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154 408,00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выполнением муниципальной работы, и начисления на выплаты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с выполнением муниципальной работы, включая страховые взносы 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139 392,00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15 016,00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15 016,00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207 112,00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36 095,00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7 008,00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6 973,00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5 401,00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</w:t>
            </w:r>
            <w:r>
              <w:rPr>
                <w:sz w:val="28"/>
                <w:szCs w:val="28"/>
              </w:rPr>
              <w:br w:type="textWrapping" w:clear="all"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 w:type="textWrapping" w:clear="all"/>
              <w:t xml:space="preserve">не принимают непосредственного участия в выполнении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66 792,00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84 843,00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223 492,00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48" w:firstLine="708"/>
        <w:rPr>
          <w:sz w:val="28"/>
          <w:szCs w:val="24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10206" w:hanging="567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206" w:hanging="567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206" w:hanging="567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206" w:hanging="567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08.10.2025 № 744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на выполнение муниципальной работы «Организация мероприятий в сфере</w:t>
      </w:r>
      <w:r>
        <w:rPr>
          <w:b/>
          <w:sz w:val="28"/>
          <w:szCs w:val="28"/>
        </w:rPr>
        <w:t xml:space="preserve">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и молодежи»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работы: «Организация мероприятий в сфере молодежной политики, направленных </w:t>
      </w:r>
      <w:r>
        <w:rPr>
          <w:sz w:val="28"/>
          <w:szCs w:val="28"/>
        </w:rPr>
        <w:br w:type="textWrapping" w:clear="all"/>
        <w:t xml:space="preserve">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и молодежи».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записи: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 xml:space="preserve">1001430.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выполнения муниципальной работы: количество мероприятий.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2268"/>
        <w:gridCol w:w="2693"/>
        <w:gridCol w:w="4678"/>
      </w:tblGrid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натуральной нормы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 натуральной нормы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натуральной нормы / срок полезного использования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определения значения натуральной нормы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2268"/>
        <w:gridCol w:w="2693"/>
        <w:gridCol w:w="4678"/>
      </w:tblGrid>
      <w:tr>
        <w:tblPrEx/>
        <w:trPr>
          <w:trHeight w:val="20"/>
          <w:tblHeader/>
        </w:trPr>
        <w:tc>
          <w:tcPr>
            <w:tcW w:w="535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gridSpan w:val="4"/>
            <w:tcW w:w="1499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Натуральные нормы, используемые при определении значения базового норматива затрат,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gridSpan w:val="4"/>
            <w:tcW w:w="1499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Натуральные нормы, используемые при определении затрат на оплату труда с начис</w:t>
            </w:r>
            <w:r>
              <w:rPr>
                <w:sz w:val="24"/>
                <w:szCs w:val="24"/>
              </w:rPr>
              <w:t xml:space="preserve">лениями на выплаты 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звукооператор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0,220000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художник по свету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художник-декоратор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gridSpan w:val="4"/>
            <w:tcW w:w="1499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Натуральные нормы, используемые при определении затрат на коммунальные услуги,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электроэнергия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837,609739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теплоэнергия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6,360000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водоснабжение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38,933504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водоотведение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38,933504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gridSpan w:val="4"/>
            <w:tcW w:w="1499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Натуральные нормы, используемые при определении значения базового норматива затрат на общехозяйственные нужды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gridSpan w:val="4"/>
            <w:tcW w:w="1499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Натуральные нормы, используемые при определении затрат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электроэнергия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1 819,781565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теплоэнергия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13,810000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водоснабжение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84,586496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водоотведение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84,586496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вывоз твердых коммунальных отходов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0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  <w:t xml:space="preserve">040</w:t>
            </w:r>
            <w:r>
              <w:rPr>
                <w:sz w:val="24"/>
                <w:szCs w:val="24"/>
              </w:rPr>
              <w:t xml:space="preserve">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gridSpan w:val="4"/>
            <w:tcW w:w="1499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дератизация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кв. м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45,090000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обслуживание, ремонт, опрессовка системы центрального теплоснабжения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0,090000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 тревожной кнопкой сигнализации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помещений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142,260000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gridSpan w:val="4"/>
            <w:tcW w:w="1499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автоматической пожарной сигнализации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0,520000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gridSpan w:val="4"/>
            <w:tcW w:w="1499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Натуральные нормы, используемые при определении затрат на услуги связи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абонентская связь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номеров, 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0,520000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Интернет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подключения, 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gridSpan w:val="4"/>
            <w:tcW w:w="1499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Натуральные нормы, используемые при определении затрат на оплату труда с начислениями на выплаты 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генерального директора по административно-хозяйственной части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gridSpan w:val="4"/>
            <w:tcW w:w="1499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Натуральные нормы, используемые при определении затрат на прочие общехозяйственные нужды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охраны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332,870000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полиграфической продукции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0,350000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информационному обслуживанию </w:t>
            </w:r>
            <w:r>
              <w:rPr>
                <w:sz w:val="24"/>
                <w:szCs w:val="24"/>
              </w:rPr>
              <w:br w:type="textWrapping" w:clear="all"/>
              <w:t xml:space="preserve">и программному обеспечению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0,220000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проверка, ремонт, настройка средств измерения, противопожарного водовода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0,090000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 поддержка, ремонт контрольно-кассовой техники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обслуживанию посетителей в гардеробе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компьютерной техники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пульт управления световым оборудованием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 / 2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световой прибор «Вращающаяся голова»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0,090000 / 6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акустическая система со встроенным усилителем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</w:t>
            </w:r>
            <w:r>
              <w:rPr>
                <w:sz w:val="24"/>
                <w:szCs w:val="24"/>
                <w:lang w:val="en-US"/>
              </w:rPr>
              <w:t xml:space="preserve">17</w:t>
            </w:r>
            <w:r>
              <w:rPr>
                <w:sz w:val="24"/>
                <w:szCs w:val="24"/>
              </w:rPr>
              <w:t xml:space="preserve">0000 / 3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пульт микшерный 24 моно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 / 3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вокальная радиосистема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0,170000 / 3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прожектор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0,520000 / 8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bottom w:val="single" w:color="000000" w:sz="4" w:space="0"/>
            </w:tcBorders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ноутбук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 / 3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бумага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пачка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6,520000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ручка шариковая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6,520000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горюче-смазочные материалы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канцелярские товары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хозяйственные товары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0,480000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headerReference w:type="default" r:id="rId11"/>
      <w:footerReference w:type="default" r:id="rId13"/>
      <w:footnotePr/>
      <w:endnotePr/>
      <w:type w:val="nextPage"/>
      <w:pgSz w:w="16838" w:h="11906" w:orient="landscape"/>
      <w:pgMar w:top="1134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rPr>
        <w:rStyle w:val="928"/>
      </w:rPr>
      <w:framePr w:wrap="around" w:vAnchor="text" w:hAnchor="margin" w:xAlign="center" w:y="1"/>
    </w:pPr>
    <w:r>
      <w:rPr>
        <w:rStyle w:val="928"/>
      </w:rPr>
      <w:fldChar w:fldCharType="begin"/>
    </w:r>
    <w:r>
      <w:rPr>
        <w:rStyle w:val="928"/>
      </w:rPr>
      <w:instrText xml:space="preserve">PAGE  </w:instrText>
    </w:r>
    <w:r>
      <w:rPr>
        <w:rStyle w:val="928"/>
      </w:rPr>
      <w:fldChar w:fldCharType="end"/>
    </w:r>
    <w:r>
      <w:rPr>
        <w:rStyle w:val="928"/>
      </w:rPr>
    </w:r>
    <w:r>
      <w:rPr>
        <w:rStyle w:val="928"/>
      </w:rPr>
    </w:r>
  </w:p>
  <w:p>
    <w:pPr>
      <w:pStyle w:val="77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76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6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5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12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8">
    <w:name w:val="Heading 1 Char"/>
    <w:basedOn w:val="754"/>
    <w:link w:val="745"/>
    <w:uiPriority w:val="9"/>
    <w:rPr>
      <w:rFonts w:ascii="Arial" w:hAnsi="Arial" w:eastAsia="Arial" w:cs="Arial"/>
      <w:sz w:val="40"/>
      <w:szCs w:val="40"/>
    </w:rPr>
  </w:style>
  <w:style w:type="character" w:styleId="729">
    <w:name w:val="Heading 2 Char"/>
    <w:basedOn w:val="754"/>
    <w:link w:val="746"/>
    <w:uiPriority w:val="9"/>
    <w:rPr>
      <w:rFonts w:ascii="Arial" w:hAnsi="Arial" w:eastAsia="Arial" w:cs="Arial"/>
      <w:sz w:val="34"/>
    </w:rPr>
  </w:style>
  <w:style w:type="character" w:styleId="730">
    <w:name w:val="Heading 3 Char"/>
    <w:basedOn w:val="754"/>
    <w:link w:val="747"/>
    <w:uiPriority w:val="9"/>
    <w:rPr>
      <w:rFonts w:ascii="Arial" w:hAnsi="Arial" w:eastAsia="Arial" w:cs="Arial"/>
      <w:sz w:val="30"/>
      <w:szCs w:val="30"/>
    </w:rPr>
  </w:style>
  <w:style w:type="character" w:styleId="731">
    <w:name w:val="Heading 4 Char"/>
    <w:basedOn w:val="754"/>
    <w:link w:val="748"/>
    <w:uiPriority w:val="9"/>
    <w:rPr>
      <w:rFonts w:ascii="Arial" w:hAnsi="Arial" w:eastAsia="Arial" w:cs="Arial"/>
      <w:b/>
      <w:bCs/>
      <w:sz w:val="26"/>
      <w:szCs w:val="26"/>
    </w:rPr>
  </w:style>
  <w:style w:type="character" w:styleId="732">
    <w:name w:val="Heading 5 Char"/>
    <w:basedOn w:val="754"/>
    <w:link w:val="749"/>
    <w:uiPriority w:val="9"/>
    <w:rPr>
      <w:rFonts w:ascii="Arial" w:hAnsi="Arial" w:eastAsia="Arial" w:cs="Arial"/>
      <w:b/>
      <w:bCs/>
      <w:sz w:val="24"/>
      <w:szCs w:val="24"/>
    </w:rPr>
  </w:style>
  <w:style w:type="character" w:styleId="733">
    <w:name w:val="Heading 6 Char"/>
    <w:basedOn w:val="754"/>
    <w:link w:val="750"/>
    <w:uiPriority w:val="9"/>
    <w:rPr>
      <w:rFonts w:ascii="Arial" w:hAnsi="Arial" w:eastAsia="Arial" w:cs="Arial"/>
      <w:b/>
      <w:bCs/>
      <w:sz w:val="22"/>
      <w:szCs w:val="22"/>
    </w:rPr>
  </w:style>
  <w:style w:type="character" w:styleId="734">
    <w:name w:val="Heading 7 Char"/>
    <w:basedOn w:val="754"/>
    <w:link w:val="7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8 Char"/>
    <w:basedOn w:val="754"/>
    <w:link w:val="752"/>
    <w:uiPriority w:val="9"/>
    <w:rPr>
      <w:rFonts w:ascii="Arial" w:hAnsi="Arial" w:eastAsia="Arial" w:cs="Arial"/>
      <w:i/>
      <w:iCs/>
      <w:sz w:val="22"/>
      <w:szCs w:val="22"/>
    </w:rPr>
  </w:style>
  <w:style w:type="character" w:styleId="736">
    <w:name w:val="Heading 9 Char"/>
    <w:basedOn w:val="754"/>
    <w:link w:val="753"/>
    <w:uiPriority w:val="9"/>
    <w:rPr>
      <w:rFonts w:ascii="Arial" w:hAnsi="Arial" w:eastAsia="Arial" w:cs="Arial"/>
      <w:i/>
      <w:iCs/>
      <w:sz w:val="21"/>
      <w:szCs w:val="21"/>
    </w:rPr>
  </w:style>
  <w:style w:type="character" w:styleId="737">
    <w:name w:val="Title Char"/>
    <w:basedOn w:val="754"/>
    <w:link w:val="768"/>
    <w:uiPriority w:val="10"/>
    <w:rPr>
      <w:sz w:val="48"/>
      <w:szCs w:val="48"/>
    </w:rPr>
  </w:style>
  <w:style w:type="character" w:styleId="738">
    <w:name w:val="Subtitle Char"/>
    <w:basedOn w:val="754"/>
    <w:link w:val="770"/>
    <w:uiPriority w:val="11"/>
    <w:rPr>
      <w:sz w:val="24"/>
      <w:szCs w:val="24"/>
    </w:rPr>
  </w:style>
  <w:style w:type="character" w:styleId="739">
    <w:name w:val="Quote Char"/>
    <w:link w:val="772"/>
    <w:uiPriority w:val="29"/>
    <w:rPr>
      <w:i/>
    </w:rPr>
  </w:style>
  <w:style w:type="character" w:styleId="740">
    <w:name w:val="Intense Quote Char"/>
    <w:link w:val="774"/>
    <w:uiPriority w:val="30"/>
    <w:rPr>
      <w:i/>
    </w:rPr>
  </w:style>
  <w:style w:type="character" w:styleId="741">
    <w:name w:val="Caption Char"/>
    <w:basedOn w:val="754"/>
    <w:link w:val="780"/>
    <w:uiPriority w:val="35"/>
    <w:rPr>
      <w:b/>
      <w:bCs/>
      <w:color w:val="4f81bd" w:themeColor="accent1"/>
      <w:sz w:val="18"/>
      <w:szCs w:val="18"/>
    </w:rPr>
  </w:style>
  <w:style w:type="character" w:styleId="742">
    <w:name w:val="Footnote Text Char"/>
    <w:link w:val="909"/>
    <w:uiPriority w:val="99"/>
    <w:rPr>
      <w:sz w:val="18"/>
    </w:rPr>
  </w:style>
  <w:style w:type="character" w:styleId="743">
    <w:name w:val="Endnote Text Char"/>
    <w:link w:val="912"/>
    <w:uiPriority w:val="99"/>
    <w:rPr>
      <w:sz w:val="20"/>
    </w:rPr>
  </w:style>
  <w:style w:type="paragraph" w:styleId="744" w:default="1">
    <w:name w:val="Normal"/>
    <w:qFormat/>
    <w:rPr>
      <w:lang w:eastAsia="ru-RU"/>
    </w:rPr>
  </w:style>
  <w:style w:type="paragraph" w:styleId="745">
    <w:name w:val="Heading 1"/>
    <w:basedOn w:val="744"/>
    <w:next w:val="744"/>
    <w:link w:val="757"/>
    <w:qFormat/>
    <w:pPr>
      <w:ind w:right="-1" w:firstLine="709"/>
      <w:jc w:val="both"/>
      <w:keepNext/>
      <w:outlineLvl w:val="0"/>
    </w:pPr>
    <w:rPr>
      <w:sz w:val="24"/>
    </w:rPr>
  </w:style>
  <w:style w:type="paragraph" w:styleId="746">
    <w:name w:val="Heading 2"/>
    <w:basedOn w:val="744"/>
    <w:next w:val="744"/>
    <w:link w:val="758"/>
    <w:qFormat/>
    <w:pPr>
      <w:ind w:right="-1"/>
      <w:jc w:val="both"/>
      <w:keepNext/>
      <w:outlineLvl w:val="1"/>
    </w:pPr>
    <w:rPr>
      <w:sz w:val="24"/>
    </w:rPr>
  </w:style>
  <w:style w:type="paragraph" w:styleId="747">
    <w:name w:val="Heading 3"/>
    <w:basedOn w:val="744"/>
    <w:next w:val="744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8">
    <w:name w:val="Heading 4"/>
    <w:basedOn w:val="744"/>
    <w:next w:val="744"/>
    <w:link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9">
    <w:name w:val="Heading 5"/>
    <w:basedOn w:val="744"/>
    <w:next w:val="744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0">
    <w:name w:val="Heading 6"/>
    <w:basedOn w:val="744"/>
    <w:next w:val="744"/>
    <w:link w:val="7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1">
    <w:name w:val="Heading 7"/>
    <w:basedOn w:val="744"/>
    <w:next w:val="744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2">
    <w:name w:val="Heading 8"/>
    <w:basedOn w:val="744"/>
    <w:next w:val="744"/>
    <w:link w:val="7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744"/>
    <w:next w:val="744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 w:default="1">
    <w:name w:val="Default Paragraph Font"/>
    <w:uiPriority w:val="1"/>
    <w:semiHidden/>
    <w:unhideWhenUsed/>
  </w:style>
  <w:style w:type="table" w:styleId="7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6" w:default="1">
    <w:name w:val="No List"/>
    <w:uiPriority w:val="99"/>
    <w:semiHidden/>
    <w:unhideWhenUsed/>
  </w:style>
  <w:style w:type="character" w:styleId="757" w:customStyle="1">
    <w:name w:val="Заголовок 1 Знак"/>
    <w:link w:val="745"/>
    <w:uiPriority w:val="9"/>
    <w:rPr>
      <w:rFonts w:ascii="Arial" w:hAnsi="Arial" w:eastAsia="Arial" w:cs="Arial"/>
      <w:sz w:val="40"/>
      <w:szCs w:val="40"/>
    </w:rPr>
  </w:style>
  <w:style w:type="character" w:styleId="758" w:customStyle="1">
    <w:name w:val="Заголовок 2 Знак"/>
    <w:link w:val="746"/>
    <w:uiPriority w:val="9"/>
    <w:rPr>
      <w:rFonts w:ascii="Arial" w:hAnsi="Arial" w:eastAsia="Arial" w:cs="Arial"/>
      <w:sz w:val="34"/>
    </w:rPr>
  </w:style>
  <w:style w:type="character" w:styleId="759" w:customStyle="1">
    <w:name w:val="Заголовок 3 Знак"/>
    <w:link w:val="747"/>
    <w:uiPriority w:val="9"/>
    <w:rPr>
      <w:rFonts w:ascii="Arial" w:hAnsi="Arial" w:eastAsia="Arial" w:cs="Arial"/>
      <w:sz w:val="30"/>
      <w:szCs w:val="30"/>
    </w:rPr>
  </w:style>
  <w:style w:type="character" w:styleId="760" w:customStyle="1">
    <w:name w:val="Заголовок 4 Знак"/>
    <w:link w:val="748"/>
    <w:uiPriority w:val="9"/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Заголовок 5 Знак"/>
    <w:link w:val="749"/>
    <w:uiPriority w:val="9"/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Заголовок 6 Знак"/>
    <w:link w:val="750"/>
    <w:uiPriority w:val="9"/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Заголовок 7 Знак"/>
    <w:link w:val="7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Заголовок 8 Знак"/>
    <w:link w:val="752"/>
    <w:uiPriority w:val="9"/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Заголовок 9 Знак"/>
    <w:link w:val="753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74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6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68">
    <w:name w:val="Title"/>
    <w:basedOn w:val="744"/>
    <w:next w:val="744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 w:customStyle="1">
    <w:name w:val="Заголовок Знак"/>
    <w:link w:val="768"/>
    <w:uiPriority w:val="10"/>
    <w:rPr>
      <w:sz w:val="48"/>
      <w:szCs w:val="48"/>
    </w:rPr>
  </w:style>
  <w:style w:type="paragraph" w:styleId="770">
    <w:name w:val="Subtitle"/>
    <w:basedOn w:val="744"/>
    <w:next w:val="744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 w:customStyle="1">
    <w:name w:val="Подзаголовок Знак"/>
    <w:link w:val="770"/>
    <w:uiPriority w:val="11"/>
    <w:rPr>
      <w:sz w:val="24"/>
      <w:szCs w:val="24"/>
    </w:rPr>
  </w:style>
  <w:style w:type="paragraph" w:styleId="772">
    <w:name w:val="Quote"/>
    <w:basedOn w:val="744"/>
    <w:next w:val="744"/>
    <w:link w:val="773"/>
    <w:uiPriority w:val="29"/>
    <w:qFormat/>
    <w:pPr>
      <w:ind w:left="720" w:right="720"/>
    </w:pPr>
    <w:rPr>
      <w:i/>
    </w:rPr>
  </w:style>
  <w:style w:type="character" w:styleId="773" w:customStyle="1">
    <w:name w:val="Цитата 2 Знак"/>
    <w:link w:val="772"/>
    <w:uiPriority w:val="29"/>
    <w:rPr>
      <w:i/>
    </w:rPr>
  </w:style>
  <w:style w:type="paragraph" w:styleId="774">
    <w:name w:val="Intense Quote"/>
    <w:basedOn w:val="744"/>
    <w:next w:val="744"/>
    <w:link w:val="77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 w:customStyle="1">
    <w:name w:val="Выделенная цитата Знак"/>
    <w:link w:val="774"/>
    <w:uiPriority w:val="30"/>
    <w:rPr>
      <w:i/>
    </w:rPr>
  </w:style>
  <w:style w:type="paragraph" w:styleId="776">
    <w:name w:val="Header"/>
    <w:basedOn w:val="744"/>
    <w:link w:val="931"/>
    <w:uiPriority w:val="99"/>
    <w:pPr>
      <w:tabs>
        <w:tab w:val="center" w:pos="4153" w:leader="none"/>
        <w:tab w:val="right" w:pos="8306" w:leader="none"/>
      </w:tabs>
    </w:pPr>
  </w:style>
  <w:style w:type="character" w:styleId="777" w:customStyle="1">
    <w:name w:val="Header Char"/>
    <w:uiPriority w:val="99"/>
  </w:style>
  <w:style w:type="paragraph" w:styleId="778">
    <w:name w:val="Footer"/>
    <w:basedOn w:val="744"/>
    <w:link w:val="1007"/>
    <w:uiPriority w:val="99"/>
    <w:pPr>
      <w:tabs>
        <w:tab w:val="center" w:pos="4153" w:leader="none"/>
        <w:tab w:val="right" w:pos="8306" w:leader="none"/>
      </w:tabs>
    </w:pPr>
  </w:style>
  <w:style w:type="character" w:styleId="779" w:customStyle="1">
    <w:name w:val="Footer Char"/>
    <w:uiPriority w:val="99"/>
  </w:style>
  <w:style w:type="paragraph" w:styleId="780">
    <w:name w:val="Caption"/>
    <w:basedOn w:val="744"/>
    <w:next w:val="744"/>
    <w:link w:val="781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81" w:customStyle="1">
    <w:name w:val="Название объекта Знак"/>
    <w:link w:val="780"/>
    <w:uiPriority w:val="35"/>
    <w:rPr>
      <w:b/>
      <w:bCs/>
      <w:color w:val="4f81bd" w:themeColor="accent1"/>
      <w:sz w:val="18"/>
      <w:szCs w:val="18"/>
    </w:rPr>
  </w:style>
  <w:style w:type="table" w:styleId="782">
    <w:name w:val="Table Grid"/>
    <w:basedOn w:val="755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8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/>
      <w:u w:val="single"/>
    </w:rPr>
  </w:style>
  <w:style w:type="paragraph" w:styleId="909">
    <w:name w:val="footnote text"/>
    <w:basedOn w:val="744"/>
    <w:link w:val="910"/>
    <w:uiPriority w:val="99"/>
    <w:semiHidden/>
    <w:unhideWhenUsed/>
    <w:pPr>
      <w:spacing w:after="40"/>
    </w:pPr>
    <w:rPr>
      <w:sz w:val="18"/>
    </w:rPr>
  </w:style>
  <w:style w:type="character" w:styleId="910" w:customStyle="1">
    <w:name w:val="Текст сноски Знак"/>
    <w:link w:val="909"/>
    <w:uiPriority w:val="99"/>
    <w:rPr>
      <w:sz w:val="18"/>
    </w:rPr>
  </w:style>
  <w:style w:type="character" w:styleId="911">
    <w:name w:val="footnote reference"/>
    <w:uiPriority w:val="99"/>
    <w:unhideWhenUsed/>
    <w:rPr>
      <w:vertAlign w:val="superscript"/>
    </w:rPr>
  </w:style>
  <w:style w:type="paragraph" w:styleId="912">
    <w:name w:val="endnote text"/>
    <w:basedOn w:val="744"/>
    <w:link w:val="913"/>
    <w:uiPriority w:val="99"/>
    <w:semiHidden/>
    <w:unhideWhenUsed/>
  </w:style>
  <w:style w:type="character" w:styleId="913" w:customStyle="1">
    <w:name w:val="Текст концевой сноски Знак"/>
    <w:link w:val="912"/>
    <w:uiPriority w:val="99"/>
    <w:rPr>
      <w:sz w:val="20"/>
    </w:rPr>
  </w:style>
  <w:style w:type="character" w:styleId="914">
    <w:name w:val="endnote reference"/>
    <w:uiPriority w:val="99"/>
    <w:semiHidden/>
    <w:unhideWhenUsed/>
    <w:rPr>
      <w:vertAlign w:val="superscript"/>
    </w:rPr>
  </w:style>
  <w:style w:type="paragraph" w:styleId="915">
    <w:name w:val="toc 1"/>
    <w:basedOn w:val="744"/>
    <w:next w:val="744"/>
    <w:uiPriority w:val="39"/>
    <w:unhideWhenUsed/>
    <w:pPr>
      <w:spacing w:after="57"/>
    </w:pPr>
  </w:style>
  <w:style w:type="paragraph" w:styleId="916">
    <w:name w:val="toc 2"/>
    <w:basedOn w:val="744"/>
    <w:next w:val="744"/>
    <w:uiPriority w:val="39"/>
    <w:unhideWhenUsed/>
    <w:pPr>
      <w:ind w:left="283"/>
      <w:spacing w:after="57"/>
    </w:pPr>
  </w:style>
  <w:style w:type="paragraph" w:styleId="917">
    <w:name w:val="toc 3"/>
    <w:basedOn w:val="744"/>
    <w:next w:val="744"/>
    <w:uiPriority w:val="39"/>
    <w:unhideWhenUsed/>
    <w:pPr>
      <w:ind w:left="567"/>
      <w:spacing w:after="57"/>
    </w:pPr>
  </w:style>
  <w:style w:type="paragraph" w:styleId="918">
    <w:name w:val="toc 4"/>
    <w:basedOn w:val="744"/>
    <w:next w:val="744"/>
    <w:uiPriority w:val="39"/>
    <w:unhideWhenUsed/>
    <w:pPr>
      <w:ind w:left="850"/>
      <w:spacing w:after="57"/>
    </w:pPr>
  </w:style>
  <w:style w:type="paragraph" w:styleId="919">
    <w:name w:val="toc 5"/>
    <w:basedOn w:val="744"/>
    <w:next w:val="744"/>
    <w:uiPriority w:val="39"/>
    <w:unhideWhenUsed/>
    <w:pPr>
      <w:ind w:left="1134"/>
      <w:spacing w:after="57"/>
    </w:pPr>
  </w:style>
  <w:style w:type="paragraph" w:styleId="920">
    <w:name w:val="toc 6"/>
    <w:basedOn w:val="744"/>
    <w:next w:val="744"/>
    <w:uiPriority w:val="39"/>
    <w:unhideWhenUsed/>
    <w:pPr>
      <w:ind w:left="1417"/>
      <w:spacing w:after="57"/>
    </w:pPr>
  </w:style>
  <w:style w:type="paragraph" w:styleId="921">
    <w:name w:val="toc 7"/>
    <w:basedOn w:val="744"/>
    <w:next w:val="744"/>
    <w:uiPriority w:val="39"/>
    <w:unhideWhenUsed/>
    <w:pPr>
      <w:ind w:left="1701"/>
      <w:spacing w:after="57"/>
    </w:pPr>
  </w:style>
  <w:style w:type="paragraph" w:styleId="922">
    <w:name w:val="toc 8"/>
    <w:basedOn w:val="744"/>
    <w:next w:val="744"/>
    <w:uiPriority w:val="39"/>
    <w:unhideWhenUsed/>
    <w:pPr>
      <w:ind w:left="1984"/>
      <w:spacing w:after="57"/>
    </w:pPr>
  </w:style>
  <w:style w:type="paragraph" w:styleId="923">
    <w:name w:val="toc 9"/>
    <w:basedOn w:val="744"/>
    <w:next w:val="744"/>
    <w:uiPriority w:val="39"/>
    <w:unhideWhenUsed/>
    <w:pPr>
      <w:ind w:left="2268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744"/>
    <w:next w:val="744"/>
    <w:uiPriority w:val="99"/>
    <w:unhideWhenUsed/>
  </w:style>
  <w:style w:type="paragraph" w:styleId="926">
    <w:name w:val="Body Text"/>
    <w:basedOn w:val="744"/>
    <w:link w:val="950"/>
    <w:pPr>
      <w:ind w:right="3117"/>
    </w:pPr>
    <w:rPr>
      <w:rFonts w:ascii="Courier New" w:hAnsi="Courier New"/>
      <w:sz w:val="26"/>
    </w:rPr>
  </w:style>
  <w:style w:type="paragraph" w:styleId="927">
    <w:name w:val="Body Text Indent"/>
    <w:basedOn w:val="744"/>
    <w:pPr>
      <w:ind w:right="-1"/>
      <w:jc w:val="both"/>
    </w:pPr>
    <w:rPr>
      <w:sz w:val="26"/>
    </w:rPr>
  </w:style>
  <w:style w:type="character" w:styleId="928">
    <w:name w:val="page number"/>
    <w:basedOn w:val="754"/>
  </w:style>
  <w:style w:type="paragraph" w:styleId="929">
    <w:name w:val="Balloon Text"/>
    <w:basedOn w:val="744"/>
    <w:link w:val="930"/>
    <w:uiPriority w:val="99"/>
    <w:rPr>
      <w:rFonts w:ascii="Segoe UI" w:hAnsi="Segoe UI" w:cs="Segoe UI"/>
      <w:sz w:val="18"/>
      <w:szCs w:val="18"/>
    </w:rPr>
  </w:style>
  <w:style w:type="character" w:styleId="930" w:customStyle="1">
    <w:name w:val="Текст выноски Знак"/>
    <w:link w:val="929"/>
    <w:uiPriority w:val="99"/>
    <w:rPr>
      <w:rFonts w:ascii="Segoe UI" w:hAnsi="Segoe UI" w:cs="Segoe UI"/>
      <w:sz w:val="18"/>
      <w:szCs w:val="18"/>
    </w:rPr>
  </w:style>
  <w:style w:type="character" w:styleId="931" w:customStyle="1">
    <w:name w:val="Верхний колонтитул Знак"/>
    <w:link w:val="776"/>
    <w:uiPriority w:val="99"/>
  </w:style>
  <w:style w:type="numbering" w:styleId="932" w:customStyle="1">
    <w:name w:val="Нет списка1"/>
    <w:next w:val="756"/>
    <w:uiPriority w:val="99"/>
    <w:semiHidden/>
    <w:unhideWhenUsed/>
  </w:style>
  <w:style w:type="character" w:styleId="933">
    <w:name w:val="FollowedHyperlink"/>
    <w:uiPriority w:val="99"/>
    <w:unhideWhenUsed/>
    <w:rPr>
      <w:color w:val="800080"/>
      <w:u w:val="single"/>
    </w:rPr>
  </w:style>
  <w:style w:type="paragraph" w:styleId="934" w:customStyle="1">
    <w:name w:val="xl65"/>
    <w:basedOn w:val="7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66"/>
    <w:basedOn w:val="7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67"/>
    <w:basedOn w:val="7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68"/>
    <w:basedOn w:val="7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8" w:customStyle="1">
    <w:name w:val="xl69"/>
    <w:basedOn w:val="7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0"/>
    <w:basedOn w:val="7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0" w:customStyle="1">
    <w:name w:val="xl71"/>
    <w:basedOn w:val="7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72"/>
    <w:basedOn w:val="7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73"/>
    <w:basedOn w:val="7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74"/>
    <w:basedOn w:val="7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75"/>
    <w:basedOn w:val="74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6"/>
    <w:basedOn w:val="7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77"/>
    <w:basedOn w:val="74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xl78"/>
    <w:basedOn w:val="74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xl79"/>
    <w:basedOn w:val="74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Форма"/>
    <w:rPr>
      <w:sz w:val="28"/>
      <w:szCs w:val="28"/>
      <w:lang w:eastAsia="ru-RU"/>
    </w:rPr>
  </w:style>
  <w:style w:type="character" w:styleId="950" w:customStyle="1">
    <w:name w:val="Основной текст Знак"/>
    <w:link w:val="926"/>
    <w:rPr>
      <w:rFonts w:ascii="Courier New" w:hAnsi="Courier New"/>
      <w:sz w:val="26"/>
    </w:rPr>
  </w:style>
  <w:style w:type="paragraph" w:styleId="951" w:customStyle="1">
    <w:name w:val="ConsPlusNormal"/>
    <w:rPr>
      <w:sz w:val="28"/>
      <w:szCs w:val="28"/>
      <w:lang w:eastAsia="ru-RU"/>
    </w:rPr>
  </w:style>
  <w:style w:type="numbering" w:styleId="952" w:customStyle="1">
    <w:name w:val="Нет списка11"/>
    <w:next w:val="756"/>
    <w:uiPriority w:val="99"/>
    <w:semiHidden/>
    <w:unhideWhenUsed/>
  </w:style>
  <w:style w:type="numbering" w:styleId="953" w:customStyle="1">
    <w:name w:val="Нет списка111"/>
    <w:next w:val="756"/>
    <w:uiPriority w:val="99"/>
    <w:semiHidden/>
    <w:unhideWhenUsed/>
  </w:style>
  <w:style w:type="paragraph" w:styleId="954" w:customStyle="1">
    <w:name w:val="font5"/>
    <w:basedOn w:val="74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5" w:customStyle="1">
    <w:name w:val="xl80"/>
    <w:basedOn w:val="7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6" w:customStyle="1">
    <w:name w:val="xl81"/>
    <w:basedOn w:val="7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7" w:customStyle="1">
    <w:name w:val="xl82"/>
    <w:basedOn w:val="74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58" w:customStyle="1">
    <w:name w:val="xl83"/>
    <w:basedOn w:val="7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84"/>
    <w:basedOn w:val="7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85"/>
    <w:basedOn w:val="7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86"/>
    <w:basedOn w:val="7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87"/>
    <w:basedOn w:val="7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3" w:customStyle="1">
    <w:name w:val="xl88"/>
    <w:basedOn w:val="7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4" w:customStyle="1">
    <w:name w:val="xl89"/>
    <w:basedOn w:val="7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0"/>
    <w:basedOn w:val="7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91"/>
    <w:basedOn w:val="7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92"/>
    <w:basedOn w:val="7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8" w:customStyle="1">
    <w:name w:val="xl93"/>
    <w:basedOn w:val="7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4"/>
    <w:basedOn w:val="74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95"/>
    <w:basedOn w:val="7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96"/>
    <w:basedOn w:val="7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97"/>
    <w:basedOn w:val="7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98"/>
    <w:basedOn w:val="7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4" w:customStyle="1">
    <w:name w:val="xl99"/>
    <w:basedOn w:val="74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100"/>
    <w:basedOn w:val="74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1"/>
    <w:basedOn w:val="7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02"/>
    <w:basedOn w:val="7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03"/>
    <w:basedOn w:val="74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04"/>
    <w:basedOn w:val="7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5"/>
    <w:basedOn w:val="7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06"/>
    <w:basedOn w:val="7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07"/>
    <w:basedOn w:val="7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08"/>
    <w:basedOn w:val="74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09"/>
    <w:basedOn w:val="74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0"/>
    <w:basedOn w:val="74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11"/>
    <w:basedOn w:val="74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12"/>
    <w:basedOn w:val="74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8" w:customStyle="1">
    <w:name w:val="xl113"/>
    <w:basedOn w:val="74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14"/>
    <w:basedOn w:val="74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15"/>
    <w:basedOn w:val="74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1" w:customStyle="1">
    <w:name w:val="xl116"/>
    <w:basedOn w:val="74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17"/>
    <w:basedOn w:val="74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18"/>
    <w:basedOn w:val="7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19"/>
    <w:basedOn w:val="74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20"/>
    <w:basedOn w:val="7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6" w:customStyle="1">
    <w:name w:val="xl121"/>
    <w:basedOn w:val="74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7" w:customStyle="1">
    <w:name w:val="xl122"/>
    <w:basedOn w:val="74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23"/>
    <w:basedOn w:val="7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9" w:customStyle="1">
    <w:name w:val="xl124"/>
    <w:basedOn w:val="7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0" w:customStyle="1">
    <w:name w:val="xl125"/>
    <w:basedOn w:val="74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1" w:customStyle="1">
    <w:name w:val="Нет списка2"/>
    <w:next w:val="756"/>
    <w:uiPriority w:val="99"/>
    <w:semiHidden/>
    <w:unhideWhenUsed/>
  </w:style>
  <w:style w:type="numbering" w:styleId="1002" w:customStyle="1">
    <w:name w:val="Нет списка3"/>
    <w:next w:val="756"/>
    <w:uiPriority w:val="99"/>
    <w:semiHidden/>
    <w:unhideWhenUsed/>
  </w:style>
  <w:style w:type="paragraph" w:styleId="1003" w:customStyle="1">
    <w:name w:val="font6"/>
    <w:basedOn w:val="74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4" w:customStyle="1">
    <w:name w:val="font7"/>
    <w:basedOn w:val="74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5" w:customStyle="1">
    <w:name w:val="font8"/>
    <w:basedOn w:val="74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6" w:customStyle="1">
    <w:name w:val="Нет списка4"/>
    <w:next w:val="756"/>
    <w:uiPriority w:val="99"/>
    <w:semiHidden/>
    <w:unhideWhenUsed/>
  </w:style>
  <w:style w:type="character" w:styleId="1007" w:customStyle="1">
    <w:name w:val="Нижний колонтитул Знак"/>
    <w:link w:val="778"/>
    <w:uiPriority w:val="99"/>
  </w:style>
  <w:style w:type="paragraph" w:styleId="1008">
    <w:name w:val="Normal (Web)"/>
    <w:basedOn w:val="744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7</cp:revision>
  <dcterms:created xsi:type="dcterms:W3CDTF">2025-10-07T09:14:00Z</dcterms:created>
  <dcterms:modified xsi:type="dcterms:W3CDTF">2025-10-08T12:13:09Z</dcterms:modified>
  <cp:version>1048576</cp:version>
</cp:coreProperties>
</file>