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6185804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185804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15.10.2025                                       059-16-01-03-2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установленных </w:t>
      </w:r>
      <w:r>
        <w:rPr>
          <w:sz w:val="28"/>
          <w:szCs w:val="28"/>
          <w:highlight w:val="white"/>
        </w:rPr>
        <w:t xml:space="preserve">нестационарных торговых объектов (далее – НТО) Автолавок</w:t>
      </w:r>
      <w:r>
        <w:rPr>
          <w:sz w:val="28"/>
          <w:szCs w:val="28"/>
          <w:highlight w:val="white"/>
        </w:rPr>
        <w:t xml:space="preserve"> </w:t>
        <w:br/>
        <w:t xml:space="preserve">по адресу: г. Пермь, ул. Мира, 76б, номер в Едином реестре 5228; </w:t>
        <w:br/>
        <w:t xml:space="preserve">ул. Леонова,56 (ул. Геологов,1),  </w:t>
      </w:r>
      <w:r>
        <w:rPr>
          <w:sz w:val="28"/>
          <w:szCs w:val="28"/>
          <w:highlight w:val="white"/>
        </w:rPr>
        <w:t xml:space="preserve">номер в Едином реестре 5229 </w:t>
      </w:r>
      <w:r>
        <w:rPr>
          <w:sz w:val="28"/>
          <w:szCs w:val="28"/>
          <w:highlight w:val="white"/>
        </w:rPr>
        <w:t xml:space="preserve">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16</w:t>
      </w:r>
      <w:r>
        <w:rPr>
          <w:sz w:val="28"/>
          <w:szCs w:val="28"/>
          <w:highlight w:val="white"/>
        </w:rPr>
        <w:t xml:space="preserve"> октября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и.о.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Рассадову 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360" w:right="-285" w:hanging="4966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360" w:right="-285" w:hanging="4966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360" w:right="-285" w:hanging="4966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left="4236" w:right="-285" w:firstLine="299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4809" w:right="-285" w:hanging="27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Индустриального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3"/>
        <w:ind w:left="0" w:right="-285" w:firstLine="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От 15.10.2025 № 059-16-01-03-2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83"/>
        <w:ind w:left="0" w:right="-285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83"/>
        <w:ind w:left="0" w:right="-285" w:firstLine="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 (незаконно размещенных) движимых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объектов, подлежащих принудительному демонтажу и перемещению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1983"/>
        <w:gridCol w:w="2553"/>
        <w:gridCol w:w="2409"/>
        <w:gridCol w:w="1560"/>
        <w:gridCol w:w="85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нахождения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</w:t>
            </w:r>
            <w:r>
              <w:rPr>
                <w:sz w:val="28"/>
                <w:szCs w:val="28"/>
              </w:rPr>
              <w:t xml:space="preserve">омер объекта в Едином  реестре самовольно установленных и незаконно размещенных движимых объектов, выявленных 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начала работ по принудительному демонтажу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измерения,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Автолавка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ул. Космонавта Леонова,56               (ул. Геологов,1)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5229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  <w:t xml:space="preserve">.10.202</w:t>
            </w:r>
            <w:r>
              <w:rPr>
                <w:sz w:val="28"/>
                <w:szCs w:val="28"/>
                <w:highlight w:val="white"/>
              </w:rPr>
              <w:t xml:space="preserve">5 с 09.00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Автолавка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ул. Мира,76б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5228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  <w:t xml:space="preserve">.10.202</w:t>
            </w:r>
            <w:r>
              <w:rPr>
                <w:sz w:val="28"/>
                <w:szCs w:val="28"/>
                <w:highlight w:val="white"/>
              </w:rPr>
              <w:t xml:space="preserve">5 с 09.00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vAlign w:val="top"/>
            <w:textDirection w:val="lrTb"/>
            <w:noWrap w:val="false"/>
          </w:tcPr>
          <w:p>
            <w:pPr>
              <w:pStyle w:val="8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first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Заголовок 2"/>
    <w:basedOn w:val="876"/>
    <w:next w:val="876"/>
    <w:link w:val="89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9">
    <w:name w:val="Основной шрифт абзаца"/>
    <w:next w:val="879"/>
    <w:link w:val="876"/>
    <w:semiHidden/>
  </w:style>
  <w:style w:type="table" w:styleId="880">
    <w:name w:val="Обычная таблица"/>
    <w:next w:val="880"/>
    <w:link w:val="876"/>
    <w:semiHidden/>
    <w:tblPr/>
  </w:style>
  <w:style w:type="numbering" w:styleId="881">
    <w:name w:val="Нет списка"/>
    <w:next w:val="881"/>
    <w:link w:val="876"/>
    <w:semiHidden/>
  </w:style>
  <w:style w:type="paragraph" w:styleId="882">
    <w:name w:val="Название объекта"/>
    <w:basedOn w:val="876"/>
    <w:next w:val="876"/>
    <w:link w:val="8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Основной текст"/>
    <w:basedOn w:val="876"/>
    <w:next w:val="883"/>
    <w:link w:val="890"/>
    <w:pPr>
      <w:ind w:right="3117"/>
    </w:pPr>
    <w:rPr>
      <w:rFonts w:ascii="Courier New" w:hAnsi="Courier New"/>
      <w:sz w:val="26"/>
      <w:lang w:val="en-US" w:eastAsia="en-US"/>
    </w:rPr>
  </w:style>
  <w:style w:type="paragraph" w:styleId="884">
    <w:name w:val="Основной текст с отступом"/>
    <w:basedOn w:val="876"/>
    <w:next w:val="884"/>
    <w:link w:val="876"/>
    <w:pPr>
      <w:ind w:right="-1"/>
      <w:jc w:val="both"/>
    </w:pPr>
    <w:rPr>
      <w:sz w:val="26"/>
    </w:rPr>
  </w:style>
  <w:style w:type="paragraph" w:styleId="885">
    <w:name w:val="Нижний колонтитул"/>
    <w:basedOn w:val="876"/>
    <w:next w:val="885"/>
    <w:link w:val="876"/>
    <w:pPr>
      <w:tabs>
        <w:tab w:val="center" w:pos="4153" w:leader="none"/>
        <w:tab w:val="right" w:pos="8306" w:leader="none"/>
      </w:tabs>
    </w:pPr>
  </w:style>
  <w:style w:type="character" w:styleId="886">
    <w:name w:val="Номер страницы"/>
    <w:basedOn w:val="879"/>
    <w:next w:val="886"/>
    <w:link w:val="876"/>
  </w:style>
  <w:style w:type="paragraph" w:styleId="887">
    <w:name w:val="Верхний колонтитул"/>
    <w:basedOn w:val="876"/>
    <w:next w:val="887"/>
    <w:link w:val="876"/>
    <w:pPr>
      <w:tabs>
        <w:tab w:val="center" w:pos="4153" w:leader="none"/>
        <w:tab w:val="right" w:pos="8306" w:leader="none"/>
      </w:tabs>
    </w:pPr>
  </w:style>
  <w:style w:type="paragraph" w:styleId="888">
    <w:name w:val="Текст выноски"/>
    <w:basedOn w:val="876"/>
    <w:next w:val="888"/>
    <w:link w:val="889"/>
    <w:rPr>
      <w:rFonts w:ascii="Segoe UI" w:hAnsi="Segoe UI"/>
      <w:sz w:val="18"/>
      <w:szCs w:val="18"/>
      <w:lang w:val="en-US" w:eastAsia="en-US"/>
    </w:rPr>
  </w:style>
  <w:style w:type="character" w:styleId="889">
    <w:name w:val="Текст выноски Знак"/>
    <w:next w:val="889"/>
    <w:link w:val="888"/>
    <w:rPr>
      <w:rFonts w:ascii="Segoe UI" w:hAnsi="Segoe UI" w:cs="Segoe UI"/>
      <w:sz w:val="18"/>
      <w:szCs w:val="18"/>
    </w:rPr>
  </w:style>
  <w:style w:type="character" w:styleId="890">
    <w:name w:val="Основной текст Знак"/>
    <w:next w:val="890"/>
    <w:link w:val="883"/>
    <w:rPr>
      <w:rFonts w:ascii="Courier New" w:hAnsi="Courier New"/>
      <w:sz w:val="26"/>
    </w:rPr>
  </w:style>
  <w:style w:type="character" w:styleId="891">
    <w:name w:val="Заголовок 2 Знак"/>
    <w:next w:val="891"/>
    <w:link w:val="878"/>
    <w:rPr>
      <w:sz w:val="24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50</cp:revision>
  <dcterms:created xsi:type="dcterms:W3CDTF">2024-05-27T07:59:00Z</dcterms:created>
  <dcterms:modified xsi:type="dcterms:W3CDTF">2025-10-15T11:46:07Z</dcterms:modified>
  <cp:version>1048576</cp:version>
</cp:coreProperties>
</file>