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D4CE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4C5CBF">
                              <w:rPr>
                                <w:sz w:val="28"/>
                                <w:szCs w:val="28"/>
                                <w:u w:val="single"/>
                              </w:rPr>
                              <w:t>198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D4CE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4C5CBF">
                        <w:rPr>
                          <w:sz w:val="28"/>
                          <w:szCs w:val="28"/>
                          <w:u w:val="single"/>
                        </w:rPr>
                        <w:t>198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3D4CE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3D4CE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31F36" w:rsidRPr="00931F36" w:rsidRDefault="00931F36" w:rsidP="00931F36">
      <w:pPr>
        <w:spacing w:before="480" w:after="480"/>
        <w:jc w:val="center"/>
        <w:rPr>
          <w:b/>
          <w:sz w:val="28"/>
          <w:szCs w:val="28"/>
        </w:rPr>
      </w:pPr>
      <w:r w:rsidRPr="00931F36">
        <w:rPr>
          <w:b/>
          <w:sz w:val="28"/>
          <w:szCs w:val="28"/>
        </w:rPr>
        <w:t>О разрешении безвозмездной передачи движимого имущества из собственности муниципального образования город Пермь в собственность Российской Федерации</w:t>
      </w:r>
    </w:p>
    <w:p w:rsidR="00931F36" w:rsidRPr="00931F36" w:rsidRDefault="00931F36" w:rsidP="00931F36">
      <w:pPr>
        <w:ind w:firstLine="709"/>
        <w:jc w:val="both"/>
        <w:rPr>
          <w:bCs/>
          <w:sz w:val="28"/>
          <w:szCs w:val="28"/>
        </w:rPr>
      </w:pPr>
      <w:proofErr w:type="gramStart"/>
      <w:r w:rsidRPr="00931F36">
        <w:rPr>
          <w:sz w:val="28"/>
          <w:szCs w:val="28"/>
        </w:rPr>
        <w:t xml:space="preserve">На основании </w:t>
      </w:r>
      <w:r w:rsidRPr="00931F36">
        <w:rPr>
          <w:sz w:val="28"/>
        </w:rPr>
        <w:t>федеральных законов от 06.10.2003 № 131-ФЗ «Об общих принципах организации местного самоуправления в Российской Федерации»</w:t>
      </w:r>
      <w:r w:rsidRPr="00931F36">
        <w:rPr>
          <w:bCs/>
          <w:sz w:val="28"/>
          <w:szCs w:val="28"/>
        </w:rPr>
        <w:t xml:space="preserve">, </w:t>
      </w:r>
      <w:r w:rsidRPr="00931F36">
        <w:rPr>
          <w:sz w:val="28"/>
          <w:szCs w:val="28"/>
        </w:rPr>
        <w:t>от 22.08.2004 № 122-ФЗ «О внесении изменений в законодательные акты Росси</w:t>
      </w:r>
      <w:r w:rsidRPr="00931F36">
        <w:rPr>
          <w:sz w:val="28"/>
          <w:szCs w:val="28"/>
        </w:rPr>
        <w:t>й</w:t>
      </w:r>
      <w:r w:rsidRPr="00931F36">
        <w:rPr>
          <w:sz w:val="28"/>
          <w:szCs w:val="28"/>
        </w:rPr>
        <w:t>ской Федерации и признании утратившими силу некоторых законодательных а</w:t>
      </w:r>
      <w:r w:rsidRPr="00931F36">
        <w:rPr>
          <w:sz w:val="28"/>
          <w:szCs w:val="28"/>
        </w:rPr>
        <w:t>к</w:t>
      </w:r>
      <w:r w:rsidRPr="00931F36">
        <w:rPr>
          <w:sz w:val="28"/>
          <w:szCs w:val="28"/>
        </w:rPr>
        <w:t>тов Российской Федерации в связи с принятием федеральных законов «О внес</w:t>
      </w:r>
      <w:r w:rsidRPr="00931F36">
        <w:rPr>
          <w:sz w:val="28"/>
          <w:szCs w:val="28"/>
        </w:rPr>
        <w:t>е</w:t>
      </w:r>
      <w:r w:rsidRPr="00931F36">
        <w:rPr>
          <w:sz w:val="28"/>
          <w:szCs w:val="28"/>
        </w:rPr>
        <w:t>нии изменений и дополнений в Федеральный закон «Об общих принципах орг</w:t>
      </w:r>
      <w:r w:rsidRPr="00931F36">
        <w:rPr>
          <w:sz w:val="28"/>
          <w:szCs w:val="28"/>
        </w:rPr>
        <w:t>а</w:t>
      </w:r>
      <w:r w:rsidRPr="00931F36">
        <w:rPr>
          <w:sz w:val="28"/>
          <w:szCs w:val="28"/>
        </w:rPr>
        <w:t>низации законодательных (представительных) и исполнительных органов гос</w:t>
      </w:r>
      <w:r w:rsidRPr="00931F36">
        <w:rPr>
          <w:sz w:val="28"/>
          <w:szCs w:val="28"/>
        </w:rPr>
        <w:t>у</w:t>
      </w:r>
      <w:r w:rsidRPr="00931F36">
        <w:rPr>
          <w:sz w:val="28"/>
          <w:szCs w:val="28"/>
        </w:rPr>
        <w:t>дарственной</w:t>
      </w:r>
      <w:proofErr w:type="gramEnd"/>
      <w:r w:rsidRPr="00931F36">
        <w:rPr>
          <w:sz w:val="28"/>
          <w:szCs w:val="28"/>
        </w:rPr>
        <w:t xml:space="preserve"> </w:t>
      </w:r>
      <w:proofErr w:type="gramStart"/>
      <w:r w:rsidRPr="00931F36">
        <w:rPr>
          <w:sz w:val="28"/>
          <w:szCs w:val="28"/>
        </w:rPr>
        <w:t>власти субъектов Российской Федерации» и «Об общих принципах организации местного самоуправления в Российской Федерации»</w:t>
      </w:r>
      <w:r w:rsidRPr="00931F36">
        <w:rPr>
          <w:bCs/>
          <w:sz w:val="28"/>
          <w:szCs w:val="28"/>
        </w:rPr>
        <w:t xml:space="preserve">, </w:t>
      </w:r>
      <w:r w:rsidRPr="00931F36">
        <w:rPr>
          <w:sz w:val="28"/>
        </w:rPr>
        <w:t>от 20.03.2025 № 33-ФЗ «Об общих принципах организации местного самоуправления в единой</w:t>
      </w:r>
      <w:proofErr w:type="gramEnd"/>
      <w:r w:rsidRPr="00931F36">
        <w:rPr>
          <w:sz w:val="28"/>
        </w:rPr>
        <w:t xml:space="preserve"> системе публичной власти», </w:t>
      </w:r>
      <w:r w:rsidRPr="00931F36">
        <w:rPr>
          <w:sz w:val="28"/>
          <w:szCs w:val="28"/>
        </w:rPr>
        <w:t xml:space="preserve">Устава города Перми </w:t>
      </w:r>
    </w:p>
    <w:p w:rsidR="00931F36" w:rsidRPr="00931F36" w:rsidRDefault="00931F36" w:rsidP="00931F36">
      <w:pPr>
        <w:spacing w:before="240" w:after="240"/>
        <w:jc w:val="center"/>
        <w:rPr>
          <w:b/>
          <w:spacing w:val="50"/>
          <w:sz w:val="28"/>
          <w:szCs w:val="28"/>
        </w:rPr>
      </w:pPr>
      <w:r w:rsidRPr="00931F36">
        <w:rPr>
          <w:sz w:val="28"/>
          <w:szCs w:val="28"/>
        </w:rPr>
        <w:t xml:space="preserve">Пермская городская Дума </w:t>
      </w:r>
      <w:proofErr w:type="gramStart"/>
      <w:r w:rsidRPr="00931F36">
        <w:rPr>
          <w:b/>
          <w:sz w:val="28"/>
          <w:szCs w:val="28"/>
        </w:rPr>
        <w:t>р</w:t>
      </w:r>
      <w:proofErr w:type="gramEnd"/>
      <w:r w:rsidRPr="00931F36">
        <w:rPr>
          <w:b/>
          <w:sz w:val="28"/>
          <w:szCs w:val="28"/>
        </w:rPr>
        <w:t xml:space="preserve"> е ш и л а</w:t>
      </w:r>
      <w:r w:rsidRPr="00931F36">
        <w:rPr>
          <w:b/>
          <w:spacing w:val="50"/>
          <w:sz w:val="28"/>
          <w:szCs w:val="28"/>
        </w:rPr>
        <w:t>:</w:t>
      </w:r>
    </w:p>
    <w:p w:rsidR="00931F36" w:rsidRDefault="003D4CED" w:rsidP="00931F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931F36" w:rsidRPr="00931F36">
        <w:rPr>
          <w:bCs/>
          <w:sz w:val="28"/>
          <w:szCs w:val="28"/>
        </w:rPr>
        <w:t>Разрешить администрации города</w:t>
      </w:r>
      <w:r>
        <w:rPr>
          <w:bCs/>
          <w:sz w:val="28"/>
          <w:szCs w:val="28"/>
        </w:rPr>
        <w:t xml:space="preserve"> Перми передать безвозмездно из </w:t>
      </w:r>
      <w:r w:rsidR="00931F36" w:rsidRPr="00931F36">
        <w:rPr>
          <w:bCs/>
          <w:sz w:val="28"/>
          <w:szCs w:val="28"/>
        </w:rPr>
        <w:t>со</w:t>
      </w:r>
      <w:r w:rsidR="00931F36" w:rsidRPr="00931F36">
        <w:rPr>
          <w:bCs/>
          <w:sz w:val="28"/>
          <w:szCs w:val="28"/>
        </w:rPr>
        <w:t>б</w:t>
      </w:r>
      <w:r w:rsidR="00931F36" w:rsidRPr="00931F36">
        <w:rPr>
          <w:bCs/>
          <w:sz w:val="28"/>
          <w:szCs w:val="28"/>
        </w:rPr>
        <w:t>ственности муниципального образования город Пермь в собственность Росси</w:t>
      </w:r>
      <w:r w:rsidR="00931F36" w:rsidRPr="00931F36">
        <w:rPr>
          <w:bCs/>
          <w:sz w:val="28"/>
          <w:szCs w:val="28"/>
        </w:rPr>
        <w:t>й</w:t>
      </w:r>
      <w:r w:rsidR="00931F36" w:rsidRPr="00931F36">
        <w:rPr>
          <w:bCs/>
          <w:sz w:val="28"/>
          <w:szCs w:val="28"/>
        </w:rPr>
        <w:t>ской Федерации движимое имущество</w:t>
      </w:r>
      <w:r w:rsidR="00931F36" w:rsidRPr="00931F36">
        <w:rPr>
          <w:rFonts w:eastAsia="TimesNewRomanPSMT"/>
          <w:bCs/>
          <w:sz w:val="28"/>
          <w:szCs w:val="28"/>
        </w:rPr>
        <w:t xml:space="preserve"> </w:t>
      </w:r>
      <w:r w:rsidR="00931F36" w:rsidRPr="00931F36">
        <w:rPr>
          <w:bCs/>
          <w:sz w:val="28"/>
          <w:szCs w:val="28"/>
        </w:rPr>
        <w:t>со</w:t>
      </w:r>
      <w:r>
        <w:rPr>
          <w:bCs/>
          <w:sz w:val="28"/>
          <w:szCs w:val="28"/>
        </w:rPr>
        <w:t xml:space="preserve">гласно приложению к </w:t>
      </w:r>
      <w:r w:rsidR="00931F36" w:rsidRPr="00931F36">
        <w:rPr>
          <w:bCs/>
          <w:sz w:val="28"/>
          <w:szCs w:val="28"/>
        </w:rPr>
        <w:t>настоящему реш</w:t>
      </w:r>
      <w:r w:rsidR="00931F36" w:rsidRPr="00931F36">
        <w:rPr>
          <w:bCs/>
          <w:sz w:val="28"/>
          <w:szCs w:val="28"/>
        </w:rPr>
        <w:t>е</w:t>
      </w:r>
      <w:r w:rsidR="00931F36" w:rsidRPr="00931F36">
        <w:rPr>
          <w:bCs/>
          <w:sz w:val="28"/>
          <w:szCs w:val="28"/>
        </w:rPr>
        <w:t>нию.</w:t>
      </w:r>
    </w:p>
    <w:p w:rsidR="003D4CED" w:rsidRPr="00F3715A" w:rsidRDefault="003D4CED" w:rsidP="003D4CE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3715A">
        <w:rPr>
          <w:rFonts w:ascii="Times New Roman" w:hAnsi="Times New Roman" w:cs="Times New Roman"/>
          <w:sz w:val="28"/>
          <w:szCs w:val="28"/>
        </w:rPr>
        <w:t>Передачу муниципального имущества города Перми, указанного в пункте 1 настоящего решения, осуществлять в соо</w:t>
      </w:r>
      <w:r>
        <w:rPr>
          <w:rFonts w:ascii="Times New Roman" w:hAnsi="Times New Roman" w:cs="Times New Roman"/>
          <w:sz w:val="28"/>
          <w:szCs w:val="28"/>
        </w:rPr>
        <w:t>тветствии с законодательством.</w:t>
      </w:r>
    </w:p>
    <w:p w:rsidR="00931F36" w:rsidRPr="00931F36" w:rsidRDefault="003D4CED" w:rsidP="00931F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31F36" w:rsidRPr="00931F36">
        <w:rPr>
          <w:sz w:val="28"/>
          <w:szCs w:val="28"/>
        </w:rPr>
        <w:t>Настоящее решение вступает в силу со дня его опубликования в печатном средстве массовой информации «Официальный бюллетень органов местного с</w:t>
      </w:r>
      <w:r w:rsidR="00931F36" w:rsidRPr="00931F36">
        <w:rPr>
          <w:sz w:val="28"/>
          <w:szCs w:val="28"/>
        </w:rPr>
        <w:t>а</w:t>
      </w:r>
      <w:r w:rsidR="00931F36" w:rsidRPr="00931F36">
        <w:rPr>
          <w:sz w:val="28"/>
          <w:szCs w:val="28"/>
        </w:rPr>
        <w:t>моуправления муниципального образования город Пермь».</w:t>
      </w:r>
    </w:p>
    <w:p w:rsidR="00931F36" w:rsidRDefault="003D4CED" w:rsidP="00931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31F36" w:rsidRPr="00931F36">
        <w:rPr>
          <w:sz w:val="28"/>
          <w:szCs w:val="28"/>
        </w:rPr>
        <w:t>Обнародовать настоящее реше</w:t>
      </w:r>
      <w:r>
        <w:rPr>
          <w:sz w:val="28"/>
          <w:szCs w:val="28"/>
        </w:rPr>
        <w:t xml:space="preserve">ние посредством опубликования в </w:t>
      </w:r>
      <w:r w:rsidR="00931F36" w:rsidRPr="00931F36">
        <w:rPr>
          <w:sz w:val="28"/>
          <w:szCs w:val="28"/>
        </w:rPr>
        <w:t>печа</w:t>
      </w:r>
      <w:r w:rsidR="00931F36" w:rsidRPr="00931F36">
        <w:rPr>
          <w:sz w:val="28"/>
          <w:szCs w:val="28"/>
        </w:rPr>
        <w:t>т</w:t>
      </w:r>
      <w:r w:rsidR="00931F36" w:rsidRPr="00931F36">
        <w:rPr>
          <w:sz w:val="28"/>
          <w:szCs w:val="28"/>
        </w:rPr>
        <w:t xml:space="preserve"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</w:t>
      </w:r>
      <w:hyperlink r:id="rId9" w:history="1">
        <w:r w:rsidR="00931F36" w:rsidRPr="003D4CED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931F36" w:rsidRPr="003D4CED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="00931F36" w:rsidRPr="003D4CED">
          <w:rPr>
            <w:rStyle w:val="ae"/>
            <w:color w:val="auto"/>
            <w:sz w:val="28"/>
            <w:szCs w:val="28"/>
            <w:u w:val="none"/>
            <w:lang w:val="en-US"/>
          </w:rPr>
          <w:t>gorodperm</w:t>
        </w:r>
        <w:proofErr w:type="spellEnd"/>
        <w:r w:rsidR="00931F36" w:rsidRPr="003D4CED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="00931F36" w:rsidRPr="003D4CED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931F36" w:rsidRPr="003D4CED">
          <w:rPr>
            <w:rStyle w:val="ae"/>
            <w:color w:val="auto"/>
            <w:sz w:val="28"/>
            <w:szCs w:val="28"/>
            <w:u w:val="none"/>
          </w:rPr>
          <w:t>»</w:t>
        </w:r>
      </w:hyperlink>
      <w:r w:rsidR="00931F36" w:rsidRPr="003D4CED">
        <w:rPr>
          <w:sz w:val="28"/>
          <w:szCs w:val="28"/>
        </w:rPr>
        <w:t>.</w:t>
      </w:r>
    </w:p>
    <w:p w:rsidR="00931F36" w:rsidRDefault="00931F36" w:rsidP="00931F36">
      <w:pPr>
        <w:ind w:firstLine="709"/>
        <w:jc w:val="both"/>
        <w:rPr>
          <w:sz w:val="28"/>
          <w:szCs w:val="28"/>
        </w:rPr>
      </w:pPr>
    </w:p>
    <w:p w:rsidR="00931F36" w:rsidRPr="00931F36" w:rsidRDefault="003D4CED" w:rsidP="00931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proofErr w:type="gramStart"/>
      <w:r w:rsidR="00931F36" w:rsidRPr="00931F36">
        <w:rPr>
          <w:sz w:val="28"/>
          <w:szCs w:val="28"/>
        </w:rPr>
        <w:t>Контроль за</w:t>
      </w:r>
      <w:proofErr w:type="gramEnd"/>
      <w:r w:rsidR="00931F36" w:rsidRPr="00931F36">
        <w:rPr>
          <w:sz w:val="28"/>
          <w:szCs w:val="28"/>
        </w:rPr>
        <w:t xml:space="preserve"> исполнением настоящего решения возложить на комитет Пермской городской Думы</w:t>
      </w:r>
      <w:r w:rsidR="00931F36" w:rsidRPr="00931F36">
        <w:rPr>
          <w:i/>
          <w:color w:val="FF0000"/>
          <w:sz w:val="28"/>
          <w:szCs w:val="28"/>
        </w:rPr>
        <w:t xml:space="preserve"> </w:t>
      </w:r>
      <w:r w:rsidR="00931F36" w:rsidRPr="00931F36">
        <w:rPr>
          <w:sz w:val="28"/>
          <w:szCs w:val="28"/>
        </w:rPr>
        <w:t>по инвестициям и управлению муниципальными р</w:t>
      </w:r>
      <w:r w:rsidR="00931F36" w:rsidRPr="00931F36">
        <w:rPr>
          <w:sz w:val="28"/>
          <w:szCs w:val="28"/>
        </w:rPr>
        <w:t>е</w:t>
      </w:r>
      <w:r w:rsidR="00931F36" w:rsidRPr="00931F36">
        <w:rPr>
          <w:sz w:val="28"/>
          <w:szCs w:val="28"/>
        </w:rPr>
        <w:t>сурсами.</w:t>
      </w:r>
    </w:p>
    <w:p w:rsidR="00931F36" w:rsidRPr="00931F36" w:rsidRDefault="00931F36" w:rsidP="00931F36">
      <w:pPr>
        <w:spacing w:before="720"/>
        <w:jc w:val="both"/>
        <w:rPr>
          <w:sz w:val="28"/>
          <w:szCs w:val="28"/>
        </w:rPr>
      </w:pPr>
      <w:r w:rsidRPr="00931F36">
        <w:rPr>
          <w:sz w:val="28"/>
          <w:szCs w:val="28"/>
        </w:rPr>
        <w:t xml:space="preserve">Председатель </w:t>
      </w:r>
    </w:p>
    <w:p w:rsidR="00931F36" w:rsidRDefault="00931F36" w:rsidP="00931F36">
      <w:pPr>
        <w:jc w:val="both"/>
        <w:rPr>
          <w:sz w:val="28"/>
          <w:szCs w:val="28"/>
        </w:rPr>
        <w:sectPr w:rsidR="00931F36" w:rsidSect="00A44226">
          <w:headerReference w:type="even" r:id="rId10"/>
          <w:headerReference w:type="default" r:id="rId11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931F36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931F36" w:rsidRPr="00931F36" w:rsidRDefault="00931F36" w:rsidP="00931F36">
      <w:pPr>
        <w:ind w:left="11199"/>
        <w:rPr>
          <w:sz w:val="28"/>
          <w:szCs w:val="28"/>
        </w:rPr>
      </w:pPr>
      <w:r w:rsidRPr="00931F36">
        <w:rPr>
          <w:sz w:val="28"/>
          <w:szCs w:val="28"/>
        </w:rPr>
        <w:lastRenderedPageBreak/>
        <w:t xml:space="preserve">ПРИЛОЖЕНИЕ </w:t>
      </w:r>
    </w:p>
    <w:p w:rsidR="00931F36" w:rsidRPr="00931F36" w:rsidRDefault="00931F36" w:rsidP="00931F36">
      <w:pPr>
        <w:ind w:left="11199"/>
        <w:rPr>
          <w:sz w:val="28"/>
          <w:szCs w:val="28"/>
        </w:rPr>
      </w:pPr>
      <w:r w:rsidRPr="00931F36">
        <w:rPr>
          <w:sz w:val="28"/>
          <w:szCs w:val="28"/>
        </w:rPr>
        <w:t>к решению</w:t>
      </w:r>
    </w:p>
    <w:p w:rsidR="00931F36" w:rsidRPr="00931F36" w:rsidRDefault="00931F36" w:rsidP="00931F36">
      <w:pPr>
        <w:ind w:left="11199"/>
        <w:rPr>
          <w:sz w:val="28"/>
          <w:szCs w:val="28"/>
        </w:rPr>
      </w:pPr>
      <w:r w:rsidRPr="00931F36">
        <w:rPr>
          <w:sz w:val="28"/>
          <w:szCs w:val="28"/>
        </w:rPr>
        <w:t xml:space="preserve">Пермской городской Думы </w:t>
      </w:r>
    </w:p>
    <w:p w:rsidR="00931F36" w:rsidRPr="00931F36" w:rsidRDefault="00931F36" w:rsidP="00931F36">
      <w:pPr>
        <w:ind w:left="11199"/>
        <w:rPr>
          <w:sz w:val="28"/>
          <w:szCs w:val="28"/>
        </w:rPr>
      </w:pPr>
      <w:r w:rsidRPr="00931F36">
        <w:rPr>
          <w:sz w:val="28"/>
          <w:szCs w:val="28"/>
        </w:rPr>
        <w:t xml:space="preserve">от </w:t>
      </w:r>
      <w:r w:rsidR="003D4CED">
        <w:rPr>
          <w:sz w:val="28"/>
          <w:szCs w:val="28"/>
        </w:rPr>
        <w:t xml:space="preserve">28.10.2025 № </w:t>
      </w:r>
      <w:r w:rsidR="004C5CBF">
        <w:rPr>
          <w:sz w:val="28"/>
          <w:szCs w:val="28"/>
        </w:rPr>
        <w:t>198</w:t>
      </w:r>
    </w:p>
    <w:p w:rsidR="00931F36" w:rsidRPr="00931F36" w:rsidRDefault="00931F36" w:rsidP="00931F36">
      <w:pPr>
        <w:jc w:val="center"/>
        <w:rPr>
          <w:sz w:val="28"/>
          <w:szCs w:val="28"/>
        </w:rPr>
      </w:pPr>
    </w:p>
    <w:p w:rsidR="00931F36" w:rsidRPr="00931F36" w:rsidRDefault="00931F36" w:rsidP="00931F36">
      <w:pPr>
        <w:jc w:val="center"/>
        <w:rPr>
          <w:sz w:val="28"/>
          <w:szCs w:val="28"/>
        </w:rPr>
      </w:pPr>
    </w:p>
    <w:p w:rsidR="003D4CED" w:rsidRDefault="00931F36" w:rsidP="00931F36">
      <w:pPr>
        <w:spacing w:line="240" w:lineRule="exact"/>
        <w:jc w:val="center"/>
        <w:rPr>
          <w:b/>
          <w:sz w:val="28"/>
          <w:szCs w:val="28"/>
        </w:rPr>
      </w:pPr>
      <w:r w:rsidRPr="00931F36">
        <w:rPr>
          <w:b/>
          <w:sz w:val="28"/>
          <w:szCs w:val="28"/>
        </w:rPr>
        <w:t>П</w:t>
      </w:r>
      <w:r w:rsidR="003D4CED">
        <w:rPr>
          <w:b/>
          <w:sz w:val="28"/>
          <w:szCs w:val="28"/>
        </w:rPr>
        <w:t>ЕРЕЧЕНЬ</w:t>
      </w:r>
    </w:p>
    <w:p w:rsidR="00931F36" w:rsidRPr="00931F36" w:rsidRDefault="00931F36" w:rsidP="00931F36">
      <w:pPr>
        <w:spacing w:line="240" w:lineRule="exact"/>
        <w:jc w:val="center"/>
        <w:rPr>
          <w:b/>
          <w:sz w:val="28"/>
          <w:szCs w:val="28"/>
        </w:rPr>
      </w:pPr>
      <w:r w:rsidRPr="00931F36">
        <w:rPr>
          <w:b/>
          <w:sz w:val="28"/>
          <w:szCs w:val="28"/>
        </w:rPr>
        <w:t>движимого имущества, планируемого к передаче в собственность Российской Федерации</w:t>
      </w:r>
    </w:p>
    <w:p w:rsidR="00931F36" w:rsidRPr="00931F36" w:rsidRDefault="00931F36" w:rsidP="00931F36">
      <w:pPr>
        <w:spacing w:line="240" w:lineRule="exact"/>
        <w:jc w:val="center"/>
        <w:rPr>
          <w:b/>
          <w:sz w:val="28"/>
          <w:szCs w:val="28"/>
        </w:rPr>
      </w:pPr>
    </w:p>
    <w:p w:rsidR="00931F36" w:rsidRPr="00931F36" w:rsidRDefault="00931F36" w:rsidP="00931F36">
      <w:pPr>
        <w:rPr>
          <w:sz w:val="28"/>
          <w:szCs w:val="28"/>
        </w:rPr>
      </w:pPr>
    </w:p>
    <w:p w:rsidR="00931F36" w:rsidRPr="00931F36" w:rsidRDefault="00931F36" w:rsidP="00931F36">
      <w:pPr>
        <w:spacing w:line="24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09"/>
        <w:gridCol w:w="1503"/>
        <w:gridCol w:w="8441"/>
        <w:gridCol w:w="1504"/>
        <w:gridCol w:w="1667"/>
      </w:tblGrid>
      <w:tr w:rsidR="00931F36" w:rsidRPr="00931F36" w:rsidTr="00154FD8">
        <w:trPr>
          <w:trHeight w:val="20"/>
        </w:trPr>
        <w:tc>
          <w:tcPr>
            <w:tcW w:w="143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5" w:type="pct"/>
            <w:shd w:val="clear" w:color="auto" w:fill="auto"/>
          </w:tcPr>
          <w:p w:rsidR="00931F36" w:rsidRPr="003D4CED" w:rsidRDefault="00931F36" w:rsidP="00931F36">
            <w:pPr>
              <w:ind w:left="-107"/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Инвентарный</w:t>
            </w:r>
          </w:p>
          <w:p w:rsidR="00931F36" w:rsidRPr="003D4CED" w:rsidRDefault="00931F36" w:rsidP="00931F36">
            <w:pPr>
              <w:ind w:left="-107"/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504" w:type="pct"/>
          </w:tcPr>
          <w:p w:rsidR="00931F36" w:rsidRPr="003D4CED" w:rsidRDefault="00931F36" w:rsidP="00931F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2805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04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Количество, шт.</w:t>
            </w:r>
          </w:p>
        </w:tc>
        <w:tc>
          <w:tcPr>
            <w:tcW w:w="559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Балансовая стоимость, руб.</w:t>
            </w:r>
          </w:p>
        </w:tc>
      </w:tr>
      <w:tr w:rsidR="00931F36" w:rsidRPr="00931F36" w:rsidTr="003D4CED">
        <w:trPr>
          <w:trHeight w:val="20"/>
        </w:trPr>
        <w:tc>
          <w:tcPr>
            <w:tcW w:w="143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931F36" w:rsidRPr="003D4CED" w:rsidRDefault="00931F36" w:rsidP="00931F36">
            <w:pPr>
              <w:ind w:left="-10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D4CED">
              <w:rPr>
                <w:color w:val="000000"/>
                <w:sz w:val="24"/>
                <w:szCs w:val="24"/>
                <w:lang w:val="en-US"/>
              </w:rPr>
              <w:t>ОС005803</w:t>
            </w:r>
          </w:p>
        </w:tc>
        <w:tc>
          <w:tcPr>
            <w:tcW w:w="504" w:type="pct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490886</w:t>
            </w:r>
          </w:p>
        </w:tc>
        <w:tc>
          <w:tcPr>
            <w:tcW w:w="2805" w:type="pct"/>
            <w:shd w:val="clear" w:color="auto" w:fill="auto"/>
          </w:tcPr>
          <w:p w:rsidR="00931F36" w:rsidRPr="003D4CED" w:rsidRDefault="00931F36" w:rsidP="003D4CED">
            <w:pPr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Автобус М3, класс 1 VOLGABUS 527002-0000010, год выпуска 2019, идент</w:t>
            </w:r>
            <w:r w:rsidRPr="003D4CED">
              <w:rPr>
                <w:color w:val="000000"/>
                <w:sz w:val="24"/>
                <w:szCs w:val="24"/>
              </w:rPr>
              <w:t>и</w:t>
            </w:r>
            <w:r w:rsidRPr="003D4CED">
              <w:rPr>
                <w:color w:val="000000"/>
                <w:sz w:val="24"/>
                <w:szCs w:val="24"/>
              </w:rPr>
              <w:t>фикационный номер (VIN) Z07527002K0000105, паспорт транспортного сре</w:t>
            </w:r>
            <w:r w:rsidRPr="003D4CED">
              <w:rPr>
                <w:color w:val="000000"/>
                <w:sz w:val="24"/>
                <w:szCs w:val="24"/>
              </w:rPr>
              <w:t>д</w:t>
            </w:r>
            <w:r w:rsidRPr="003D4CED">
              <w:rPr>
                <w:color w:val="000000"/>
                <w:sz w:val="24"/>
                <w:szCs w:val="24"/>
              </w:rPr>
              <w:t>ства 34 РВ 636005, дата выдачи паспорта 03.05.2019, свидетельство о регистр</w:t>
            </w:r>
            <w:r w:rsidRPr="003D4CED">
              <w:rPr>
                <w:color w:val="000000"/>
                <w:sz w:val="24"/>
                <w:szCs w:val="24"/>
              </w:rPr>
              <w:t>а</w:t>
            </w:r>
            <w:r w:rsidRPr="003D4CED">
              <w:rPr>
                <w:color w:val="000000"/>
                <w:sz w:val="24"/>
                <w:szCs w:val="24"/>
              </w:rPr>
              <w:t>ции 9910710413 от 23.05.2019, регистрационный знак М106СА159</w:t>
            </w:r>
          </w:p>
        </w:tc>
        <w:tc>
          <w:tcPr>
            <w:tcW w:w="504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shd w:val="clear" w:color="auto" w:fill="auto"/>
            <w:vAlign w:val="bottom"/>
          </w:tcPr>
          <w:p w:rsidR="00931F36" w:rsidRPr="003D4CED" w:rsidRDefault="00931F36" w:rsidP="003D4CED">
            <w:pPr>
              <w:jc w:val="right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9 645</w:t>
            </w:r>
            <w:r w:rsidR="00D11B0D">
              <w:rPr>
                <w:color w:val="000000"/>
                <w:sz w:val="24"/>
                <w:szCs w:val="24"/>
              </w:rPr>
              <w:t> </w:t>
            </w:r>
            <w:r w:rsidRPr="003D4CED">
              <w:rPr>
                <w:color w:val="000000"/>
                <w:sz w:val="24"/>
                <w:szCs w:val="24"/>
              </w:rPr>
              <w:t>500</w:t>
            </w:r>
            <w:r w:rsidR="00D11B0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31F36" w:rsidRPr="00931F36" w:rsidTr="003D4CED">
        <w:trPr>
          <w:trHeight w:val="20"/>
        </w:trPr>
        <w:tc>
          <w:tcPr>
            <w:tcW w:w="143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4CED">
              <w:rPr>
                <w:color w:val="000000"/>
                <w:sz w:val="24"/>
                <w:szCs w:val="24"/>
              </w:rPr>
              <w:t>ОС005808</w:t>
            </w:r>
          </w:p>
        </w:tc>
        <w:tc>
          <w:tcPr>
            <w:tcW w:w="504" w:type="pct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4CED">
              <w:rPr>
                <w:color w:val="000000"/>
                <w:sz w:val="24"/>
                <w:szCs w:val="24"/>
              </w:rPr>
              <w:t>490897</w:t>
            </w:r>
          </w:p>
        </w:tc>
        <w:tc>
          <w:tcPr>
            <w:tcW w:w="2805" w:type="pct"/>
            <w:shd w:val="clear" w:color="auto" w:fill="auto"/>
          </w:tcPr>
          <w:p w:rsidR="00931F36" w:rsidRPr="003D4CED" w:rsidRDefault="00931F36" w:rsidP="003D4CED">
            <w:pPr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Автобус М3, класс 1 VOLGABUS 527002-0000010, год выпуска 2019, идент</w:t>
            </w:r>
            <w:r w:rsidRPr="003D4CED">
              <w:rPr>
                <w:color w:val="000000"/>
                <w:sz w:val="24"/>
                <w:szCs w:val="24"/>
              </w:rPr>
              <w:t>и</w:t>
            </w:r>
            <w:r w:rsidRPr="003D4CED">
              <w:rPr>
                <w:color w:val="000000"/>
                <w:sz w:val="24"/>
                <w:szCs w:val="24"/>
              </w:rPr>
              <w:t>фикационный номер (VIN) Z07527002K0000110, паспорт транспортного сре</w:t>
            </w:r>
            <w:r w:rsidRPr="003D4CED">
              <w:rPr>
                <w:color w:val="000000"/>
                <w:sz w:val="24"/>
                <w:szCs w:val="24"/>
              </w:rPr>
              <w:t>д</w:t>
            </w:r>
            <w:r w:rsidRPr="003D4CED">
              <w:rPr>
                <w:color w:val="000000"/>
                <w:sz w:val="24"/>
                <w:szCs w:val="24"/>
              </w:rPr>
              <w:t>ства 34 РВ 636010, дата выдачи паспорта 03.05.2019, свидетельство о регистр</w:t>
            </w:r>
            <w:r w:rsidRPr="003D4CED">
              <w:rPr>
                <w:color w:val="000000"/>
                <w:sz w:val="24"/>
                <w:szCs w:val="24"/>
              </w:rPr>
              <w:t>а</w:t>
            </w:r>
            <w:r w:rsidRPr="003D4CED">
              <w:rPr>
                <w:color w:val="000000"/>
                <w:sz w:val="24"/>
                <w:szCs w:val="24"/>
              </w:rPr>
              <w:t>ции 9910710436 от 23.05.2019, регистрационный знак М218СА159</w:t>
            </w:r>
          </w:p>
        </w:tc>
        <w:tc>
          <w:tcPr>
            <w:tcW w:w="504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9" w:type="pct"/>
            <w:shd w:val="clear" w:color="auto" w:fill="auto"/>
            <w:vAlign w:val="bottom"/>
          </w:tcPr>
          <w:p w:rsidR="00931F36" w:rsidRPr="003D4CED" w:rsidRDefault="00931F36" w:rsidP="003D4CED">
            <w:pPr>
              <w:jc w:val="right"/>
              <w:rPr>
                <w:color w:val="000000"/>
                <w:sz w:val="24"/>
                <w:szCs w:val="24"/>
              </w:rPr>
            </w:pPr>
            <w:r w:rsidRPr="003D4CED">
              <w:rPr>
                <w:color w:val="000000"/>
                <w:sz w:val="24"/>
                <w:szCs w:val="24"/>
              </w:rPr>
              <w:t>9 645</w:t>
            </w:r>
            <w:r w:rsidR="00D11B0D">
              <w:rPr>
                <w:color w:val="000000"/>
                <w:sz w:val="24"/>
                <w:szCs w:val="24"/>
              </w:rPr>
              <w:t> </w:t>
            </w:r>
            <w:r w:rsidRPr="003D4CED">
              <w:rPr>
                <w:color w:val="000000"/>
                <w:sz w:val="24"/>
                <w:szCs w:val="24"/>
              </w:rPr>
              <w:t>500</w:t>
            </w:r>
            <w:r w:rsidR="00D11B0D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31F36" w:rsidRPr="00931F36" w:rsidTr="003D4CED">
        <w:trPr>
          <w:trHeight w:val="20"/>
        </w:trPr>
        <w:tc>
          <w:tcPr>
            <w:tcW w:w="3938" w:type="pct"/>
            <w:gridSpan w:val="4"/>
          </w:tcPr>
          <w:p w:rsidR="00931F36" w:rsidRPr="003D4CED" w:rsidRDefault="00931F36" w:rsidP="00931F36">
            <w:pPr>
              <w:rPr>
                <w:bCs/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4" w:type="pct"/>
            <w:shd w:val="clear" w:color="auto" w:fill="auto"/>
          </w:tcPr>
          <w:p w:rsidR="00931F36" w:rsidRPr="003D4CED" w:rsidRDefault="00931F36" w:rsidP="00931F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" w:type="pct"/>
            <w:shd w:val="clear" w:color="auto" w:fill="auto"/>
            <w:vAlign w:val="bottom"/>
          </w:tcPr>
          <w:p w:rsidR="00931F36" w:rsidRPr="003D4CED" w:rsidRDefault="00931F36" w:rsidP="003D4CE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D4CED">
              <w:rPr>
                <w:bCs/>
                <w:color w:val="000000"/>
                <w:sz w:val="24"/>
                <w:szCs w:val="24"/>
              </w:rPr>
              <w:t>19 291</w:t>
            </w:r>
            <w:r w:rsidR="00D11B0D">
              <w:rPr>
                <w:bCs/>
                <w:color w:val="000000"/>
                <w:sz w:val="24"/>
                <w:szCs w:val="24"/>
              </w:rPr>
              <w:t> </w:t>
            </w:r>
            <w:r w:rsidRPr="003D4CED">
              <w:rPr>
                <w:bCs/>
                <w:color w:val="000000"/>
                <w:sz w:val="24"/>
                <w:szCs w:val="24"/>
              </w:rPr>
              <w:t>000</w:t>
            </w:r>
            <w:r w:rsidR="00D11B0D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931F36" w:rsidRPr="00931F36" w:rsidRDefault="00931F36" w:rsidP="00931F36">
      <w:pPr>
        <w:rPr>
          <w:sz w:val="28"/>
          <w:szCs w:val="28"/>
        </w:rPr>
      </w:pPr>
    </w:p>
    <w:p w:rsidR="005A692C" w:rsidRDefault="005A692C" w:rsidP="00931F36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3D4CED">
      <w:pgSz w:w="16838" w:h="11906" w:orient="landscape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074217"/>
      <w:docPartObj>
        <w:docPartGallery w:val="Page Numbers (Top of Page)"/>
        <w:docPartUnique/>
      </w:docPartObj>
    </w:sdtPr>
    <w:sdtEndPr/>
    <w:sdtContent>
      <w:p w:rsidR="00931F36" w:rsidRDefault="00931F3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CBF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//qJ5sUSfxDXGLVrFOJ31/qOTLI=" w:salt="xOKJuV9yBWEy3Z/OtPWEw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4CED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C5CBF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1F36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1B0D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355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2025-10-28T05:30:00Z</cp:lastPrinted>
  <dcterms:created xsi:type="dcterms:W3CDTF">2025-10-14T05:49:00Z</dcterms:created>
  <dcterms:modified xsi:type="dcterms:W3CDTF">2025-10-28T05:31:00Z</dcterms:modified>
</cp:coreProperties>
</file>