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-547369</wp:posOffset>
                </wp:positionV>
                <wp:extent cx="406400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229" cy="1813653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8" cy="1813653"/>
                          <a:chOff x="0" y="0"/>
                          <a:chExt cx="6285228" cy="181365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229" cy="1813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38" y="1341704"/>
                            <a:ext cx="1539238" cy="38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2528" y="1341704"/>
                            <a:ext cx="1090294" cy="386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890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0pt;height:142.81pt;mso-wrap-distance-left:9.00pt;mso-wrap-distance-top:0.00pt;mso-wrap-distance-right:9.00pt;mso-wrap-distance-bottom:0.00pt;" coordorigin="0,0" coordsize="62852,18136">
                <v:shape id="shape 2" o:spid="_x0000_s2" o:spt="202" type="#_x0000_t202" style="position:absolute;left:0;top:0;width:62852;height:18136;visibility:visible;" fillcolor="#FFFFFF" stroked="f">
                  <v:textbox inset="0,0,0,0">
                    <w:txbxContent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65;top:13417;width:15392;height:3862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025;top:13417;width:10902;height:3862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890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left"/>
        <w:spacing w:line="238" w:lineRule="exact"/>
        <w:suppressLineNumbers w:val="0"/>
      </w:pPr>
      <w:r>
        <w:rPr>
          <w:b/>
          <w:bCs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</w:r>
      <w:r/>
    </w:p>
    <w:p>
      <w:pPr>
        <w:contextualSpacing w:val="0"/>
        <w:jc w:val="left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межведомственной рабочей группы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left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 вопросам сноса самовольных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left"/>
        <w:spacing w:line="238" w:lineRule="exact"/>
        <w:suppressLineNumbers w:val="0"/>
      </w:pPr>
      <w:r>
        <w:rPr>
          <w:b/>
          <w:bCs/>
          <w:sz w:val="28"/>
          <w:szCs w:val="28"/>
        </w:rPr>
        <w:t xml:space="preserve">построек на территории города Перми, </w:t>
      </w:r>
      <w:r>
        <w:rPr>
          <w:b/>
          <w:bCs/>
          <w:sz w:val="28"/>
          <w:szCs w:val="28"/>
        </w:rPr>
      </w:r>
      <w:r/>
    </w:p>
    <w:p>
      <w:pPr>
        <w:contextualSpacing w:val="0"/>
        <w:jc w:val="left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left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left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от 05.04.2018 № 215 «О создании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left"/>
        <w:spacing w:line="238" w:lineRule="exact"/>
        <w:suppressLineNumbers w:val="0"/>
      </w:pPr>
      <w:r>
        <w:rPr>
          <w:b/>
          <w:bCs/>
          <w:sz w:val="28"/>
          <w:szCs w:val="28"/>
        </w:rPr>
        <w:t xml:space="preserve">межведомственной рабочей группы </w:t>
      </w:r>
      <w:r>
        <w:rPr>
          <w:b/>
          <w:bCs/>
          <w:sz w:val="28"/>
          <w:szCs w:val="28"/>
        </w:rPr>
      </w:r>
      <w:r/>
    </w:p>
    <w:p>
      <w:pPr>
        <w:contextualSpacing w:val="0"/>
        <w:jc w:val="left"/>
        <w:spacing w:line="238" w:lineRule="exact"/>
        <w:suppressLineNumbers w:val="0"/>
      </w:pPr>
      <w:r>
        <w:rPr>
          <w:b/>
          <w:bCs/>
          <w:sz w:val="28"/>
          <w:szCs w:val="28"/>
        </w:rPr>
        <w:t xml:space="preserve">по вопросам сноса самовольных </w:t>
      </w:r>
      <w:r>
        <w:rPr>
          <w:b/>
          <w:bCs/>
          <w:sz w:val="28"/>
          <w:szCs w:val="28"/>
        </w:rPr>
      </w:r>
      <w:r/>
    </w:p>
    <w:p>
      <w:pPr>
        <w:contextualSpacing w:val="0"/>
        <w:jc w:val="left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построек на территории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состав межведомственной рабочей группы по вопросам сноса самовольных построек на территории города Перми, утвержденный постановлением администрации города Перми от 05 апреля 2018 г. № 215 «О создании межведомственной рабочей группы по вопросам снос</w:t>
      </w:r>
      <w:r>
        <w:rPr>
          <w:sz w:val="28"/>
          <w:szCs w:val="28"/>
        </w:rPr>
        <w:t xml:space="preserve">а самовольных построек на территории города Перми» (в ред. от 29.06.2018 № 443, от 21.01.2019 № 29, от 23.05.2019 </w:t>
        <w:br/>
      </w:r>
      <w:r>
        <w:rPr>
          <w:sz w:val="28"/>
          <w:szCs w:val="28"/>
        </w:rPr>
        <w:t xml:space="preserve">№ 202, от 21.10.2020 № 1070, от 18.03.2021 № 170, от 25.02.2022 № 118, </w:t>
        <w:br/>
        <w:t xml:space="preserve">от 21.06.2022 № 500, от 28.10.2022 № 1095, от 02.05.2023 № 348, от 19.09</w:t>
      </w:r>
      <w:r>
        <w:rPr>
          <w:sz w:val="28"/>
          <w:szCs w:val="28"/>
        </w:rPr>
        <w:t xml:space="preserve">.2023 </w:t>
        <w:br/>
        <w:t xml:space="preserve">№ 841, от 19.12.2023 № 1439, от 27.05.2024 № 396, от 22.10.2024 № 1024, </w:t>
        <w:br/>
        <w:t xml:space="preserve">от 16.04.2025 № 262),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1.1. позицию: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64"/>
        <w:tblW w:w="0" w:type="auto"/>
        <w:tblLook w:val="04A0" w:firstRow="1" w:lastRow="0" w:firstColumn="1" w:lastColumn="0" w:noHBand="0" w:noVBand="1"/>
      </w:tblPr>
      <w:tblGrid>
        <w:gridCol w:w="3402"/>
        <w:gridCol w:w="6519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«Маслов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Валерьевич</w:t>
            </w:r>
            <w:r/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технический директор-главный инженер </w:t>
              <w:br/>
              <w:t xml:space="preserve">Пермских тепловых сетей филиала «Пермский» публичного акционерного общества «Т 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  <w:br/>
              <w:t xml:space="preserve">(по согласованию)»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64"/>
        <w:tblW w:w="0" w:type="auto"/>
        <w:tblLook w:val="04A0" w:firstRow="1" w:lastRow="0" w:firstColumn="1" w:lastColumn="0" w:noHBand="0" w:noVBand="1"/>
      </w:tblPr>
      <w:tblGrid>
        <w:gridCol w:w="3402"/>
        <w:gridCol w:w="6519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«Маслов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Валерьевич</w:t>
            </w:r>
            <w:r/>
          </w:p>
        </w:tc>
        <w:tc>
          <w:tcPr>
            <w:tcW w:w="6519" w:type="dxa"/>
            <w:textDirection w:val="lrTb"/>
            <w:noWrap w:val="false"/>
          </w:tcPr>
          <w:p>
            <w:pPr>
              <w:pStyle w:val="1008"/>
              <w:spacing w:before="0" w:beforeAutospacing="0" w:after="0" w:afterAutospacing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инженера по обеспечению технического состояния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Пермских тепловых сетей филиала «Пермский» публичного акционерного </w:t>
              <w:br/>
              <w:t xml:space="preserve">общества «Т 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(по согласованию)»;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включить в состав межведомственной рабочей группы </w:t>
      </w:r>
      <w:r>
        <w:rPr>
          <w:sz w:val="28"/>
          <w:szCs w:val="28"/>
        </w:rPr>
        <w:t xml:space="preserve">членами рабочей группы следующих лиц: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84"/>
        <w:gridCol w:w="6437"/>
      </w:tblGrid>
      <w:tr>
        <w:tblPrEx/>
        <w:trPr>
          <w:trHeight w:val="691"/>
        </w:trPr>
        <w:tc>
          <w:tcPr>
            <w:tcMar>
              <w:left w:w="62" w:type="dxa"/>
              <w:top w:w="62" w:type="dxa"/>
              <w:right w:w="62" w:type="dxa"/>
              <w:bottom w:w="62" w:type="dxa"/>
            </w:tcMar>
            <w:tcW w:w="1756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eastAsia="zh-CN"/>
              </w:rPr>
              <w:t xml:space="preserve">Кропис 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Елена Сергеевна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Mar>
              <w:left w:w="62" w:type="dxa"/>
              <w:top w:w="62" w:type="dxa"/>
              <w:right w:w="62" w:type="dxa"/>
              <w:bottom w:w="62" w:type="dxa"/>
            </w:tcMar>
            <w:tcW w:w="3244" w:type="pct"/>
            <w:vMerge w:val="restart"/>
            <w:textDirection w:val="lrTb"/>
            <w:noWrap w:val="false"/>
          </w:tcPr>
          <w:p>
            <w:pPr>
              <w:pStyle w:val="1008"/>
              <w:spacing w:before="0" w:beforeAutospacing="0" w:after="0" w:afterAutospacing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sz w:val="28"/>
                <w:szCs w:val="28"/>
                <w:lang w:eastAsia="zh-CN"/>
              </w:rPr>
              <w:t xml:space="preserve">- заместитель начальника отдела организации </w:t>
              <w:br/>
              <w:t xml:space="preserve">исполнительного производства </w:t>
            </w:r>
            <w:r>
              <w:rPr>
                <w:sz w:val="28"/>
                <w:szCs w:val="28"/>
                <w:lang w:eastAsia="zh-CN"/>
              </w:rPr>
              <w:t xml:space="preserve">Главного </w:t>
              <w:br/>
              <w:t xml:space="preserve">управления Федеральной службы судебных </w:t>
              <w:br/>
              <w:t xml:space="preserve">приставов по Пермскому краю </w:t>
            </w:r>
            <w:r>
              <w:rPr>
                <w:sz w:val="28"/>
                <w:szCs w:val="28"/>
                <w:lang w:eastAsia="zh-CN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91"/>
        </w:trPr>
        <w:tc>
          <w:tcPr>
            <w:tcMar>
              <w:left w:w="62" w:type="dxa"/>
              <w:top w:w="62" w:type="dxa"/>
              <w:right w:w="62" w:type="dxa"/>
              <w:bottom w:w="62" w:type="dxa"/>
            </w:tcMar>
            <w:tcW w:w="1756" w:type="pct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Свиридова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62" w:type="dxa"/>
              <w:top w:w="62" w:type="dxa"/>
              <w:right w:w="62" w:type="dxa"/>
              <w:bottom w:w="62" w:type="dxa"/>
            </w:tcMar>
            <w:tcW w:w="3244" w:type="pct"/>
            <w:vMerge w:val="restart"/>
            <w:textDirection w:val="lrTb"/>
            <w:noWrap w:val="false"/>
          </w:tcPr>
          <w:p>
            <w:pPr>
              <w:pStyle w:val="1008"/>
              <w:spacing w:before="0" w:beforeAutospacing="0" w:after="0" w:afterAutospacing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государственного надзора </w:t>
              <w:br/>
              <w:t xml:space="preserve">Государственной инспекции по охране объектов культурного наследия Пермского края </w:t>
              <w:br/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91"/>
        </w:trPr>
        <w:tc>
          <w:tcPr>
            <w:tcMar>
              <w:left w:w="62" w:type="dxa"/>
              <w:top w:w="62" w:type="dxa"/>
              <w:right w:w="62" w:type="dxa"/>
              <w:bottom w:w="62" w:type="dxa"/>
            </w:tcMar>
            <w:tcW w:w="1756" w:type="pct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Устинова 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Снежанна Сергеевна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Mar>
              <w:left w:w="62" w:type="dxa"/>
              <w:top w:w="62" w:type="dxa"/>
              <w:right w:w="62" w:type="dxa"/>
              <w:bottom w:w="62" w:type="dxa"/>
            </w:tcMar>
            <w:tcW w:w="3244" w:type="pct"/>
            <w:vMerge w:val="restart"/>
            <w:textDirection w:val="lrTb"/>
            <w:noWrap w:val="false"/>
          </w:tcPr>
          <w:p>
            <w:pPr>
              <w:ind w:right="-62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врио </w:t>
            </w:r>
            <w:r>
              <w:rPr>
                <w:sz w:val="28"/>
                <w:szCs w:val="28"/>
                <w:lang w:eastAsia="zh-CN"/>
              </w:rPr>
              <w:t xml:space="preserve">заместителя начальника отдела организации исполнительного производства </w:t>
            </w:r>
            <w:r>
              <w:rPr>
                <w:sz w:val="28"/>
                <w:szCs w:val="28"/>
                <w:lang w:eastAsia="zh-CN"/>
              </w:rPr>
              <w:t xml:space="preserve">Главного управления Федеральной службы судебных приставов </w:t>
              <w:br/>
              <w:t xml:space="preserve">по Пермскому краю </w:t>
            </w:r>
            <w:r>
              <w:rPr>
                <w:sz w:val="28"/>
                <w:szCs w:val="28"/>
                <w:lang w:eastAsia="zh-CN"/>
              </w:rPr>
              <w:t xml:space="preserve">(по согласованию)</w:t>
            </w:r>
            <w:r>
              <w:rPr>
                <w:sz w:val="28"/>
                <w:szCs w:val="28"/>
                <w:lang w:eastAsia="zh-CN"/>
              </w:rPr>
              <w:t xml:space="preserve">»;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исключить из состава межведомственной рабочей группы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Шильникову В.В.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1" w:firstLine="709"/>
        <w:jc w:val="both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color w:val="000000"/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Я.В. Фурман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>
        <w:numFmt w:val="chicago"/>
      </w:footnotePr>
      <w:endnotePr/>
      <w:type w:val="nextPage"/>
      <w:pgSz w:w="11906" w:h="16838" w:orient="portrait"/>
      <w:pgMar w:top="1134" w:right="566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4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719"/>
    <w:next w:val="719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719"/>
    <w:next w:val="71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0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4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7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9" w:default="1">
    <w:name w:val="Normal"/>
    <w:qFormat/>
    <w:rPr>
      <w:lang w:eastAsia="ru-RU"/>
    </w:rPr>
  </w:style>
  <w:style w:type="paragraph" w:styleId="720">
    <w:name w:val="Heading 1"/>
    <w:basedOn w:val="719"/>
    <w:next w:val="719"/>
    <w:link w:val="100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1">
    <w:name w:val="Heading 2"/>
    <w:basedOn w:val="719"/>
    <w:next w:val="719"/>
    <w:link w:val="9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2">
    <w:name w:val="Heading 3"/>
    <w:basedOn w:val="719"/>
    <w:next w:val="719"/>
    <w:link w:val="1007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uiPriority w:val="10"/>
    <w:rPr>
      <w:sz w:val="48"/>
      <w:szCs w:val="48"/>
    </w:rPr>
  </w:style>
  <w:style w:type="character" w:styleId="727" w:customStyle="1">
    <w:name w:val="Subtitle Char"/>
    <w:basedOn w:val="723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paragraph" w:styleId="730" w:customStyle="1">
    <w:name w:val="Заголовок 11"/>
    <w:basedOn w:val="719"/>
    <w:next w:val="719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Заголовок 21"/>
    <w:basedOn w:val="719"/>
    <w:next w:val="719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Заголовок 31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Заголовок 41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Заголовок 51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719"/>
    <w:next w:val="719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Заголовок 71"/>
    <w:basedOn w:val="719"/>
    <w:next w:val="71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Заголовок 81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Заголовок 91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19"/>
    <w:next w:val="719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19"/>
    <w:next w:val="719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9"/>
    <w:next w:val="719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9"/>
    <w:next w:val="719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 w:customStyle="1">
    <w:name w:val="Верхний колонтитул1"/>
    <w:basedOn w:val="719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Header Char"/>
    <w:link w:val="758"/>
    <w:uiPriority w:val="99"/>
  </w:style>
  <w:style w:type="paragraph" w:styleId="760" w:customStyle="1">
    <w:name w:val="Нижний колонтитул1"/>
    <w:basedOn w:val="719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uiPriority w:val="99"/>
  </w:style>
  <w:style w:type="paragraph" w:styleId="762" w:customStyle="1">
    <w:name w:val="Название объекта1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760"/>
    <w:uiPriority w:val="99"/>
  </w:style>
  <w:style w:type="table" w:styleId="764">
    <w:name w:val="Table Grid"/>
    <w:basedOn w:val="72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9"/>
    <w:link w:val="1003"/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rPr>
      <w:vertAlign w:val="superscript"/>
    </w:rPr>
  </w:style>
  <w:style w:type="paragraph" w:styleId="894">
    <w:name w:val="endnote text"/>
    <w:basedOn w:val="719"/>
    <w:link w:val="1004"/>
  </w:style>
  <w:style w:type="character" w:styleId="895" w:customStyle="1">
    <w:name w:val="Endnote Text Char"/>
    <w:uiPriority w:val="99"/>
    <w:rPr>
      <w:sz w:val="20"/>
    </w:rPr>
  </w:style>
  <w:style w:type="character" w:styleId="896">
    <w:name w:val="endnote reference"/>
    <w:rPr>
      <w:vertAlign w:val="superscript"/>
    </w:rPr>
  </w:style>
  <w:style w:type="paragraph" w:styleId="897">
    <w:name w:val="toc 1"/>
    <w:basedOn w:val="719"/>
    <w:next w:val="719"/>
    <w:uiPriority w:val="39"/>
    <w:unhideWhenUsed/>
    <w:pPr>
      <w:spacing w:after="57"/>
    </w:pPr>
  </w:style>
  <w:style w:type="paragraph" w:styleId="898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9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0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1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2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3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4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05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9"/>
    <w:next w:val="719"/>
    <w:uiPriority w:val="99"/>
    <w:unhideWhenUsed/>
  </w:style>
  <w:style w:type="paragraph" w:styleId="908">
    <w:name w:val="Caption"/>
    <w:basedOn w:val="719"/>
    <w:next w:val="719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Body Text"/>
    <w:basedOn w:val="719"/>
    <w:link w:val="935"/>
    <w:pPr>
      <w:ind w:right="3117"/>
    </w:pPr>
    <w:rPr>
      <w:rFonts w:ascii="Courier New" w:hAnsi="Courier New"/>
      <w:sz w:val="26"/>
      <w:lang w:val="en-US" w:eastAsia="en-US"/>
    </w:rPr>
  </w:style>
  <w:style w:type="paragraph" w:styleId="910">
    <w:name w:val="Body Text Indent"/>
    <w:basedOn w:val="719"/>
    <w:pPr>
      <w:ind w:right="-1"/>
      <w:jc w:val="both"/>
    </w:pPr>
    <w:rPr>
      <w:sz w:val="26"/>
    </w:rPr>
  </w:style>
  <w:style w:type="paragraph" w:styleId="911">
    <w:name w:val="Footer"/>
    <w:basedOn w:val="719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912">
    <w:name w:val="page number"/>
    <w:basedOn w:val="723"/>
  </w:style>
  <w:style w:type="paragraph" w:styleId="913">
    <w:name w:val="Header"/>
    <w:basedOn w:val="719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914">
    <w:name w:val="Balloon Text"/>
    <w:basedOn w:val="719"/>
    <w:link w:val="915"/>
    <w:uiPriority w:val="99"/>
    <w:rPr>
      <w:rFonts w:ascii="Segoe UI" w:hAnsi="Segoe UI"/>
      <w:sz w:val="18"/>
      <w:szCs w:val="18"/>
      <w:lang w:val="en-US" w:eastAsia="en-US"/>
    </w:rPr>
  </w:style>
  <w:style w:type="character" w:styleId="915" w:customStyle="1">
    <w:name w:val="Текст выноски Знак"/>
    <w:link w:val="914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Верхний колонтитул Знак"/>
    <w:link w:val="913"/>
    <w:uiPriority w:val="99"/>
  </w:style>
  <w:style w:type="numbering" w:styleId="917" w:customStyle="1">
    <w:name w:val="Нет списка1"/>
    <w:next w:val="725"/>
    <w:uiPriority w:val="99"/>
    <w:semiHidden/>
    <w:unhideWhenUsed/>
  </w:style>
  <w:style w:type="character" w:styleId="918">
    <w:name w:val="FollowedHyperlink"/>
    <w:uiPriority w:val="99"/>
    <w:unhideWhenUsed/>
    <w:rPr>
      <w:color w:val="800080"/>
      <w:u w:val="single"/>
    </w:rPr>
  </w:style>
  <w:style w:type="paragraph" w:styleId="919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Форма"/>
    <w:rPr>
      <w:sz w:val="28"/>
      <w:szCs w:val="28"/>
      <w:lang w:eastAsia="ru-RU"/>
    </w:rPr>
  </w:style>
  <w:style w:type="character" w:styleId="935" w:customStyle="1">
    <w:name w:val="Основной текст Знак"/>
    <w:link w:val="909"/>
    <w:rPr>
      <w:rFonts w:ascii="Courier New" w:hAnsi="Courier New"/>
      <w:sz w:val="26"/>
    </w:rPr>
  </w:style>
  <w:style w:type="paragraph" w:styleId="936" w:customStyle="1">
    <w:name w:val="ConsPlusNormal"/>
    <w:qFormat/>
    <w:rPr>
      <w:sz w:val="28"/>
      <w:szCs w:val="28"/>
      <w:lang w:eastAsia="ru-RU"/>
    </w:rPr>
  </w:style>
  <w:style w:type="numbering" w:styleId="937" w:customStyle="1">
    <w:name w:val="Нет списка11"/>
    <w:next w:val="725"/>
    <w:uiPriority w:val="99"/>
    <w:semiHidden/>
    <w:unhideWhenUsed/>
  </w:style>
  <w:style w:type="numbering" w:styleId="938" w:customStyle="1">
    <w:name w:val="Нет списка111"/>
    <w:next w:val="725"/>
    <w:uiPriority w:val="99"/>
    <w:semiHidden/>
    <w:unhideWhenUsed/>
  </w:style>
  <w:style w:type="paragraph" w:styleId="939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0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9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3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6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6" w:customStyle="1">
    <w:name w:val="Нет списка2"/>
    <w:next w:val="725"/>
    <w:uiPriority w:val="99"/>
    <w:semiHidden/>
    <w:unhideWhenUsed/>
  </w:style>
  <w:style w:type="numbering" w:styleId="987" w:customStyle="1">
    <w:name w:val="Нет списка3"/>
    <w:next w:val="725"/>
    <w:uiPriority w:val="99"/>
    <w:semiHidden/>
    <w:unhideWhenUsed/>
  </w:style>
  <w:style w:type="paragraph" w:styleId="988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1" w:customStyle="1">
    <w:name w:val="Нет списка4"/>
    <w:next w:val="725"/>
    <w:uiPriority w:val="99"/>
    <w:semiHidden/>
    <w:unhideWhenUsed/>
  </w:style>
  <w:style w:type="character" w:styleId="992" w:customStyle="1">
    <w:name w:val="Нижний колонтитул Знак"/>
    <w:link w:val="911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5" w:customStyle="1">
    <w:name w:val="Заголовок 2 Знак"/>
    <w:link w:val="721"/>
    <w:rPr>
      <w:sz w:val="24"/>
    </w:rPr>
  </w:style>
  <w:style w:type="character" w:styleId="99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7">
    <w:name w:val="annotation reference"/>
    <w:rPr>
      <w:sz w:val="16"/>
      <w:szCs w:val="16"/>
    </w:rPr>
  </w:style>
  <w:style w:type="paragraph" w:styleId="998">
    <w:name w:val="annotation text"/>
    <w:basedOn w:val="719"/>
    <w:link w:val="999"/>
  </w:style>
  <w:style w:type="character" w:styleId="999" w:customStyle="1">
    <w:name w:val="Текст примечания Знак"/>
    <w:basedOn w:val="723"/>
    <w:link w:val="998"/>
  </w:style>
  <w:style w:type="paragraph" w:styleId="1000">
    <w:name w:val="annotation subject"/>
    <w:basedOn w:val="998"/>
    <w:next w:val="998"/>
    <w:link w:val="1001"/>
    <w:rPr>
      <w:b/>
      <w:bCs/>
      <w:lang w:val="en-US" w:eastAsia="en-US"/>
    </w:rPr>
  </w:style>
  <w:style w:type="character" w:styleId="1001" w:customStyle="1">
    <w:name w:val="Тема примечания Знак"/>
    <w:link w:val="1000"/>
    <w:rPr>
      <w:b/>
      <w:bCs/>
      <w:lang w:val="en-US" w:eastAsia="en-US"/>
    </w:rPr>
  </w:style>
  <w:style w:type="character" w:styleId="1002" w:customStyle="1">
    <w:name w:val="Заголовок 1 Знак"/>
    <w:link w:val="720"/>
    <w:rPr>
      <w:sz w:val="24"/>
    </w:rPr>
  </w:style>
  <w:style w:type="character" w:styleId="1003" w:customStyle="1">
    <w:name w:val="Текст сноски Знак"/>
    <w:basedOn w:val="723"/>
    <w:link w:val="891"/>
  </w:style>
  <w:style w:type="character" w:styleId="1004" w:customStyle="1">
    <w:name w:val="Текст концевой сноски Знак"/>
    <w:basedOn w:val="723"/>
    <w:link w:val="894"/>
  </w:style>
  <w:style w:type="paragraph" w:styleId="1005" w:customStyle="1">
    <w:name w:val="Default"/>
    <w:rPr>
      <w:color w:val="000000"/>
      <w:sz w:val="24"/>
      <w:szCs w:val="24"/>
      <w:lang w:eastAsia="ru-RU"/>
    </w:rPr>
  </w:style>
  <w:style w:type="character" w:styleId="1006">
    <w:name w:val="Emphasis"/>
    <w:basedOn w:val="723"/>
    <w:uiPriority w:val="20"/>
    <w:qFormat/>
    <w:rPr>
      <w:i/>
      <w:iCs/>
    </w:rPr>
  </w:style>
  <w:style w:type="character" w:styleId="1007" w:customStyle="1">
    <w:name w:val="Заголовок 3 Знак"/>
    <w:basedOn w:val="723"/>
    <w:link w:val="722"/>
    <w:rPr>
      <w:rFonts w:ascii="Cambria" w:hAnsi="Cambria"/>
      <w:b/>
      <w:bCs/>
      <w:sz w:val="26"/>
      <w:szCs w:val="26"/>
    </w:rPr>
  </w:style>
  <w:style w:type="paragraph" w:styleId="1008" w:customStyle="1">
    <w:name w:val="Normal (Web)"/>
    <w:basedOn w:val="70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58</cp:revision>
  <dcterms:created xsi:type="dcterms:W3CDTF">2024-08-07T04:32:00Z</dcterms:created>
  <dcterms:modified xsi:type="dcterms:W3CDTF">2025-10-28T12:30:50Z</dcterms:modified>
  <cp:version>786432</cp:version>
</cp:coreProperties>
</file>