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9EFB" w14:textId="77777777" w:rsidR="009E5AE5" w:rsidRDefault="00000000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6F71D167" wp14:editId="7C7B5892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3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2301D87F" wp14:editId="18DB329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71093181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1235027227" name="Надпись 1235027227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BC955A" w14:textId="77777777" w:rsidR="009E5AE5" w:rsidRDefault="00000000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0946341" wp14:editId="17B09E91">
                                    <wp:extent cx="409334" cy="510296"/>
                                    <wp:effectExtent l="0" t="0" r="0" b="0"/>
                                    <wp:docPr id="3" name="_x0000_i102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7BA7597" w14:textId="77777777" w:rsidR="009E5AE5" w:rsidRDefault="00000000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173DD7CF" w14:textId="77777777" w:rsidR="009E5AE5" w:rsidRDefault="0000000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3A8CCB49" w14:textId="77777777" w:rsidR="009E5AE5" w:rsidRDefault="009E5AE5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465F7401" w14:textId="77777777" w:rsidR="009E5AE5" w:rsidRDefault="009E5AE5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778594663" name="Надпись 778594663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06F45" w14:textId="77777777" w:rsidR="009E5AE5" w:rsidRDefault="009E5AE5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3439809C" w14:textId="77777777" w:rsidR="009E5AE5" w:rsidRDefault="009E5AE5"/>
                          </w:txbxContent>
                        </wps:txbx>
                        <wps:bodyPr wrap="square" upright="1"/>
                      </wps:wsp>
                      <wps:wsp>
                        <wps:cNvPr id="745691652" name="Надпись 745691652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B5D32D7" w14:textId="77777777" w:rsidR="009E5AE5" w:rsidRDefault="009E5AE5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51744635" w14:textId="77777777" w:rsidR="009E5AE5" w:rsidRDefault="009E5AE5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1D87F" id="_x0000_s3073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35027227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" stroked="f">
                  <v:textbox inset="0,0,0,0">
                    <w:txbxContent>
                      <w:p w14:paraId="32BC955A" w14:textId="77777777" w:rsidR="009E5AE5" w:rsidRDefault="00000000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0946341" wp14:editId="17B09E91">
                              <wp:extent cx="409334" cy="510296"/>
                              <wp:effectExtent l="0" t="0" r="0" b="0"/>
                              <wp:docPr id="3" name="_x0000_i1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4" cy="5102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BA7597" w14:textId="77777777" w:rsidR="009E5AE5" w:rsidRDefault="00000000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173DD7CF" w14:textId="77777777" w:rsidR="009E5AE5" w:rsidRDefault="00000000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3A8CCB49" w14:textId="77777777" w:rsidR="009E5AE5" w:rsidRDefault="009E5AE5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14:paraId="465F7401" w14:textId="77777777" w:rsidR="009E5AE5" w:rsidRDefault="009E5AE5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778594663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" filled="f" stroked="f">
                  <v:textbox>
                    <w:txbxContent>
                      <w:p w14:paraId="22806F45" w14:textId="77777777" w:rsidR="009E5AE5" w:rsidRDefault="009E5AE5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3439809C" w14:textId="77777777" w:rsidR="009E5AE5" w:rsidRDefault="009E5AE5"/>
                    </w:txbxContent>
                  </v:textbox>
                </v:shape>
                <v:shape id="Надпись 745691652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" stroked="f">
                  <v:textbox>
                    <w:txbxContent>
                      <w:p w14:paraId="4B5D32D7" w14:textId="77777777" w:rsidR="009E5AE5" w:rsidRDefault="009E5AE5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51744635" w14:textId="77777777" w:rsidR="009E5AE5" w:rsidRDefault="009E5AE5"/>
                    </w:txbxContent>
                  </v:textbox>
                </v:shape>
              </v:group>
            </w:pict>
          </mc:Fallback>
        </mc:AlternateContent>
      </w:r>
    </w:p>
    <w:p w14:paraId="4844B9F5" w14:textId="77777777" w:rsidR="009E5AE5" w:rsidRDefault="009E5AE5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0F9EBD61" w14:textId="77777777" w:rsidR="009E5AE5" w:rsidRDefault="009E5AE5">
      <w:pPr>
        <w:pStyle w:val="afa"/>
        <w:ind w:right="0"/>
        <w:jc w:val="both"/>
        <w:rPr>
          <w:rFonts w:ascii="Times New Roman" w:hAnsi="Times New Roman"/>
          <w:sz w:val="24"/>
        </w:rPr>
      </w:pPr>
    </w:p>
    <w:p w14:paraId="57D3EFC1" w14:textId="77777777" w:rsidR="009E5AE5" w:rsidRDefault="009E5AE5">
      <w:pPr>
        <w:jc w:val="both"/>
        <w:rPr>
          <w:sz w:val="24"/>
          <w:lang w:val="en-US"/>
        </w:rPr>
      </w:pPr>
    </w:p>
    <w:p w14:paraId="78A19DD2" w14:textId="77777777" w:rsidR="009E5AE5" w:rsidRDefault="009E5AE5">
      <w:pPr>
        <w:jc w:val="both"/>
        <w:rPr>
          <w:sz w:val="24"/>
        </w:rPr>
      </w:pPr>
    </w:p>
    <w:p w14:paraId="6B3071E7" w14:textId="77777777" w:rsidR="009E5AE5" w:rsidRDefault="009E5AE5">
      <w:pPr>
        <w:jc w:val="both"/>
        <w:rPr>
          <w:sz w:val="24"/>
        </w:rPr>
      </w:pPr>
    </w:p>
    <w:p w14:paraId="3C8EAB6C" w14:textId="77777777" w:rsidR="009E5AE5" w:rsidRDefault="009E5AE5">
      <w:pPr>
        <w:pStyle w:val="aff1"/>
      </w:pPr>
    </w:p>
    <w:p w14:paraId="4853157E" w14:textId="77777777" w:rsidR="009E5AE5" w:rsidRDefault="009E5AE5">
      <w:pPr>
        <w:pStyle w:val="aff1"/>
        <w:ind w:right="5243"/>
      </w:pPr>
    </w:p>
    <w:p w14:paraId="366C52A6" w14:textId="77777777" w:rsidR="009E5AE5" w:rsidRDefault="009E5AE5">
      <w:pPr>
        <w:pStyle w:val="aff1"/>
        <w:ind w:right="5243"/>
      </w:pPr>
    </w:p>
    <w:p w14:paraId="4A763694" w14:textId="07F0412F" w:rsidR="000E0064" w:rsidRPr="000E0064" w:rsidRDefault="00000000" w:rsidP="000E0064">
      <w:pPr>
        <w:pStyle w:val="aff1"/>
        <w:spacing w:line="238" w:lineRule="exact"/>
        <w:ind w:right="5101"/>
        <w:rPr>
          <w:b/>
        </w:rPr>
      </w:pPr>
      <w:r w:rsidRPr="000E0064">
        <w:rPr>
          <w:b/>
          <w:bCs/>
        </w:rPr>
        <w:t>О</w:t>
      </w:r>
      <w:r w:rsidRPr="000E0064">
        <w:rPr>
          <w:b/>
        </w:rPr>
        <w:t xml:space="preserve"> внесении изменений в </w:t>
      </w:r>
      <w:bookmarkStart w:id="0" w:name="_Hlk77585764"/>
      <w:r w:rsidR="000E0064" w:rsidRPr="000E0064">
        <w:rPr>
          <w:b/>
        </w:rPr>
        <w:t xml:space="preserve">отдельные правовые акты </w:t>
      </w:r>
      <w:bookmarkEnd w:id="0"/>
      <w:r w:rsidRPr="000E0064">
        <w:rPr>
          <w:b/>
        </w:rPr>
        <w:t>администрации города Перми</w:t>
      </w:r>
      <w:r w:rsidR="000E0064" w:rsidRPr="000E0064">
        <w:rPr>
          <w:b/>
        </w:rPr>
        <w:t>,</w:t>
      </w:r>
      <w:r w:rsidRPr="000E0064">
        <w:rPr>
          <w:b/>
        </w:rPr>
        <w:t xml:space="preserve"> </w:t>
      </w:r>
      <w:r w:rsidR="000E0064" w:rsidRPr="000E0064">
        <w:rPr>
          <w:b/>
        </w:rPr>
        <w:t>утверждающие порядки</w:t>
      </w:r>
      <w:r w:rsidR="000E0064">
        <w:rPr>
          <w:b/>
        </w:rPr>
        <w:t xml:space="preserve"> </w:t>
      </w:r>
      <w:r w:rsidR="000E0064" w:rsidRPr="000E0064">
        <w:rPr>
          <w:b/>
        </w:rPr>
        <w:t xml:space="preserve">определения объема и условий предоставления субсидий на иные цели, в сфере </w:t>
      </w:r>
      <w:r w:rsidR="000E0064">
        <w:rPr>
          <w:b/>
        </w:rPr>
        <w:t>культуры</w:t>
      </w:r>
    </w:p>
    <w:p w14:paraId="609DD091" w14:textId="3418B9C3" w:rsidR="009E5AE5" w:rsidRDefault="00000000" w:rsidP="000E0064">
      <w:pPr>
        <w:pStyle w:val="aff1"/>
        <w:spacing w:line="238" w:lineRule="exact"/>
        <w:ind w:right="5101"/>
        <w:rPr>
          <w:b/>
          <w:bCs/>
        </w:rPr>
      </w:pPr>
      <w:r>
        <w:rPr>
          <w:b/>
        </w:rPr>
        <w:br/>
      </w:r>
    </w:p>
    <w:p w14:paraId="1B62860B" w14:textId="77777777" w:rsidR="009E5AE5" w:rsidRDefault="009E5AE5">
      <w:pPr>
        <w:jc w:val="both"/>
        <w:rPr>
          <w:sz w:val="28"/>
          <w:szCs w:val="28"/>
        </w:rPr>
      </w:pPr>
    </w:p>
    <w:p w14:paraId="2DBD1E67" w14:textId="77777777" w:rsidR="009E5AE5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</w:p>
    <w:p w14:paraId="4B44170E" w14:textId="77777777" w:rsidR="009E5AE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14:paraId="2EA7C703" w14:textId="24ACF0F5" w:rsidR="009E5AE5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0E0064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Порядок определения объема и условий предоставления субсидий на иные цели бюджетным и автономным учреждениям, подведомственным департаменту культуры и молодежной политики администрации города Перми, на взносы на капитальный ремонт общего имущества в многоквартирных домах, утвержденный постановлением администрации города Перми от 08 октября 2020 г. № 940 (в ред. от 26.02.2021 № 115, от 04.08.2021 № 569, от 21.12.2021 № 1162, от 16.05.2022 № 362, от 06.09.2022 № 758, от 27.09.2022 № 862, от 17.10.2022 № 950, от 09.01.2023 № 2, от 16.05.2023 № 394, от 20.07.2023 № 616, от 13.10.2023 № 1032, от 14.06.2024 № 490, от 17.10.2024 № 951</w:t>
      </w:r>
      <w:r w:rsidR="00382DA3">
        <w:rPr>
          <w:sz w:val="28"/>
          <w:szCs w:val="28"/>
        </w:rPr>
        <w:t>, от 25.06.2025 № 425</w:t>
      </w:r>
      <w:r>
        <w:rPr>
          <w:sz w:val="28"/>
          <w:szCs w:val="28"/>
        </w:rPr>
        <w:t>)</w:t>
      </w:r>
      <w:r w:rsidR="000E0064">
        <w:rPr>
          <w:sz w:val="28"/>
          <w:szCs w:val="28"/>
        </w:rPr>
        <w:t xml:space="preserve">, заменив в </w:t>
      </w:r>
      <w:r>
        <w:rPr>
          <w:sz w:val="28"/>
          <w:szCs w:val="28"/>
        </w:rPr>
        <w:t>пункт</w:t>
      </w:r>
      <w:r w:rsidR="000E006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6121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6121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E0064">
        <w:rPr>
          <w:sz w:val="28"/>
          <w:szCs w:val="28"/>
        </w:rPr>
        <w:t xml:space="preserve">слова «на </w:t>
      </w:r>
      <w:r w:rsidR="000E0064" w:rsidRPr="000E0064">
        <w:rPr>
          <w:sz w:val="28"/>
          <w:szCs w:val="28"/>
        </w:rPr>
        <w:t>текущий финансовый год и плановый период</w:t>
      </w:r>
      <w:r w:rsidR="000E0064">
        <w:rPr>
          <w:sz w:val="28"/>
          <w:szCs w:val="28"/>
        </w:rPr>
        <w:t>» словами «на 2025 год».</w:t>
      </w:r>
    </w:p>
    <w:p w14:paraId="5C9015F7" w14:textId="77777777" w:rsidR="00791EF7" w:rsidRDefault="00000000" w:rsidP="00A70B6E">
      <w:pPr>
        <w:pStyle w:val="ConsPlusNormal"/>
        <w:ind w:firstLine="709"/>
        <w:jc w:val="both"/>
      </w:pPr>
      <w:r>
        <w:t xml:space="preserve">2. </w:t>
      </w:r>
      <w:r w:rsidR="000E0064">
        <w:t xml:space="preserve">Внести в </w:t>
      </w:r>
      <w:r w:rsidR="000E0064" w:rsidRPr="00160845">
        <w:t>постановлени</w:t>
      </w:r>
      <w:r w:rsidR="000E0064">
        <w:t>е</w:t>
      </w:r>
      <w:r w:rsidR="000E0064" w:rsidRPr="00160845">
        <w:t xml:space="preserve"> администрации города Перми от </w:t>
      </w:r>
      <w:r w:rsidR="000E0064">
        <w:t>20</w:t>
      </w:r>
      <w:r w:rsidR="000E0064" w:rsidRPr="00160845">
        <w:t xml:space="preserve"> октября 202</w:t>
      </w:r>
      <w:r w:rsidR="000E0064">
        <w:t>5</w:t>
      </w:r>
      <w:r w:rsidR="000E0064" w:rsidRPr="00160845">
        <w:t xml:space="preserve"> г. № </w:t>
      </w:r>
      <w:r w:rsidR="000E0064">
        <w:t>855</w:t>
      </w:r>
      <w:r w:rsidR="000E0064" w:rsidRPr="00160845">
        <w:t xml:space="preserve"> </w:t>
      </w:r>
      <w:r w:rsidR="000E0064">
        <w:t xml:space="preserve">«Об утверждении Порядка определения объема и условий предоставления бюджетным и автономным учреждениям, подведомственным департаменту культуры и молодежной политики администрации города Перми, субсидий на иные цели на обязательные платежи за пользование имуществом и о признании утратившими силу отдельных постановлений администрации города Перми» </w:t>
      </w:r>
      <w:r w:rsidR="00791EF7">
        <w:t>следующие изменения:</w:t>
      </w:r>
    </w:p>
    <w:p w14:paraId="77C74F0B" w14:textId="77777777" w:rsidR="00791EF7" w:rsidRDefault="00791EF7" w:rsidP="00A70B6E">
      <w:pPr>
        <w:pStyle w:val="ConsPlusNormal"/>
        <w:ind w:firstLine="709"/>
        <w:jc w:val="both"/>
      </w:pPr>
      <w:r>
        <w:t>2.1. в наименовании слова «</w:t>
      </w:r>
      <w:r>
        <w:t>и о признании утратившими силу отдельных постановлений администрации города Перми</w:t>
      </w:r>
      <w:r>
        <w:t>» исключить;</w:t>
      </w:r>
    </w:p>
    <w:p w14:paraId="687A3813" w14:textId="6A5A31AE" w:rsidR="00160845" w:rsidRPr="00160845" w:rsidRDefault="00791EF7" w:rsidP="00A70B6E">
      <w:pPr>
        <w:pStyle w:val="ConsPlusNormal"/>
        <w:ind w:firstLine="709"/>
        <w:jc w:val="both"/>
      </w:pPr>
      <w:r>
        <w:t xml:space="preserve">2.2. </w:t>
      </w:r>
      <w:r w:rsidR="00000000">
        <w:t xml:space="preserve">пункт </w:t>
      </w:r>
      <w:r w:rsidR="00160845">
        <w:t>2</w:t>
      </w:r>
      <w:r>
        <w:t xml:space="preserve"> исключить</w:t>
      </w:r>
      <w:r w:rsidR="00160845">
        <w:t>.</w:t>
      </w:r>
    </w:p>
    <w:p w14:paraId="577B9A58" w14:textId="4CFC0B2E" w:rsidR="009E5AE5" w:rsidRDefault="00FF3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3BDD0600" w14:textId="70EC755F" w:rsidR="009E5AE5" w:rsidRDefault="00FF3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lastRenderedPageBreak/>
        <w:t>бюллетень органов местного самоуправления муниципального образования город Пермь».</w:t>
      </w:r>
    </w:p>
    <w:p w14:paraId="293BF449" w14:textId="068AC0D2" w:rsidR="009E5AE5" w:rsidRDefault="00FF3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14:paraId="7C175687" w14:textId="59B3421C" w:rsidR="009E5AE5" w:rsidRDefault="00FF3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>на заместителя главы администрации города Перми Мальцеву Е.Д.</w:t>
      </w:r>
    </w:p>
    <w:p w14:paraId="265F7A39" w14:textId="77777777" w:rsidR="009E5AE5" w:rsidRDefault="009E5AE5">
      <w:pPr>
        <w:ind w:firstLine="709"/>
        <w:jc w:val="both"/>
        <w:rPr>
          <w:sz w:val="28"/>
          <w:szCs w:val="28"/>
        </w:rPr>
      </w:pPr>
    </w:p>
    <w:p w14:paraId="37E095E1" w14:textId="77777777" w:rsidR="009E5AE5" w:rsidRDefault="009E5AE5">
      <w:pPr>
        <w:ind w:firstLine="709"/>
        <w:jc w:val="both"/>
        <w:rPr>
          <w:sz w:val="28"/>
          <w:szCs w:val="28"/>
        </w:rPr>
      </w:pPr>
    </w:p>
    <w:p w14:paraId="3DE2A2EB" w14:textId="77777777" w:rsidR="009E5AE5" w:rsidRDefault="009E5AE5">
      <w:pPr>
        <w:ind w:firstLine="709"/>
        <w:jc w:val="both"/>
        <w:rPr>
          <w:sz w:val="28"/>
          <w:szCs w:val="28"/>
        </w:rPr>
      </w:pPr>
    </w:p>
    <w:p w14:paraId="3A90E478" w14:textId="77777777" w:rsidR="009E5AE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14:paraId="639993ED" w14:textId="77777777" w:rsidR="009E5AE5" w:rsidRDefault="009E5AE5">
      <w:pPr>
        <w:ind w:firstLine="709"/>
        <w:jc w:val="both"/>
        <w:rPr>
          <w:sz w:val="28"/>
          <w:szCs w:val="28"/>
          <w:lang w:eastAsia="en-US"/>
        </w:rPr>
      </w:pPr>
    </w:p>
    <w:p w14:paraId="15CCDE1E" w14:textId="77777777" w:rsidR="009E5AE5" w:rsidRPr="008779BB" w:rsidRDefault="009E5AE5">
      <w:pPr>
        <w:rPr>
          <w:rFonts w:eastAsia="Calibri"/>
          <w:sz w:val="28"/>
          <w:szCs w:val="28"/>
          <w:lang w:eastAsia="en-US"/>
        </w:rPr>
      </w:pPr>
    </w:p>
    <w:sectPr w:rsidR="009E5AE5" w:rsidRPr="008779BB">
      <w:headerReference w:type="even" r:id="rId10"/>
      <w:headerReference w:type="default" r:id="rId11"/>
      <w:footerReference w:type="default" r:id="rId12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A767" w14:textId="77777777" w:rsidR="00CA68E2" w:rsidRDefault="00CA68E2">
      <w:r>
        <w:separator/>
      </w:r>
    </w:p>
  </w:endnote>
  <w:endnote w:type="continuationSeparator" w:id="0">
    <w:p w14:paraId="0175FE8D" w14:textId="77777777" w:rsidR="00CA68E2" w:rsidRDefault="00CA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AE04" w14:textId="77777777" w:rsidR="009E5AE5" w:rsidRDefault="009E5AE5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1742" w14:textId="77777777" w:rsidR="00CA68E2" w:rsidRDefault="00CA68E2">
      <w:r>
        <w:separator/>
      </w:r>
    </w:p>
  </w:footnote>
  <w:footnote w:type="continuationSeparator" w:id="0">
    <w:p w14:paraId="1AE42C78" w14:textId="77777777" w:rsidR="00CA68E2" w:rsidRDefault="00CA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9F25" w14:textId="77777777" w:rsidR="009E5AE5" w:rsidRDefault="0000000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2</w:t>
    </w:r>
    <w:r>
      <w:rPr>
        <w:rStyle w:val="afd"/>
      </w:rPr>
      <w:fldChar w:fldCharType="end"/>
    </w:r>
  </w:p>
  <w:p w14:paraId="05D02D9B" w14:textId="77777777" w:rsidR="009E5AE5" w:rsidRDefault="009E5AE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B3A5" w14:textId="77777777" w:rsidR="009E5AE5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10388368" w14:textId="77777777" w:rsidR="009E5AE5" w:rsidRDefault="009E5AE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576AD"/>
    <w:multiLevelType w:val="multilevel"/>
    <w:tmpl w:val="A59E35C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724354F2"/>
    <w:multiLevelType w:val="hybridMultilevel"/>
    <w:tmpl w:val="3F8C5B4E"/>
    <w:lvl w:ilvl="0" w:tplc="171AAB94">
      <w:start w:val="1"/>
      <w:numFmt w:val="upperRoman"/>
      <w:lvlText w:val="%1."/>
      <w:lvlJc w:val="left"/>
      <w:pPr>
        <w:ind w:left="1429" w:hanging="720"/>
      </w:pPr>
    </w:lvl>
    <w:lvl w:ilvl="1" w:tplc="C4883B16">
      <w:start w:val="1"/>
      <w:numFmt w:val="lowerLetter"/>
      <w:lvlText w:val="%2."/>
      <w:lvlJc w:val="left"/>
      <w:pPr>
        <w:ind w:left="1789" w:hanging="360"/>
      </w:pPr>
    </w:lvl>
    <w:lvl w:ilvl="2" w:tplc="200E3D26">
      <w:start w:val="1"/>
      <w:numFmt w:val="lowerRoman"/>
      <w:lvlText w:val="%3."/>
      <w:lvlJc w:val="right"/>
      <w:pPr>
        <w:ind w:left="2509" w:hanging="180"/>
      </w:pPr>
    </w:lvl>
    <w:lvl w:ilvl="3" w:tplc="6938FC58">
      <w:start w:val="1"/>
      <w:numFmt w:val="decimal"/>
      <w:lvlText w:val="%4."/>
      <w:lvlJc w:val="left"/>
      <w:pPr>
        <w:ind w:left="3229" w:hanging="360"/>
      </w:pPr>
    </w:lvl>
    <w:lvl w:ilvl="4" w:tplc="6C2EBEF0">
      <w:start w:val="1"/>
      <w:numFmt w:val="lowerLetter"/>
      <w:lvlText w:val="%5."/>
      <w:lvlJc w:val="left"/>
      <w:pPr>
        <w:ind w:left="3949" w:hanging="360"/>
      </w:pPr>
    </w:lvl>
    <w:lvl w:ilvl="5" w:tplc="B6C6406E">
      <w:start w:val="1"/>
      <w:numFmt w:val="lowerRoman"/>
      <w:lvlText w:val="%6."/>
      <w:lvlJc w:val="right"/>
      <w:pPr>
        <w:ind w:left="4669" w:hanging="180"/>
      </w:pPr>
    </w:lvl>
    <w:lvl w:ilvl="6" w:tplc="1B56FFBC">
      <w:start w:val="1"/>
      <w:numFmt w:val="decimal"/>
      <w:lvlText w:val="%7."/>
      <w:lvlJc w:val="left"/>
      <w:pPr>
        <w:ind w:left="5389" w:hanging="360"/>
      </w:pPr>
    </w:lvl>
    <w:lvl w:ilvl="7" w:tplc="6778C518">
      <w:start w:val="1"/>
      <w:numFmt w:val="lowerLetter"/>
      <w:lvlText w:val="%8."/>
      <w:lvlJc w:val="left"/>
      <w:pPr>
        <w:ind w:left="6109" w:hanging="360"/>
      </w:pPr>
    </w:lvl>
    <w:lvl w:ilvl="8" w:tplc="DF264158">
      <w:start w:val="1"/>
      <w:numFmt w:val="lowerRoman"/>
      <w:lvlText w:val="%9."/>
      <w:lvlJc w:val="right"/>
      <w:pPr>
        <w:ind w:left="6829" w:hanging="180"/>
      </w:pPr>
    </w:lvl>
  </w:abstractNum>
  <w:num w:numId="1" w16cid:durableId="221645713">
    <w:abstractNumId w:val="1"/>
  </w:num>
  <w:num w:numId="2" w16cid:durableId="200173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E5"/>
    <w:rsid w:val="000476DB"/>
    <w:rsid w:val="000E0064"/>
    <w:rsid w:val="00144492"/>
    <w:rsid w:val="00160845"/>
    <w:rsid w:val="00382DA3"/>
    <w:rsid w:val="004120AD"/>
    <w:rsid w:val="0043785B"/>
    <w:rsid w:val="004D18DA"/>
    <w:rsid w:val="00514C0A"/>
    <w:rsid w:val="006A3558"/>
    <w:rsid w:val="00791EF7"/>
    <w:rsid w:val="0081067A"/>
    <w:rsid w:val="008779BB"/>
    <w:rsid w:val="008A4958"/>
    <w:rsid w:val="009B4431"/>
    <w:rsid w:val="009D5764"/>
    <w:rsid w:val="009E5AE5"/>
    <w:rsid w:val="00A70B6E"/>
    <w:rsid w:val="00B350D3"/>
    <w:rsid w:val="00C61215"/>
    <w:rsid w:val="00CA68E2"/>
    <w:rsid w:val="00F9460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F871"/>
  <w15:docId w15:val="{C13FE12D-7B8F-40D6-913D-A020822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character" w:customStyle="1" w:styleId="af3">
    <w:name w:val="Текст сноски Знак"/>
    <w:basedOn w:val="a0"/>
    <w:link w:val="af2"/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Ашкинезер Людмила Александровна</cp:lastModifiedBy>
  <cp:revision>3</cp:revision>
  <dcterms:created xsi:type="dcterms:W3CDTF">2025-10-30T11:43:00Z</dcterms:created>
  <dcterms:modified xsi:type="dcterms:W3CDTF">2025-10-30T11:51:00Z</dcterms:modified>
  <cp:version>1048576</cp:version>
</cp:coreProperties>
</file>