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13.03.2026                059-16-01-03-73</w:t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tabs>
          <w:tab w:val="left" w:pos="3969" w:leader="none"/>
        </w:tabs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самовольной постройки - 1-этажного здания, расположенного по адресу (ориентир): г. Пермь, Индустриальный р-н, южнее ул. 2-я Ремонтная, д. 19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76" w:lineRule="auto"/>
      </w:pPr>
      <w:r/>
      <w:r/>
    </w:p>
    <w:p>
      <w:pPr>
        <w:pStyle w:val="896"/>
        <w:ind w:firstLine="720"/>
        <w:jc w:val="both"/>
        <w:spacing w:line="276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постройки, от </w:t>
      </w:r>
      <w:r>
        <w:t xml:space="preserve">26.</w:t>
      </w:r>
      <w:r>
        <w:t xml:space="preserve">02.2026</w:t>
      </w:r>
      <w:r>
        <w:t xml:space="preserve"> № 17</w:t>
      </w:r>
      <w:r>
        <w:t xml:space="preserve">.</w:t>
      </w:r>
      <w:r/>
    </w:p>
    <w:p>
      <w:pPr>
        <w:pStyle w:val="896"/>
        <w:ind w:firstLine="720"/>
        <w:jc w:val="both"/>
        <w:spacing w:line="276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</w:t>
      </w:r>
      <w:r>
        <w:t xml:space="preserve">ой </w:t>
      </w:r>
      <w:r>
        <w:t xml:space="preserve">постройки</w:t>
      </w:r>
      <w:r>
        <w:t xml:space="preserve">, расположенной по адресу </w:t>
      </w:r>
      <w:r>
        <w:t xml:space="preserve">(ориентир): г. Пермь, Индустриальный р-н, южнее ул. 2-я Ремонтная, д. 19</w:t>
      </w:r>
      <w:r>
        <w:t xml:space="preserve">.</w:t>
      </w:r>
      <w:r/>
    </w:p>
    <w:p>
      <w:pPr>
        <w:pStyle w:val="896"/>
        <w:ind w:firstLine="720"/>
        <w:jc w:val="both"/>
        <w:spacing w:line="276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26 мая </w:t>
      </w:r>
      <w:r>
        <w:t xml:space="preserve">2026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37</cp:revision>
  <dcterms:created xsi:type="dcterms:W3CDTF">2023-06-13T07:33:00Z</dcterms:created>
  <dcterms:modified xsi:type="dcterms:W3CDTF">2026-03-13T12:25:12Z</dcterms:modified>
  <cp:version>1048576</cp:version>
</cp:coreProperties>
</file>