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059-16-01-03-98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самовольных построек - 1-этажных деревянных зданий, расположенных по адресу: г. Пермь, Индустриальный р-н, Заливная, 39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</w:t>
      </w:r>
      <w:r>
        <w:t xml:space="preserve">23 марта 2026 г.</w:t>
      </w:r>
      <w:r>
        <w:t xml:space="preserve"> № 27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самовольных построек - 1-этажных деревянных зданий, расположенных по адресу: г. Пермь, Индустриальный р-н, Заливная, 39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2023-06-13T07:33:00Z</dcterms:created>
  <dcterms:modified xsi:type="dcterms:W3CDTF">2026-03-30T03:51:42Z</dcterms:modified>
  <cp:version>1048576</cp:version>
</cp:coreProperties>
</file>