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-542290</wp:posOffset>
                </wp:positionV>
                <wp:extent cx="6285865" cy="1598295"/>
                <wp:effectExtent l="0" t="0" r="635" b="1905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982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45pt;mso-position-horizontal:absolute;mso-position-vertical-relative:text;margin-top:-42.70pt;mso-position-vertical:absolute;width:494.95pt;height:125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3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7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br/>
      </w:r>
      <w:r>
        <w:rPr>
          <w:b/>
        </w:rPr>
        <w:t xml:space="preserve">в обязательный перечень</w:t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отдельных видов товаров, работ, услуг</w:t>
      </w:r>
      <w:r>
        <w:rPr>
          <w:b/>
          <w:sz w:val="28"/>
          <w:szCs w:val="28"/>
          <w:highlight w:val="none"/>
        </w:rPr>
        <w:t xml:space="preserve">,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в отношении которых определяются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требования к потребительским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свойствам </w:t>
      </w:r>
      <w:r>
        <w:rPr>
          <w:b/>
          <w:sz w:val="28"/>
          <w:szCs w:val="28"/>
          <w:highlight w:val="none"/>
        </w:rPr>
        <w:t xml:space="preserve">(в том числе качеству) </w:t>
        <w:br/>
        <w:t xml:space="preserve">и иным характеристикам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(в том числе предельные цены </w:t>
        <w:br/>
        <w:t xml:space="preserve">товаров, работ, услуг)</w:t>
      </w:r>
      <w:r>
        <w:rPr>
          <w:b/>
          <w:sz w:val="28"/>
          <w:szCs w:val="28"/>
          <w:highlight w:val="none"/>
        </w:rPr>
        <w:t xml:space="preserve">, утвержденный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</w:rPr>
      </w:r>
      <w:r>
        <w:rPr>
          <w:b/>
        </w:rPr>
        <w:t xml:space="preserve">постановлением </w:t>
      </w:r>
      <w:r>
        <w:rPr>
          <w:b/>
        </w:rPr>
        <w:t xml:space="preserve">администрации </w:t>
        <w:br/>
        <w:t xml:space="preserve">города Перми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2.20</w:t>
      </w:r>
      <w:r>
        <w:rPr>
          <w:b/>
          <w:sz w:val="28"/>
          <w:szCs w:val="28"/>
        </w:rPr>
        <w:t xml:space="preserve">16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127</w:t>
      </w:r>
      <w:r>
        <w:rPr>
          <w:b/>
          <w:sz w:val="28"/>
          <w:szCs w:val="28"/>
        </w:rPr>
        <w:t xml:space="preserve"> </w:t>
        <w:br/>
        <w:t xml:space="preserve">«Об утверждении </w:t>
      </w:r>
      <w:r>
        <w:rPr>
          <w:b/>
          <w:sz w:val="28"/>
          <w:szCs w:val="28"/>
        </w:rPr>
        <w:t xml:space="preserve">Правил определения </w:t>
        <w:br/>
        <w:t xml:space="preserve">требований </w:t>
      </w:r>
      <w:r>
        <w:rPr>
          <w:b/>
          <w:sz w:val="28"/>
          <w:szCs w:val="28"/>
        </w:rPr>
        <w:t xml:space="preserve">к закупаемым заказчиками </w:t>
        <w:br/>
        <w:t xml:space="preserve">города </w:t>
      </w:r>
      <w:r>
        <w:rPr>
          <w:b/>
          <w:sz w:val="28"/>
          <w:szCs w:val="28"/>
        </w:rPr>
        <w:t xml:space="preserve">Перми отдельным видам товаров,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работ, услуг (в том числе </w:t>
      </w:r>
      <w:r>
        <w:rPr>
          <w:b/>
          <w:sz w:val="28"/>
          <w:szCs w:val="28"/>
        </w:rPr>
        <w:t xml:space="preserve">предельных</w:t>
        <w:br/>
        <w:t xml:space="preserve"> цен товаров, работ, услуг)»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</w:pPr>
      <w:r>
        <w:rPr>
          <w:rFonts w:eastAsia="Calibri"/>
          <w:sz w:val="28"/>
          <w:szCs w:val="28"/>
          <w:lang w:eastAsia="en-US"/>
        </w:rPr>
        <w:t xml:space="preserve">В целях актуализации нормативных правовых актов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/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</w:t>
      </w:r>
      <w:r>
        <w:rPr>
          <w:rFonts w:eastAsia="Calibri"/>
          <w:caps/>
          <w:sz w:val="28"/>
          <w:szCs w:val="28"/>
          <w:lang w:eastAsia="en-US"/>
        </w:rPr>
        <w:t xml:space="preserve">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и</w:t>
      </w:r>
      <w:r>
        <w:rPr>
          <w:rFonts w:eastAsia="Calibri"/>
          <w:sz w:val="28"/>
          <w:szCs w:val="28"/>
          <w:lang w:eastAsia="en-US"/>
        </w:rPr>
        <w:t xml:space="preserve">зменения в 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услуг), утвержденный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остановлением администрации города Перми от 26 февраля 2016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127 </w:t>
      </w:r>
      <w:r>
        <w:rPr>
          <w:sz w:val="28"/>
          <w:szCs w:val="28"/>
        </w:rPr>
        <w:t xml:space="preserve">«Об утверждении Правил определения требований к закупаемым заказчиками города Перми отдельным видам товаров, работ, услуг (в том числе предельных цен товаров, работ, услуг)</w:t>
      </w:r>
      <w:r>
        <w:rPr>
          <w:sz w:val="28"/>
          <w:szCs w:val="28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(в ред. от 01.06.2016 </w:t>
      </w:r>
      <w:r>
        <w:rPr>
          <w:rFonts w:eastAsia="Calibri"/>
          <w:sz w:val="28"/>
          <w:szCs w:val="28"/>
          <w:lang w:eastAsia="en-US"/>
        </w:rPr>
        <w:t xml:space="preserve">№ 368, от 18.05.2017 № 370, от 27.09.2017 № 766, от 08.</w:t>
      </w:r>
      <w:r>
        <w:rPr>
          <w:rFonts w:eastAsia="Calibri"/>
          <w:sz w:val="28"/>
          <w:szCs w:val="28"/>
          <w:lang w:eastAsia="en-US"/>
        </w:rPr>
        <w:t xml:space="preserve">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162-П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14.04.2022 №</w:t>
      </w:r>
      <w:r>
        <w:rPr>
          <w:rFonts w:eastAsia="Calibri"/>
          <w:sz w:val="28"/>
          <w:szCs w:val="28"/>
          <w:lang w:eastAsia="en-US"/>
        </w:rPr>
        <w:t xml:space="preserve"> 280, от 14.08.2024 № 653, от </w:t>
      </w:r>
      <w:r>
        <w:rPr>
          <w:rFonts w:eastAsia="Calibri"/>
          <w:sz w:val="28"/>
          <w:szCs w:val="28"/>
          <w:lang w:eastAsia="en-US"/>
        </w:rPr>
        <w:t xml:space="preserve">01.12.2025 № 987, </w:t>
      </w:r>
      <w:r>
        <w:rPr>
          <w:rFonts w:eastAsia="Calibri"/>
          <w:sz w:val="28"/>
          <w:szCs w:val="28"/>
          <w:lang w:eastAsia="en-US"/>
        </w:rPr>
        <w:t xml:space="preserve">от 03.02.2026 № 50</w:t>
      </w:r>
      <w:r>
        <w:rPr>
          <w:rFonts w:eastAsia="Calibri"/>
          <w:sz w:val="28"/>
          <w:szCs w:val="28"/>
          <w:lang w:eastAsia="en-US"/>
        </w:rPr>
        <w:t xml:space="preserve">),</w:t>
      </w:r>
      <w:r>
        <w:rPr>
          <w:rFonts w:eastAsia="Calibri"/>
          <w:sz w:val="28"/>
          <w:szCs w:val="28"/>
          <w:lang w:eastAsia="en-US"/>
        </w:rPr>
        <w:t xml:space="preserve"> следующие изменения: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-141"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1.1. В разделе I в </w:t>
      </w:r>
      <w:r>
        <w:rPr>
          <w:rFonts w:eastAsia="Calibri"/>
          <w:sz w:val="28"/>
          <w:szCs w:val="28"/>
          <w:lang w:eastAsia="en-US"/>
        </w:rPr>
        <w:t xml:space="preserve">строке 5</w:t>
      </w:r>
      <w:r>
        <w:rPr>
          <w:rFonts w:eastAsia="Calibri"/>
          <w:sz w:val="28"/>
          <w:szCs w:val="28"/>
          <w:lang w:eastAsia="en-US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монитор, подключаемый к компьютеру</w:t>
      </w:r>
      <w:r>
        <w:rPr>
          <w:rFonts w:eastAsia="Calibri"/>
          <w:sz w:val="28"/>
          <w:szCs w:val="28"/>
          <w:lang w:eastAsia="en-US"/>
        </w:rPr>
        <w:t xml:space="preserve">» заменить словами «</w:t>
      </w:r>
      <w:r>
        <w:rPr>
          <w:rFonts w:eastAsia="Calibri"/>
          <w:sz w:val="28"/>
          <w:szCs w:val="28"/>
          <w:lang w:eastAsia="en-US"/>
        </w:rPr>
        <w:t xml:space="preserve">монитор персональный настольный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Style w:val="940"/>
          <w:color w:val="auto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41"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первого заместителя главы администрации города Перми</w:t>
      </w:r>
      <w:r>
        <w:rPr>
          <w:sz w:val="28"/>
          <w:szCs w:val="28"/>
        </w:rPr>
        <w:t xml:space="preserve"> Фурман Я.В.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  <w:r/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7" w:h="16840" w:orient="portrait"/>
      <w:pgMar w:top="567" w:right="710" w:bottom="1417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3"/>
        <w:sz w:val="28"/>
        <w:szCs w:val="28"/>
      </w:rPr>
      <w:framePr w:w="170" w:wrap="around" w:vAnchor="text" w:hAnchor="page" w:x="8815" w:y="1"/>
    </w:pPr>
    <w:r>
      <w:rPr>
        <w:rStyle w:val="933"/>
        <w:sz w:val="28"/>
        <w:szCs w:val="28"/>
      </w:rPr>
      <w:fldChar w:fldCharType="begin"/>
    </w:r>
    <w:r>
      <w:rPr>
        <w:rStyle w:val="933"/>
        <w:sz w:val="28"/>
        <w:szCs w:val="28"/>
      </w:rPr>
      <w:instrText xml:space="preserve">PAGE  </w:instrText>
    </w:r>
    <w:r>
      <w:rPr>
        <w:rStyle w:val="933"/>
        <w:sz w:val="28"/>
        <w:szCs w:val="28"/>
      </w:rPr>
      <w:fldChar w:fldCharType="separate"/>
    </w:r>
    <w:r>
      <w:rPr>
        <w:rStyle w:val="933"/>
        <w:sz w:val="28"/>
        <w:szCs w:val="28"/>
      </w:rPr>
      <w:t xml:space="preserve">12</w:t>
    </w:r>
    <w:r>
      <w:rPr>
        <w:rStyle w:val="933"/>
        <w:sz w:val="28"/>
        <w:szCs w:val="28"/>
      </w:rPr>
      <w:fldChar w:fldCharType="end"/>
    </w:r>
    <w:r>
      <w:rPr>
        <w:rStyle w:val="933"/>
        <w:sz w:val="28"/>
        <w:szCs w:val="28"/>
      </w:rPr>
    </w:r>
    <w:r>
      <w:rPr>
        <w:rStyle w:val="933"/>
        <w:sz w:val="28"/>
        <w:szCs w:val="28"/>
      </w:rPr>
    </w:r>
  </w:p>
  <w:p>
    <w:pPr>
      <w:pStyle w:val="9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3"/>
    <w:next w:val="923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6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3"/>
    <w:next w:val="923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6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3"/>
    <w:next w:val="923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6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3"/>
    <w:next w:val="923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3"/>
    <w:next w:val="923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6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3"/>
    <w:next w:val="923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6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3"/>
    <w:next w:val="923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6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923"/>
    <w:next w:val="923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basedOn w:val="926"/>
    <w:link w:val="770"/>
    <w:uiPriority w:val="10"/>
    <w:rPr>
      <w:sz w:val="48"/>
      <w:szCs w:val="48"/>
    </w:rPr>
  </w:style>
  <w:style w:type="paragraph" w:styleId="772">
    <w:name w:val="Subtitle"/>
    <w:basedOn w:val="923"/>
    <w:next w:val="923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6"/>
    <w:link w:val="772"/>
    <w:uiPriority w:val="11"/>
    <w:rPr>
      <w:sz w:val="24"/>
      <w:szCs w:val="24"/>
    </w:rPr>
  </w:style>
  <w:style w:type="paragraph" w:styleId="774">
    <w:name w:val="Quote"/>
    <w:basedOn w:val="923"/>
    <w:next w:val="923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3"/>
    <w:next w:val="923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26"/>
    <w:link w:val="934"/>
    <w:uiPriority w:val="99"/>
  </w:style>
  <w:style w:type="character" w:styleId="779">
    <w:name w:val="Footer Char"/>
    <w:basedOn w:val="926"/>
    <w:link w:val="932"/>
    <w:uiPriority w:val="99"/>
  </w:style>
  <w:style w:type="character" w:styleId="780">
    <w:name w:val="Caption Char"/>
    <w:basedOn w:val="929"/>
    <w:link w:val="932"/>
    <w:uiPriority w:val="99"/>
  </w:style>
  <w:style w:type="table" w:styleId="781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0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1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2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3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4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5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7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8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9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0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1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2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6">
    <w:name w:val="footnote text"/>
    <w:basedOn w:val="923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>
    <w:name w:val="Footnote Text Char"/>
    <w:link w:val="906"/>
    <w:uiPriority w:val="99"/>
    <w:rPr>
      <w:sz w:val="18"/>
    </w:rPr>
  </w:style>
  <w:style w:type="character" w:styleId="908">
    <w:name w:val="footnote reference"/>
    <w:basedOn w:val="926"/>
    <w:uiPriority w:val="99"/>
    <w:unhideWhenUsed/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6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next w:val="923"/>
    <w:qFormat/>
    <w:pPr>
      <w:ind w:right="-1" w:firstLine="709"/>
      <w:jc w:val="both"/>
      <w:keepNext/>
      <w:outlineLvl w:val="0"/>
    </w:pPr>
    <w:rPr>
      <w:sz w:val="24"/>
    </w:rPr>
  </w:style>
  <w:style w:type="paragraph" w:styleId="925">
    <w:name w:val="Heading 2"/>
    <w:basedOn w:val="923"/>
    <w:next w:val="923"/>
    <w:qFormat/>
    <w:pPr>
      <w:ind w:right="-1"/>
      <w:jc w:val="both"/>
      <w:keepNext/>
      <w:outlineLvl w:val="1"/>
    </w:pPr>
    <w:rPr>
      <w:sz w:val="24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paragraph" w:styleId="929">
    <w:name w:val="Caption"/>
    <w:basedOn w:val="923"/>
    <w:next w:val="923"/>
    <w:link w:val="7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0">
    <w:name w:val="Body Text"/>
    <w:basedOn w:val="923"/>
    <w:link w:val="958"/>
    <w:pPr>
      <w:ind w:right="3117"/>
    </w:pPr>
    <w:rPr>
      <w:rFonts w:ascii="Courier New" w:hAnsi="Courier New"/>
      <w:sz w:val="26"/>
    </w:rPr>
  </w:style>
  <w:style w:type="paragraph" w:styleId="931">
    <w:name w:val="Body Text Indent"/>
    <w:basedOn w:val="923"/>
    <w:pPr>
      <w:ind w:right="-1"/>
      <w:jc w:val="both"/>
    </w:pPr>
    <w:rPr>
      <w:sz w:val="26"/>
    </w:rPr>
  </w:style>
  <w:style w:type="paragraph" w:styleId="932">
    <w:name w:val="Footer"/>
    <w:basedOn w:val="923"/>
    <w:link w:val="1017"/>
    <w:pPr>
      <w:tabs>
        <w:tab w:val="center" w:pos="4153" w:leader="none"/>
        <w:tab w:val="right" w:pos="8306" w:leader="none"/>
      </w:tabs>
    </w:pPr>
  </w:style>
  <w:style w:type="character" w:styleId="933">
    <w:name w:val="page number"/>
    <w:basedOn w:val="926"/>
  </w:style>
  <w:style w:type="paragraph" w:styleId="934">
    <w:name w:val="Header"/>
    <w:basedOn w:val="923"/>
    <w:link w:val="937"/>
    <w:pPr>
      <w:tabs>
        <w:tab w:val="center" w:pos="4153" w:leader="none"/>
        <w:tab w:val="right" w:pos="8306" w:leader="none"/>
      </w:tabs>
    </w:pPr>
  </w:style>
  <w:style w:type="paragraph" w:styleId="935">
    <w:name w:val="Balloon Text"/>
    <w:basedOn w:val="923"/>
    <w:link w:val="936"/>
    <w:rPr>
      <w:rFonts w:ascii="Segoe UI" w:hAnsi="Segoe UI" w:cs="Segoe UI"/>
      <w:sz w:val="18"/>
      <w:szCs w:val="18"/>
    </w:rPr>
  </w:style>
  <w:style w:type="character" w:styleId="936" w:customStyle="1">
    <w:name w:val="Текст выноски Знак"/>
    <w:link w:val="935"/>
    <w:rPr>
      <w:rFonts w:ascii="Segoe UI" w:hAnsi="Segoe UI" w:cs="Segoe UI"/>
      <w:sz w:val="18"/>
      <w:szCs w:val="18"/>
    </w:rPr>
  </w:style>
  <w:style w:type="character" w:styleId="937" w:customStyle="1">
    <w:name w:val="Верхний колонтитул Знак"/>
    <w:link w:val="934"/>
  </w:style>
  <w:style w:type="numbering" w:styleId="938" w:customStyle="1">
    <w:name w:val="Нет списка1"/>
    <w:next w:val="928"/>
    <w:uiPriority w:val="99"/>
    <w:semiHidden/>
    <w:unhideWhenUsed/>
  </w:style>
  <w:style w:type="paragraph" w:styleId="93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0">
    <w:name w:val="Hyperlink"/>
    <w:uiPriority w:val="99"/>
    <w:unhideWhenUsed/>
    <w:rPr>
      <w:color w:val="0000ff"/>
      <w:u w:val="single"/>
    </w:rPr>
  </w:style>
  <w:style w:type="character" w:styleId="941">
    <w:name w:val="FollowedHyperlink"/>
    <w:uiPriority w:val="99"/>
    <w:unhideWhenUsed/>
    <w:rPr>
      <w:color w:val="800080"/>
      <w:u w:val="single"/>
    </w:rPr>
  </w:style>
  <w:style w:type="paragraph" w:styleId="942" w:customStyle="1">
    <w:name w:val="xl65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6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67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68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6" w:customStyle="1">
    <w:name w:val="xl69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0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71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2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3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4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5"/>
    <w:basedOn w:val="9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6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7"/>
    <w:basedOn w:val="92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8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9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Форма"/>
    <w:rPr>
      <w:sz w:val="28"/>
      <w:szCs w:val="28"/>
    </w:rPr>
  </w:style>
  <w:style w:type="character" w:styleId="958" w:customStyle="1">
    <w:name w:val="Основной текст Знак"/>
    <w:link w:val="930"/>
    <w:rPr>
      <w:rFonts w:ascii="Courier New" w:hAnsi="Courier New"/>
      <w:sz w:val="26"/>
    </w:rPr>
  </w:style>
  <w:style w:type="paragraph" w:styleId="959" w:customStyle="1">
    <w:name w:val="ConsPlusNormal"/>
    <w:rPr>
      <w:sz w:val="28"/>
      <w:szCs w:val="28"/>
    </w:rPr>
  </w:style>
  <w:style w:type="numbering" w:styleId="960" w:customStyle="1">
    <w:name w:val="Нет списка11"/>
    <w:next w:val="928"/>
    <w:uiPriority w:val="99"/>
    <w:semiHidden/>
    <w:unhideWhenUsed/>
  </w:style>
  <w:style w:type="numbering" w:styleId="961" w:customStyle="1">
    <w:name w:val="Нет списка111"/>
    <w:next w:val="928"/>
    <w:uiPriority w:val="99"/>
    <w:semiHidden/>
    <w:unhideWhenUsed/>
  </w:style>
  <w:style w:type="paragraph" w:styleId="962" w:customStyle="1">
    <w:name w:val="font5"/>
    <w:basedOn w:val="92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3" w:customStyle="1">
    <w:name w:val="xl80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1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2"/>
    <w:basedOn w:val="92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6">
    <w:name w:val="Table Grid"/>
    <w:basedOn w:val="92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 w:customStyle="1">
    <w:name w:val="xl83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4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6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7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88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9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0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1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2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93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4"/>
    <w:basedOn w:val="9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6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7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8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3" w:customStyle="1">
    <w:name w:val="xl99"/>
    <w:basedOn w:val="92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100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1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2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3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4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6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7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8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9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0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1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2"/>
    <w:basedOn w:val="92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7" w:customStyle="1">
    <w:name w:val="xl113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4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5"/>
    <w:basedOn w:val="9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0" w:customStyle="1">
    <w:name w:val="xl116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7"/>
    <w:basedOn w:val="92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8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9"/>
    <w:basedOn w:val="9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20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1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2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23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4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0" w:customStyle="1">
    <w:name w:val="Нет списка2"/>
    <w:next w:val="928"/>
    <w:uiPriority w:val="99"/>
    <w:semiHidden/>
    <w:unhideWhenUsed/>
  </w:style>
  <w:style w:type="numbering" w:styleId="1011" w:customStyle="1">
    <w:name w:val="Нет списка3"/>
    <w:next w:val="928"/>
    <w:uiPriority w:val="99"/>
    <w:semiHidden/>
    <w:unhideWhenUsed/>
  </w:style>
  <w:style w:type="paragraph" w:styleId="1012" w:customStyle="1">
    <w:name w:val="font6"/>
    <w:basedOn w:val="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7"/>
    <w:basedOn w:val="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4" w:customStyle="1">
    <w:name w:val="font8"/>
    <w:basedOn w:val="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5" w:customStyle="1">
    <w:name w:val="Нет списка4"/>
    <w:next w:val="928"/>
    <w:uiPriority w:val="99"/>
    <w:semiHidden/>
    <w:unhideWhenUsed/>
  </w:style>
  <w:style w:type="paragraph" w:styleId="1016">
    <w:name w:val="List Paragraph"/>
    <w:basedOn w:val="9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7" w:customStyle="1">
    <w:name w:val="Нижний колонтитул Знак"/>
    <w:link w:val="932"/>
  </w:style>
  <w:style w:type="paragraph" w:styleId="1018" w:customStyle="1">
    <w:name w:val="Default"/>
    <w:rPr>
      <w:rFonts w:eastAsiaTheme="minorHAnsi"/>
      <w:color w:val="000000"/>
      <w:sz w:val="24"/>
      <w:szCs w:val="24"/>
      <w:lang w:eastAsia="en-US"/>
    </w:rPr>
  </w:style>
  <w:style w:type="numbering" w:styleId="1019" w:customStyle="1">
    <w:name w:val="Нет списка5"/>
    <w:next w:val="928"/>
    <w:uiPriority w:val="99"/>
    <w:semiHidden/>
    <w:unhideWhenUsed/>
  </w:style>
  <w:style w:type="numbering" w:styleId="1020" w:customStyle="1">
    <w:name w:val="Нет списка6"/>
    <w:next w:val="928"/>
    <w:semiHidden/>
    <w:unhideWhenUsed/>
  </w:style>
  <w:style w:type="paragraph" w:styleId="1021" w:customStyle="1">
    <w:name w:val="Заголовок к тексту"/>
    <w:basedOn w:val="923"/>
    <w:next w:val="930"/>
    <w:qFormat/>
    <w:pPr>
      <w:spacing w:after="480" w:line="240" w:lineRule="exact"/>
    </w:pPr>
    <w:rPr>
      <w:b/>
      <w:sz w:val="28"/>
    </w:rPr>
  </w:style>
  <w:style w:type="paragraph" w:styleId="1022" w:customStyle="1">
    <w:name w:val="Адресат"/>
    <w:basedOn w:val="923"/>
    <w:pPr>
      <w:spacing w:line="240" w:lineRule="exact"/>
    </w:pPr>
    <w:rPr>
      <w:sz w:val="28"/>
    </w:rPr>
  </w:style>
  <w:style w:type="paragraph" w:styleId="1023" w:customStyle="1">
    <w:name w:val="Исполнитель"/>
    <w:basedOn w:val="930"/>
    <w:pPr>
      <w:ind w:right="0"/>
      <w:spacing w:after="120" w:line="240" w:lineRule="exact"/>
    </w:pPr>
    <w:rPr>
      <w:rFonts w:ascii="Times New Roman" w:hAnsi="Times New Roman"/>
      <w:sz w:val="24"/>
    </w:rPr>
  </w:style>
  <w:style w:type="paragraph" w:styleId="1024" w:customStyle="1">
    <w:name w:val="регистрационные поля"/>
    <w:basedOn w:val="923"/>
    <w:pPr>
      <w:jc w:val="center"/>
      <w:spacing w:line="240" w:lineRule="exact"/>
    </w:pPr>
    <w:rPr>
      <w:sz w:val="28"/>
      <w:lang w:val="en-US"/>
    </w:rPr>
  </w:style>
  <w:style w:type="paragraph" w:styleId="1025" w:customStyle="1">
    <w:name w:val="Регистр"/>
    <w:rPr>
      <w:sz w:val="28"/>
    </w:rPr>
  </w:style>
  <w:style w:type="paragraph" w:styleId="1026" w:customStyle="1">
    <w:name w:val="Приложение"/>
    <w:basedOn w:val="93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27" w:customStyle="1">
    <w:name w:val="Подпись на  бланке должностного лица"/>
    <w:basedOn w:val="923"/>
    <w:next w:val="930"/>
    <w:pPr>
      <w:ind w:left="7088"/>
      <w:spacing w:before="480" w:line="240" w:lineRule="exact"/>
    </w:pPr>
    <w:rPr>
      <w:sz w:val="28"/>
    </w:rPr>
  </w:style>
  <w:style w:type="paragraph" w:styleId="1028">
    <w:name w:val="Signature"/>
    <w:basedOn w:val="923"/>
    <w:next w:val="930"/>
    <w:link w:val="102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29" w:customStyle="1">
    <w:name w:val="Подпись Знак"/>
    <w:basedOn w:val="926"/>
    <w:link w:val="1028"/>
    <w:rPr>
      <w:sz w:val="28"/>
    </w:rPr>
  </w:style>
  <w:style w:type="paragraph" w:styleId="103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5215-1941-44AC-8BEA-2DA62CE8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siluyanova-om</cp:lastModifiedBy>
  <cp:revision>18</cp:revision>
  <dcterms:created xsi:type="dcterms:W3CDTF">2024-08-07T08:13:00Z</dcterms:created>
  <dcterms:modified xsi:type="dcterms:W3CDTF">2026-04-29T06:29:38Z</dcterms:modified>
</cp:coreProperties>
</file>