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СВЕРДЛОВСКОГО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СВЕРДЛОВСКОГО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4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firstLine="70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2"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6285865" cy="31178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11784"/>
                          <a:chOff x="0" y="0"/>
                          <a:chExt cx="6285864" cy="31178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3174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5079" y="0"/>
                            <a:ext cx="1789429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</w:rPr>
                                <w:t xml:space="preserve">30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</w:rPr>
                                <w:t xml:space="preserve">.04.2026</w:t>
                              </w:r>
                              <w:r/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108154" y="3174"/>
                            <a:ext cx="1917994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7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</w:rPr>
                                <w:t xml:space="preserve">059-39-01-01-141</w:t>
                              </w:r>
                              <w:r/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1.05pt;mso-position-vertical:absolute;width:494.95pt;height:24.55pt;mso-wrap-distance-left:9.00pt;mso-wrap-distance-top:0.00pt;mso-wrap-distance-right:9.00pt;mso-wrap-distance-bottom:0.00pt;rotation:0;" coordorigin="0,0" coordsize="62858,3117">
                <v:shape id="shape 3" o:spid="_x0000_s3" o:spt="202" type="#_x0000_t202" style="position:absolute;left:0;top:31;width:62858;height:3054;visibility:visible;" fillcolor="#FFFFFF" stroked="f">
                  <v:textbox inset="0,0,0,0">
                    <w:txbxContent>
                      <w:p>
                        <w:pPr>
                          <w:pStyle w:val="87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2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;top:0;width:17894;height:3086;visibility:visible;" filled="f" stroked="f">
                  <v:textbox inset="0,0,0,0">
                    <w:txbxContent>
                      <w:p>
                        <w:pPr>
                          <w:pStyle w:val="87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.04.2026</w:t>
                        </w:r>
                        <w:r/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2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1081;top:31;width:19179;height:3086;visibility:visible;" fillcolor="#FFFFFF" stroked="f">
                  <v:textbox inset="0,0,0,0">
                    <w:txbxContent>
                      <w:p>
                        <w:pPr>
                          <w:pStyle w:val="87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059-39-01-01-141</w:t>
                        </w:r>
                        <w:r/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ge">
                  <wp:posOffset>2634615</wp:posOffset>
                </wp:positionV>
                <wp:extent cx="3154680" cy="1799685"/>
                <wp:effectExtent l="6350" t="6350" r="6350" b="6350"/>
                <wp:wrapTopAndBottom/>
                <wp:docPr id="4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154680" cy="1799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 внесени</w:t>
                            </w:r>
                            <w:r>
                              <w:t xml:space="preserve">и</w:t>
                            </w:r>
                            <w:r>
                              <w:t xml:space="preserve"> изменений в состав административной комиссии Свердловского района города Перми, утвержденный распоряжением главы администрации Свердловского района города Перми от 01.08.2016</w:t>
                              <w:br/>
                              <w:t xml:space="preserve">№ СЭД-39-01-01-271 </w:t>
                            </w:r>
                            <w:r>
                              <w:t xml:space="preserve">«</w:t>
                            </w:r>
                            <w:r>
                              <w:t xml:space="preserve">Об утверждении состава административной комиссии Свердловского района города Перми</w:t>
                            </w:r>
                            <w:r>
                              <w:fldChar w:fldCharType="end"/>
                            </w:r>
                            <w:r>
                              <w:t xml:space="preserve">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872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58242;o:allowoverlap:true;o:allowincell:true;mso-position-horizontal-relative:page;margin-left:65.85pt;mso-position-horizontal:absolute;mso-position-vertical-relative:page;margin-top:207.45pt;mso-position-vertical:absolute;width:248.40pt;height:141.71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888"/>
                        <w:rPr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 внесени</w:t>
                      </w:r>
                      <w:r>
                        <w:t xml:space="preserve">и</w:t>
                      </w:r>
                      <w:r>
                        <w:t xml:space="preserve"> изменений в состав административной комиссии Свердловского района города Перми, утвержденный распоряжением главы администрации Свердловского района города Перми от 01.08.2016</w:t>
                        <w:br/>
                        <w:t xml:space="preserve">№ СЭД-39-01-01-271 </w:t>
                      </w:r>
                      <w:r>
                        <w:t xml:space="preserve">«</w:t>
                      </w:r>
                      <w:r>
                        <w:t xml:space="preserve">Об утверждении состава административной комиссии Свердловского района города Перми</w:t>
                      </w:r>
                      <w:r>
                        <w:fldChar w:fldCharType="end"/>
                      </w:r>
                      <w:r>
                        <w:t xml:space="preserve">»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87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15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tabs>
          <w:tab w:val="left" w:pos="15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</w:t>
      </w:r>
      <w:r>
        <w:rPr>
          <w:rFonts w:ascii="Times New Roman" w:hAnsi="Times New Roman"/>
          <w:sz w:val="28"/>
          <w:szCs w:val="28"/>
          <w:lang w:bidi="ru-RU"/>
        </w:rPr>
        <w:t xml:space="preserve"> изменения</w:t>
      </w:r>
      <w:r>
        <w:rPr>
          <w:rFonts w:ascii="Times New Roman" w:hAnsi="Times New Roman"/>
          <w:sz w:val="28"/>
          <w:szCs w:val="28"/>
          <w:lang w:bidi="ru-RU"/>
        </w:rPr>
        <w:t xml:space="preserve">ми</w:t>
      </w:r>
      <w:r>
        <w:rPr>
          <w:rFonts w:ascii="Times New Roman" w:hAnsi="Times New Roman"/>
          <w:sz w:val="28"/>
          <w:szCs w:val="28"/>
          <w:lang w:bidi="ru-RU"/>
        </w:rPr>
        <w:t xml:space="preserve">: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879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1. Внести </w:t>
      </w:r>
      <w:r>
        <w:rPr>
          <w:rFonts w:ascii="Times New Roman" w:hAnsi="Times New Roman"/>
          <w:sz w:val="28"/>
          <w:szCs w:val="28"/>
          <w:lang w:bidi="ru-RU"/>
        </w:rPr>
        <w:t xml:space="preserve">изменения </w:t>
      </w:r>
      <w:r>
        <w:rPr>
          <w:rFonts w:ascii="Times New Roman" w:hAnsi="Times New Roman"/>
          <w:sz w:val="28"/>
          <w:szCs w:val="28"/>
          <w:lang w:bidi="ru-RU"/>
        </w:rPr>
        <w:t xml:space="preserve">в состав административной комиссии Свердловского района города Перми, утвержденный распоряжением главы администрации Свердловского района города Перми от 01 августа 2016 г. № СЭД-39-01-01-271            </w:t>
      </w:r>
      <w:r>
        <w:rPr>
          <w:rFonts w:ascii="Times New Roman" w:hAnsi="Times New Roman"/>
          <w:sz w:val="28"/>
          <w:szCs w:val="28"/>
        </w:rPr>
        <w:t xml:space="preserve">(в ред. от 10.08.2016 № СЭД-39-01-01-301, от 31.10.2016 № СЭД-39-01-01-399,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16.03.2017 № СЭД-059-39-01-01-97, от 25.08.2017 № СЭД-059-39-01-01-376,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от 28.12.2017 № СЭД-059-39-01-01-616, от 04.07.2018 № СЭД-059-39-01-01-303, от 15.01.2019 № СЭД-059-39-01-01-28, от 06.09.2019 № 059-39-01-01-429,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30.09.2019 № 059-39-01-01-494, от 13.11.2019 № 059-39-01-01-584,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от 29.01.2020 № 059-39-01-01-25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29.06.2021 № 059-39-01-01-438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06.07.2021 №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59-39-01-01-459</w:t>
      </w:r>
      <w:r>
        <w:rPr>
          <w:rFonts w:ascii="Times New Roman" w:hAnsi="Times New Roman"/>
          <w:sz w:val="28"/>
          <w:szCs w:val="28"/>
        </w:rPr>
        <w:t xml:space="preserve">, от 14.12.2021 № 059-39-01-01-798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</w:t>
      </w:r>
      <w:r>
        <w:rPr>
          <w:rFonts w:ascii="Times New Roman" w:hAnsi="Times New Roman"/>
          <w:sz w:val="28"/>
          <w:szCs w:val="28"/>
        </w:rPr>
        <w:t xml:space="preserve">.04.</w:t>
      </w:r>
      <w:r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059-39-01-01-183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05.07.2022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059-39-01-01-295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30.12.2022 </w:t>
      </w:r>
      <w:r>
        <w:rPr>
          <w:rFonts w:ascii="Times New Roman" w:hAnsi="Times New Roman"/>
          <w:sz w:val="28"/>
          <w:szCs w:val="28"/>
        </w:rPr>
        <w:t xml:space="preserve">                     №</w:t>
      </w:r>
      <w:r>
        <w:rPr>
          <w:rFonts w:ascii="Times New Roman" w:hAnsi="Times New Roman"/>
          <w:sz w:val="28"/>
          <w:szCs w:val="28"/>
        </w:rPr>
        <w:t xml:space="preserve"> 059-39-01-01-666, от 15.02.2023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059-39-01-01-52,</w:t>
      </w:r>
      <w:r>
        <w:rPr>
          <w:rFonts w:ascii="Times New Roman" w:hAnsi="Times New Roman"/>
          <w:sz w:val="28"/>
          <w:szCs w:val="28"/>
        </w:rPr>
        <w:t xml:space="preserve"> от 06.06.202</w:t>
      </w:r>
      <w:r>
        <w:rPr>
          <w:rFonts w:ascii="Times New Roman" w:hAnsi="Times New Roman"/>
          <w:sz w:val="28"/>
          <w:szCs w:val="28"/>
        </w:rPr>
        <w:t xml:space="preserve">4                      № 059-39-01-</w:t>
      </w:r>
      <w:r>
        <w:rPr>
          <w:rFonts w:ascii="Times New Roman" w:hAnsi="Times New Roman"/>
          <w:sz w:val="28"/>
          <w:szCs w:val="28"/>
        </w:rPr>
        <w:t xml:space="preserve">01-267, от 06.11.2024 № 059-39-01-01-556</w:t>
      </w:r>
      <w:r>
        <w:rPr>
          <w:rFonts w:ascii="Times New Roman" w:hAnsi="Times New Roman"/>
          <w:sz w:val="28"/>
          <w:szCs w:val="28"/>
        </w:rPr>
        <w:t xml:space="preserve">, от 21.02.2025                                                      № 059-39-01-01-40,</w:t>
      </w:r>
      <w:r>
        <w:rPr>
          <w:rFonts w:ascii="Times New Roman" w:hAnsi="Times New Roman"/>
          <w:sz w:val="28"/>
          <w:szCs w:val="28"/>
        </w:rPr>
        <w:t xml:space="preserve"> от 10.04.2025 № 059-39-01-01-114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17.06.2025                                      № 059-39-01-01-179,</w:t>
      </w:r>
      <w:r>
        <w:rPr>
          <w:rFonts w:ascii="Times New Roman" w:hAnsi="Times New Roman"/>
          <w:sz w:val="28"/>
          <w:szCs w:val="28"/>
        </w:rPr>
        <w:t xml:space="preserve"> от 05.09.2025 № 059-39-01-01-293, </w:t>
      </w:r>
      <w:r>
        <w:rPr>
          <w:rFonts w:ascii="Times New Roman" w:hAnsi="Times New Roman"/>
          <w:sz w:val="28"/>
          <w:szCs w:val="28"/>
        </w:rPr>
        <w:t xml:space="preserve">от 29.01.2026</w:t>
        <w:br/>
        <w:t xml:space="preserve">№ 059-39-01-01-3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), изложив его в редакции согласно приложению к настоящему распоряжению.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общего отдела администрации Свердловского района города Перми обеспечить направление нас</w:t>
      </w:r>
      <w:r>
        <w:rPr>
          <w:sz w:val="28"/>
          <w:szCs w:val="28"/>
        </w:rPr>
        <w:t xml:space="preserve">тоящего распоряжения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отдела по работе с обращениями граждан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и информированию населения администрации Свердловского района</w:t>
        <w:br/>
        <w:t xml:space="preserve">города Перми обес</w:t>
      </w:r>
      <w:r>
        <w:rPr>
          <w:sz w:val="28"/>
          <w:szCs w:val="28"/>
        </w:rPr>
        <w:t xml:space="preserve">печить направление настоящего распоряжения</w:t>
        <w:br/>
        <w:t xml:space="preserve">в информационно-аналитическое управление администрации города Перми</w:t>
        <w:br/>
        <w:t xml:space="preserve">для обнародования настоящего распоряжения (приказа)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Контроль за исполнением распоряжения возложить на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исполняющего обязанности первого заместителя главы администрации Свердловского района города Перми Барбашина А.А.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9"/>
        <w:ind w:righ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9"/>
        <w:ind w:righ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9"/>
        <w:ind w:righ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4320" w:right="0" w:firstLine="0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А.А. Летов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Свердловского района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24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административной комиссии Свердловского района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Председатель: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Барбашин</w:t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и.о. первого заместителя главы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Алексей Анатольевич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Свердловского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Заместител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председателя: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Дудкин         </w:t>
        <w:tab/>
        <w:tab/>
        <w:tab/>
        <w:tab/>
      </w:r>
      <w:r>
        <w:rPr>
          <w:sz w:val="28"/>
          <w:szCs w:val="28"/>
        </w:rPr>
        <w:t xml:space="preserve">- начальник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по взаимодействию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Юрий Александрович</w:t>
        <w:tab/>
        <w:tab/>
        <w:tab/>
      </w:r>
      <w:r>
        <w:rPr>
          <w:sz w:val="28"/>
          <w:szCs w:val="28"/>
        </w:rPr>
        <w:t xml:space="preserve">с административными </w:t>
      </w:r>
      <w:r>
        <w:rPr>
          <w:sz w:val="28"/>
          <w:szCs w:val="28"/>
        </w:rPr>
        <w:t xml:space="preserve">органами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Свердловского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Секретарь: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Гришунина</w:t>
        <w:tab/>
        <w:tab/>
        <w:tab/>
        <w:tab/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консультант отдела </w:t>
      </w:r>
      <w:r>
        <w:rPr>
          <w:sz w:val="28"/>
          <w:szCs w:val="28"/>
        </w:rPr>
        <w:t xml:space="preserve">по взаимодействию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Ольга Александровна</w:t>
        <w:tab/>
        <w:tab/>
        <w:tab/>
      </w:r>
      <w:r>
        <w:rPr>
          <w:sz w:val="28"/>
          <w:szCs w:val="28"/>
        </w:rPr>
        <w:t xml:space="preserve">с административными </w:t>
      </w:r>
      <w:r>
        <w:rPr>
          <w:sz w:val="28"/>
          <w:szCs w:val="28"/>
        </w:rPr>
        <w:t xml:space="preserve">органами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Свердловского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360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Члены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</w:pPr>
      <w:r>
        <w:rPr>
          <w:sz w:val="28"/>
          <w:szCs w:val="28"/>
        </w:rPr>
        <w:t xml:space="preserve">Куклина</w:t>
        <w:tab/>
        <w:tab/>
        <w:tab/>
        <w:tab/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жилищно-</w:t>
      </w:r>
      <w:r>
        <w:rPr>
          <w:sz w:val="28"/>
          <w:szCs w:val="28"/>
        </w:rPr>
        <w:t xml:space="preserve">коммунального </w:t>
      </w:r>
      <w:r>
        <w:rPr>
          <w:sz w:val="28"/>
          <w:szCs w:val="28"/>
          <w:highlight w:val="none"/>
        </w:rPr>
      </w:r>
      <w:r/>
    </w:p>
    <w:p>
      <w:pPr>
        <w:pStyle w:val="872"/>
      </w:pPr>
      <w:r>
        <w:rPr>
          <w:sz w:val="28"/>
          <w:szCs w:val="28"/>
        </w:rPr>
        <w:t xml:space="preserve">Юлия Евгеньевна</w:t>
        <w:tab/>
        <w:tab/>
        <w:tab/>
        <w:tab/>
      </w:r>
      <w:r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жилищных отношений </w:t>
      </w:r>
      <w:r>
        <w:rPr>
          <w:sz w:val="28"/>
          <w:szCs w:val="28"/>
        </w:rPr>
      </w:r>
      <w:r/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Свердловского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</w:pPr>
      <w:r>
        <w:rPr>
          <w:sz w:val="28"/>
          <w:szCs w:val="28"/>
        </w:rPr>
        <w:t xml:space="preserve">Загуляева</w:t>
        <w:tab/>
        <w:tab/>
        <w:tab/>
        <w:tab/>
        <w:tab/>
      </w:r>
      <w:r>
        <w:rPr>
          <w:sz w:val="28"/>
          <w:szCs w:val="28"/>
        </w:rPr>
        <w:t xml:space="preserve">- консультант отдела </w:t>
      </w:r>
      <w:r>
        <w:rPr>
          <w:sz w:val="28"/>
          <w:szCs w:val="28"/>
        </w:rPr>
        <w:t xml:space="preserve"> </w:t>
      </w:r>
      <w:r/>
    </w:p>
    <w:p>
      <w:pPr>
        <w:pStyle w:val="872"/>
      </w:pPr>
      <w:r>
        <w:rPr>
          <w:sz w:val="28"/>
          <w:szCs w:val="28"/>
        </w:rPr>
        <w:t xml:space="preserve">Екатерина Дмитриевна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потребительского рынка</w:t>
      </w:r>
      <w:r/>
    </w:p>
    <w:p>
      <w:pPr>
        <w:pStyle w:val="872"/>
      </w:pPr>
      <w:r>
        <w:rPr>
          <w:sz w:val="28"/>
          <w:szCs w:val="28"/>
        </w:rPr>
        <w:t xml:space="preserve"> </w:t>
        <w:tab/>
        <w:tab/>
        <w:tab/>
        <w:tab/>
        <w:tab/>
        <w:tab/>
      </w:r>
      <w:r>
        <w:rPr>
          <w:sz w:val="28"/>
          <w:szCs w:val="28"/>
        </w:rPr>
        <w:t xml:space="preserve">администрации Свердловского района</w:t>
      </w:r>
      <w:r>
        <w:rPr>
          <w:sz w:val="28"/>
          <w:szCs w:val="28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Минасян</w:t>
        <w:tab/>
        <w:tab/>
        <w:tab/>
        <w:tab/>
        <w:tab/>
      </w:r>
      <w:r>
        <w:rPr>
          <w:sz w:val="28"/>
          <w:szCs w:val="28"/>
        </w:rPr>
        <w:t xml:space="preserve">- главный специалист отдела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Давид Робертович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потребительского рынка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ab/>
        <w:tab/>
        <w:tab/>
        <w:tab/>
        <w:tab/>
      </w:r>
      <w:r>
        <w:rPr>
          <w:sz w:val="28"/>
          <w:szCs w:val="28"/>
        </w:rPr>
        <w:t xml:space="preserve">администрации Свердловского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</w:pPr>
      <w:r>
        <w:rPr>
          <w:sz w:val="28"/>
          <w:szCs w:val="28"/>
        </w:rPr>
        <w:t xml:space="preserve">Мингалева</w:t>
        <w:tab/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- заместитель начальника отдела </w:t>
      </w:r>
      <w:r>
        <w:rPr>
          <w:sz w:val="28"/>
          <w:szCs w:val="28"/>
          <w:highlight w:val="none"/>
        </w:rPr>
      </w:r>
      <w:r/>
    </w:p>
    <w:p>
      <w:pPr>
        <w:pStyle w:val="872"/>
      </w:pPr>
      <w:r>
        <w:rPr>
          <w:sz w:val="28"/>
          <w:szCs w:val="28"/>
        </w:rPr>
        <w:t xml:space="preserve">Кристина Викторовна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благоустройства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Свердловского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Спиридонов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- начальник 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Артем Дмитриевич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ab/>
        <w:t xml:space="preserve">администрации </w:t>
      </w:r>
      <w:r>
        <w:rPr>
          <w:sz w:val="28"/>
          <w:szCs w:val="28"/>
        </w:rPr>
        <w:t xml:space="preserve">Свердловского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Тимохов</w:t>
        <w:tab/>
        <w:tab/>
        <w:tab/>
        <w:tab/>
        <w:tab/>
      </w:r>
      <w:r>
        <w:rPr>
          <w:sz w:val="28"/>
          <w:szCs w:val="28"/>
        </w:rPr>
        <w:t xml:space="preserve">- консультант юридического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  <w:t xml:space="preserve">Алексей Геннадьевич</w:t>
        <w:tab/>
        <w:tab/>
        <w:tab/>
      </w:r>
      <w:r>
        <w:rPr>
          <w:sz w:val="28"/>
          <w:szCs w:val="28"/>
        </w:rPr>
        <w:t xml:space="preserve">отдела адм</w:t>
      </w:r>
      <w:r>
        <w:rPr>
          <w:sz w:val="28"/>
          <w:szCs w:val="28"/>
        </w:rPr>
        <w:t xml:space="preserve">инистрации Свердловского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</w:pPr>
      <w:r>
        <w:rPr>
          <w:sz w:val="28"/>
          <w:szCs w:val="28"/>
        </w:rPr>
        <w:t xml:space="preserve">Трубникова  </w:t>
        <w:tab/>
        <w:tab/>
        <w:tab/>
        <w:tab/>
      </w:r>
      <w:r>
        <w:rPr>
          <w:sz w:val="28"/>
          <w:szCs w:val="28"/>
        </w:rPr>
        <w:t xml:space="preserve">- и.о.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градостроительства, </w:t>
      </w:r>
      <w:r>
        <w:rPr>
          <w:sz w:val="28"/>
          <w:szCs w:val="28"/>
          <w:highlight w:val="none"/>
        </w:rPr>
      </w:r>
      <w:r/>
    </w:p>
    <w:p>
      <w:r>
        <w:rPr>
          <w:sz w:val="28"/>
          <w:szCs w:val="28"/>
        </w:rPr>
        <w:t xml:space="preserve">Анна Андреевна</w:t>
        <w:tab/>
        <w:tab/>
        <w:tab/>
        <w:tab/>
        <w:t xml:space="preserve">земельных </w:t>
      </w:r>
      <w:r>
        <w:rPr>
          <w:sz w:val="28"/>
          <w:szCs w:val="28"/>
        </w:rPr>
        <w:t xml:space="preserve">и имущественных </w:t>
      </w:r>
      <w:r>
        <w:rPr>
          <w:sz w:val="28"/>
          <w:szCs w:val="28"/>
        </w:rPr>
        <w:t xml:space="preserve">отношений </w:t>
      </w:r>
      <w:r>
        <w:rPr>
          <w:sz w:val="28"/>
          <w:szCs w:val="28"/>
        </w:rPr>
      </w:r>
      <w:r/>
    </w:p>
    <w:p>
      <w:pPr>
        <w:pStyle w:val="872"/>
      </w:pPr>
      <w:r>
        <w:rPr>
          <w:sz w:val="28"/>
          <w:szCs w:val="28"/>
        </w:rPr>
        <w:t xml:space="preserve">                                                              администрации </w:t>
      </w:r>
      <w:r>
        <w:rPr>
          <w:sz w:val="28"/>
          <w:szCs w:val="28"/>
        </w:rPr>
        <w:t xml:space="preserve">Свердловского района</w:t>
      </w:r>
      <w:r/>
    </w:p>
    <w:p>
      <w:pPr>
        <w:pStyle w:val="872"/>
        <w:ind w:left="3600" w:firstLine="720"/>
      </w:pP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9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89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09" w:hanging="144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9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9" w:hanging="1800"/>
      </w:pPr>
      <w:rPr>
        <w:sz w:val="28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Заголовок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>
    <w:name w:val="Основной шрифт абзаца"/>
    <w:next w:val="875"/>
    <w:link w:val="872"/>
    <w:semiHidden/>
  </w:style>
  <w:style w:type="table" w:styleId="876">
    <w:name w:val="Обычная таблица"/>
    <w:next w:val="876"/>
    <w:link w:val="872"/>
    <w:semiHidden/>
    <w:tblPr/>
  </w:style>
  <w:style w:type="numbering" w:styleId="877">
    <w:name w:val="Нет списка"/>
    <w:next w:val="877"/>
    <w:link w:val="872"/>
    <w:semiHidden/>
  </w:style>
  <w:style w:type="paragraph" w:styleId="878">
    <w:name w:val="Название объекта"/>
    <w:basedOn w:val="872"/>
    <w:next w:val="872"/>
    <w:link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Основной текст"/>
    <w:basedOn w:val="872"/>
    <w:next w:val="879"/>
    <w:link w:val="886"/>
    <w:pPr>
      <w:ind w:right="3117"/>
    </w:pPr>
    <w:rPr>
      <w:rFonts w:ascii="Courier New" w:hAnsi="Courier New"/>
      <w:sz w:val="26"/>
    </w:rPr>
  </w:style>
  <w:style w:type="paragraph" w:styleId="880">
    <w:name w:val="Основной текст с отступом"/>
    <w:basedOn w:val="872"/>
    <w:next w:val="880"/>
    <w:link w:val="872"/>
    <w:pPr>
      <w:ind w:right="-1"/>
      <w:jc w:val="both"/>
    </w:pPr>
    <w:rPr>
      <w:sz w:val="26"/>
    </w:rPr>
  </w:style>
  <w:style w:type="paragraph" w:styleId="881">
    <w:name w:val="Нижний колонтитул"/>
    <w:basedOn w:val="872"/>
    <w:next w:val="881"/>
    <w:link w:val="872"/>
    <w:pPr>
      <w:tabs>
        <w:tab w:val="center" w:pos="4153" w:leader="none"/>
        <w:tab w:val="right" w:pos="8306" w:leader="none"/>
      </w:tabs>
    </w:pPr>
  </w:style>
  <w:style w:type="character" w:styleId="882">
    <w:name w:val="Номер страницы"/>
    <w:basedOn w:val="875"/>
    <w:next w:val="882"/>
    <w:link w:val="872"/>
  </w:style>
  <w:style w:type="paragraph" w:styleId="883">
    <w:name w:val="Верхний колонтитул"/>
    <w:basedOn w:val="872"/>
    <w:next w:val="883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Текст выноски"/>
    <w:basedOn w:val="872"/>
    <w:next w:val="884"/>
    <w:link w:val="885"/>
    <w:rPr>
      <w:rFonts w:ascii="Segoe UI" w:hAnsi="Segoe UI" w:cs="Segoe UI"/>
      <w:sz w:val="18"/>
      <w:szCs w:val="18"/>
    </w:rPr>
  </w:style>
  <w:style w:type="character" w:styleId="885">
    <w:name w:val="Текст выноски Знак"/>
    <w:next w:val="885"/>
    <w:link w:val="884"/>
    <w:rPr>
      <w:rFonts w:ascii="Segoe UI" w:hAnsi="Segoe UI" w:cs="Segoe UI"/>
      <w:sz w:val="18"/>
      <w:szCs w:val="18"/>
    </w:rPr>
  </w:style>
  <w:style w:type="character" w:styleId="886">
    <w:name w:val="Основной текст Знак"/>
    <w:next w:val="886"/>
    <w:link w:val="879"/>
    <w:rPr>
      <w:rFonts w:ascii="Courier New" w:hAnsi="Courier New"/>
      <w:sz w:val="26"/>
    </w:rPr>
  </w:style>
  <w:style w:type="character" w:styleId="887">
    <w:name w:val="Заголовок 2 Знак"/>
    <w:next w:val="887"/>
    <w:link w:val="874"/>
    <w:rPr>
      <w:sz w:val="24"/>
    </w:rPr>
  </w:style>
  <w:style w:type="paragraph" w:styleId="888">
    <w:name w:val="Заголовок к тексту"/>
    <w:basedOn w:val="872"/>
    <w:next w:val="879"/>
    <w:link w:val="872"/>
    <w:pPr>
      <w:spacing w:after="480" w:line="240" w:lineRule="exact"/>
    </w:pPr>
    <w:rPr>
      <w:b/>
      <w:sz w:val="28"/>
    </w:rPr>
  </w:style>
  <w:style w:type="paragraph" w:styleId="889">
    <w:name w:val="Без интервала"/>
    <w:next w:val="889"/>
    <w:link w:val="872"/>
    <w:uiPriority w:val="1"/>
    <w:qFormat/>
    <w:rPr>
      <w:lang w:val="ru-RU" w:eastAsia="ru-RU" w:bidi="ar-SA"/>
    </w:rPr>
  </w:style>
  <w:style w:type="table" w:styleId="890">
    <w:name w:val="Сетка таблицы"/>
    <w:basedOn w:val="876"/>
    <w:next w:val="890"/>
    <w:link w:val="872"/>
    <w:tblPr/>
  </w:style>
  <w:style w:type="paragraph" w:styleId="891">
    <w:name w:val="ConsPlusNormal"/>
    <w:next w:val="891"/>
    <w:link w:val="87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92">
    <w:name w:val="ConsPlusTitle"/>
    <w:next w:val="892"/>
    <w:link w:val="87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893">
    <w:name w:val="Выделение"/>
    <w:next w:val="893"/>
    <w:link w:val="872"/>
    <w:uiPriority w:val="20"/>
    <w:qFormat/>
    <w:rPr>
      <w:i/>
      <w:iCs/>
    </w:rPr>
  </w:style>
  <w:style w:type="character" w:styleId="894">
    <w:name w:val="Верхний колонтитул Знак"/>
    <w:next w:val="894"/>
    <w:link w:val="883"/>
    <w:uiPriority w:val="99"/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kutasheva-av</cp:lastModifiedBy>
  <cp:revision>27</cp:revision>
  <dcterms:created xsi:type="dcterms:W3CDTF">2024-06-05T06:15:00Z</dcterms:created>
  <dcterms:modified xsi:type="dcterms:W3CDTF">2026-05-04T12:35:27Z</dcterms:modified>
  <cp:version>1048576</cp:version>
</cp:coreProperties>
</file>