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3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2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2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0"/>
        <w:spacing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</w:t>
      </w:r>
      <w:r>
        <w:rPr>
          <w:b/>
          <w:bCs/>
          <w:sz w:val="28"/>
          <w:szCs w:val="28"/>
        </w:rPr>
        <w:t xml:space="preserve">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03.05.2018 № 269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«Об утверждении Порядка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предоставления субсидий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 счет средств </w:t>
      </w:r>
      <w:r>
        <w:rPr>
          <w:b/>
          <w:bCs/>
          <w:sz w:val="28"/>
          <w:szCs w:val="28"/>
        </w:rPr>
        <w:t xml:space="preserve">бюджета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Перми </w:t>
      </w:r>
      <w:r>
        <w:rPr>
          <w:b/>
          <w:bCs/>
          <w:sz w:val="28"/>
          <w:szCs w:val="28"/>
        </w:rPr>
        <w:t xml:space="preserve">товариществам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собственников жилья, </w:t>
      </w:r>
      <w:r>
        <w:rPr>
          <w:b/>
          <w:bCs/>
          <w:sz w:val="28"/>
          <w:szCs w:val="28"/>
        </w:rPr>
        <w:t xml:space="preserve">жилищным,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жилищно-строительным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специализированной </w:t>
      </w:r>
      <w:r>
        <w:rPr>
          <w:b/>
          <w:bCs/>
          <w:sz w:val="28"/>
          <w:szCs w:val="28"/>
        </w:rPr>
        <w:t xml:space="preserve">некоммерческой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деятельность, </w:t>
      </w:r>
      <w:r>
        <w:rPr>
          <w:b/>
          <w:bCs/>
          <w:sz w:val="28"/>
          <w:szCs w:val="28"/>
        </w:rPr>
        <w:t xml:space="preserve">направленную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на обеспечение </w:t>
      </w:r>
      <w:r>
        <w:rPr>
          <w:b/>
          <w:bCs/>
          <w:sz w:val="28"/>
          <w:szCs w:val="28"/>
        </w:rPr>
        <w:t xml:space="preserve">прове</w:t>
      </w:r>
      <w:r>
        <w:rPr>
          <w:b/>
          <w:bCs/>
          <w:sz w:val="28"/>
          <w:szCs w:val="28"/>
        </w:rPr>
        <w:t xml:space="preserve">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капитального ремонта </w:t>
      </w:r>
      <w:r>
        <w:rPr>
          <w:b/>
          <w:bCs/>
          <w:sz w:val="28"/>
          <w:szCs w:val="28"/>
        </w:rPr>
        <w:t xml:space="preserve">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имущества в многоквартирных домах,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целях финансового </w:t>
      </w:r>
      <w:r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затрат </w:t>
      </w: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ремонта фасадов </w:t>
      </w:r>
      <w:r>
        <w:rPr>
          <w:b/>
          <w:bCs/>
          <w:sz w:val="28"/>
          <w:szCs w:val="28"/>
        </w:rPr>
        <w:t xml:space="preserve">многоквартирных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домов города Перми </w:t>
      </w:r>
      <w:r>
        <w:rPr>
          <w:b/>
          <w:bCs/>
          <w:sz w:val="28"/>
          <w:szCs w:val="28"/>
        </w:rPr>
        <w:t xml:space="preserve">и Порядка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отбора получателей </w:t>
      </w:r>
      <w:r>
        <w:rPr>
          <w:b/>
          <w:bCs/>
          <w:sz w:val="28"/>
          <w:szCs w:val="28"/>
        </w:rPr>
        <w:t xml:space="preserve">субсидий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за счет средств бюджета </w:t>
      </w:r>
      <w:r>
        <w:rPr>
          <w:b/>
          <w:bCs/>
          <w:sz w:val="28"/>
          <w:szCs w:val="28"/>
        </w:rPr>
        <w:t xml:space="preserve">го</w:t>
      </w:r>
      <w:r>
        <w:rPr>
          <w:b/>
          <w:bCs/>
          <w:sz w:val="28"/>
          <w:szCs w:val="28"/>
        </w:rPr>
        <w:t xml:space="preserve">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Перми товариществам </w:t>
      </w:r>
      <w:r>
        <w:rPr>
          <w:b/>
          <w:bCs/>
          <w:sz w:val="28"/>
          <w:szCs w:val="28"/>
        </w:rPr>
        <w:t xml:space="preserve">собственников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жилья, жилищным, </w:t>
      </w:r>
      <w:r>
        <w:rPr>
          <w:b/>
          <w:bCs/>
          <w:sz w:val="28"/>
          <w:szCs w:val="28"/>
        </w:rPr>
        <w:t xml:space="preserve">жилищно-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специализированной некоммерческой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деятельность, </w:t>
      </w:r>
      <w:r>
        <w:rPr>
          <w:b/>
          <w:bCs/>
          <w:sz w:val="28"/>
          <w:szCs w:val="28"/>
        </w:rPr>
        <w:t xml:space="preserve">направленную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на обеспечение </w:t>
      </w:r>
      <w:r>
        <w:rPr>
          <w:b/>
          <w:bCs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капитального ремо</w:t>
      </w:r>
      <w:r>
        <w:rPr>
          <w:b/>
          <w:bCs/>
          <w:sz w:val="28"/>
          <w:szCs w:val="28"/>
        </w:rPr>
        <w:t xml:space="preserve">нта </w:t>
      </w:r>
      <w:r>
        <w:rPr>
          <w:b/>
          <w:bCs/>
          <w:sz w:val="28"/>
          <w:szCs w:val="28"/>
        </w:rPr>
        <w:t xml:space="preserve">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имущества </w:t>
      </w:r>
      <w:r>
        <w:rPr>
          <w:b/>
          <w:bCs/>
          <w:sz w:val="28"/>
          <w:szCs w:val="28"/>
        </w:rPr>
        <w:t xml:space="preserve">в многоквартирных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домах, в целях </w:t>
      </w:r>
      <w:r>
        <w:rPr>
          <w:b/>
          <w:bCs/>
          <w:sz w:val="28"/>
          <w:szCs w:val="28"/>
        </w:rPr>
        <w:t xml:space="preserve">финансового </w:t>
      </w:r>
      <w:r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затрат </w:t>
      </w: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ремонта </w:t>
      </w:r>
      <w:r>
        <w:rPr>
          <w:b/>
          <w:bCs/>
          <w:sz w:val="28"/>
          <w:szCs w:val="28"/>
        </w:rPr>
        <w:t xml:space="preserve">фасадов </w:t>
      </w:r>
      <w:r>
        <w:rPr>
          <w:b/>
          <w:bCs/>
          <w:sz w:val="28"/>
          <w:szCs w:val="28"/>
        </w:rPr>
        <w:t xml:space="preserve">многоквартирных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домов города </w:t>
      </w:r>
      <w:r>
        <w:rPr>
          <w:b/>
          <w:bCs/>
          <w:sz w:val="28"/>
          <w:szCs w:val="28"/>
        </w:rPr>
        <w:t xml:space="preserve">Перми»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jc w:val="both"/>
      </w:pPr>
      <w:r/>
      <w:r/>
    </w:p>
    <w:p>
      <w:pPr>
        <w:pStyle w:val="1039"/>
        <w:jc w:val="both"/>
      </w:pPr>
      <w:r/>
      <w:r/>
    </w:p>
    <w:p>
      <w:pPr>
        <w:pStyle w:val="1039"/>
        <w:ind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color w:val="000000" w:themeColor="text1"/>
          <w:highlight w:val="white"/>
        </w:rPr>
        <w:t xml:space="preserve">№ 33-ФЗ «</w:t>
      </w:r>
      <w:r>
        <w:rPr>
          <w:rFonts w:eastAsia="Times New Roman" w:cs="Times New Roman"/>
          <w:color w:val="000000" w:themeColor="text1"/>
          <w:highlight w:val="white"/>
        </w:rPr>
        <w:t xml:space="preserve">Об общих принципах организации мес</w:t>
      </w:r>
      <w:r>
        <w:rPr>
          <w:rFonts w:eastAsia="Times New Roman" w:cs="Times New Roman"/>
          <w:color w:val="000000" w:themeColor="text1"/>
          <w:highlight w:val="white"/>
        </w:rPr>
        <w:t xml:space="preserve">тного самоуправления</w:t>
        <w:br/>
        <w:t xml:space="preserve">в единой системе публичной власти</w:t>
      </w:r>
      <w:r>
        <w:rPr>
          <w:color w:val="000000" w:themeColor="text1"/>
          <w:highlight w:val="white"/>
        </w:rPr>
        <w:t xml:space="preserve">», постановлением Правительства Российской Федерации от 25 октября 2023 г. № 1782 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</w:t>
      </w:r>
      <w:r>
        <w:rPr>
          <w:color w:val="000000" w:themeColor="text1"/>
          <w:highlight w:val="white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color w:val="000000" w:themeColor="text1"/>
          <w:highlight w:val="white"/>
        </w:rPr>
        <w:t xml:space="preserve">альным предпринимателям, физическим лицам </w:t>
        <w:br/>
        <w:t xml:space="preserve">и проведение отборов получател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указанных субсидий, в том числе грантов </w:t>
        <w:br/>
        <w:t xml:space="preserve">в форме субсидий», постановлением Правительства Пермского края от 28 апреля 2023 г. № 328-п «Об утверждении региональной программы капитального ремонта общего имущества в многоквартирных домах, расположенных </w:t>
        <w:br/>
        <w:t xml:space="preserve">на те</w:t>
      </w:r>
      <w:r>
        <w:rPr>
          <w:color w:val="000000" w:themeColor="text1"/>
          <w:highlight w:val="white"/>
        </w:rPr>
        <w:t xml:space="preserve">рритории Пермского края, на 2024-2074 годы»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ind w:firstLine="0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Утвердить прилагаемые изменения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товариществам собственников жилья, жилищным, жилищно-строите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льным кооперативам, управляющ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организациям,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домов города Перми, утвержденный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</w:t>
        <w:br/>
        <w:t xml:space="preserve">от 03 мая 2018 г. № 269</w:t>
      </w:r>
      <w:r>
        <w:rPr>
          <w:color w:val="000000" w:themeColor="text1"/>
          <w:sz w:val="28"/>
          <w:szCs w:val="28"/>
          <w:highlight w:val="white"/>
        </w:rPr>
        <w:t xml:space="preserve"> (в ред. от 15.05.2019 № 176-П, от 06.08.2019 № 457, </w:t>
        <w:br/>
        <w:t xml:space="preserve">от 13.09.2019 № 553, от 30.06.2020 № 555, от 14.10.2020 № 969, от 23.07.2021 </w:t>
        <w:br/>
        <w:t xml:space="preserve">№ 545, от 30.11.2022 № 1217, </w:t>
      </w:r>
      <w:r>
        <w:rPr>
          <w:color w:val="000000" w:themeColor="text1"/>
          <w:sz w:val="28"/>
          <w:szCs w:val="28"/>
          <w:highlight w:val="white"/>
        </w:rPr>
        <w:t xml:space="preserve">от 13.10.2023 № 1035,</w:t>
      </w:r>
      <w:r>
        <w:rPr>
          <w:color w:val="000000" w:themeColor="text1"/>
          <w:sz w:val="28"/>
          <w:szCs w:val="28"/>
          <w:highlight w:val="white"/>
        </w:rPr>
        <w:t xml:space="preserve"> от 25.12.2024 № 1295, </w:t>
      </w:r>
      <w:r>
        <w:rPr>
          <w:color w:val="000000" w:themeColor="text1"/>
          <w:sz w:val="28"/>
          <w:szCs w:val="28"/>
          <w:highlight w:val="white"/>
        </w:rPr>
        <w:br/>
        <w:t xml:space="preserve">от 15.09.2025 № 632, от 25.03.2026 № 171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 Внести изменения в Порядок </w:t>
      </w:r>
      <w:r>
        <w:rPr>
          <w:color w:val="000000" w:themeColor="text1"/>
          <w:sz w:val="28"/>
          <w:szCs w:val="28"/>
          <w:highlight w:val="white"/>
        </w:rPr>
        <w:t xml:space="preserve">отбора получателей субсидий за счет средств бюджета города Перми товариществам собственников жилья, жилищным, жилищно-строительным кооперативам, управляющим организациям, специализированной некоммерческой организации, осуществляющей деятельность, направлен</w:t>
      </w:r>
      <w:r>
        <w:rPr>
          <w:color w:val="000000" w:themeColor="text1"/>
          <w:sz w:val="28"/>
          <w:szCs w:val="28"/>
          <w:highlight w:val="white"/>
        </w:rPr>
        <w:t xml:space="preserve">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 го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ода Перми </w:t>
        <w:br/>
        <w:t xml:space="preserve">от 03 мая 2018 г. № 269</w:t>
      </w:r>
      <w:r>
        <w:rPr>
          <w:color w:val="000000" w:themeColor="text1"/>
          <w:sz w:val="28"/>
          <w:szCs w:val="28"/>
          <w:highlight w:val="white"/>
        </w:rPr>
        <w:t xml:space="preserve"> (в ред. от 15.05.2019 № 17</w:t>
      </w:r>
      <w:r>
        <w:rPr>
          <w:color w:val="000000" w:themeColor="text1"/>
          <w:sz w:val="28"/>
          <w:szCs w:val="28"/>
          <w:highlight w:val="white"/>
        </w:rPr>
        <w:t xml:space="preserve">6-П, от 06.08.2019 № 457, </w:t>
        <w:br/>
        <w:t xml:space="preserve">от 13.09.2019 № 553, от 30.06.2020 № 555, от 14.10.2020 № 969, от 23.07.2021 </w:t>
        <w:br/>
        <w:t xml:space="preserve">№ 545, от 30.11.2022 № 1217, </w:t>
      </w:r>
      <w:r>
        <w:rPr>
          <w:color w:val="000000" w:themeColor="text1"/>
          <w:sz w:val="28"/>
          <w:szCs w:val="28"/>
          <w:highlight w:val="white"/>
        </w:rPr>
        <w:t xml:space="preserve">от 13.10.2023 № 1035, от 25.12.2024 № 1295, </w:t>
      </w:r>
      <w:r>
        <w:rPr>
          <w:color w:val="000000" w:themeColor="text1"/>
          <w:sz w:val="28"/>
          <w:szCs w:val="28"/>
          <w:highlight w:val="white"/>
        </w:rPr>
        <w:br/>
        <w:t xml:space="preserve">от 15.09.2025 № 632</w:t>
      </w:r>
      <w:r>
        <w:rPr>
          <w:color w:val="000000" w:themeColor="text1"/>
          <w:sz w:val="28"/>
          <w:szCs w:val="28"/>
          <w:highlight w:val="white"/>
        </w:rPr>
        <w:t xml:space="preserve">, от 25.03.2026 № 171)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ж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3.4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щ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ц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3.4.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обедитель (победители) отбора получателей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обеспечивает подписание договора в сроки, установленные пунктом 2.9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Порядка предоставления субсидии.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39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распространяется на правоотношения, возникшие с 20 апреля 2026 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9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4. Управлению по общим вопросам администрац</w:t>
      </w:r>
      <w:r>
        <w:rPr>
          <w:color w:val="000000" w:themeColor="text1"/>
          <w:highlight w:val="white"/>
        </w:rPr>
        <w:t xml:space="preserve">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5. Информационн</w:t>
      </w:r>
      <w:r>
        <w:rPr>
          <w:color w:val="000000" w:themeColor="text1"/>
          <w:highlight w:val="white"/>
        </w:rPr>
        <w:t xml:space="preserve">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</w:t>
      </w:r>
      <w:r>
        <w:rPr>
          <w:color w:val="000000" w:themeColor="text1"/>
          <w:highlight w:val="white"/>
        </w:rPr>
        <w:t xml:space="preserve">льного образования город Пермь </w:t>
      </w:r>
      <w:hyperlink r:id="rId17" w:tooltip="www.gorodperm.ru" w:history="1">
        <w:r>
          <w:rPr>
            <w:color w:val="000000" w:themeColor="text1"/>
            <w:highlight w:val="white"/>
          </w:rPr>
          <w:t xml:space="preserve">www.gorodperm.ru</w:t>
        </w:r>
      </w:hyperlink>
      <w:r>
        <w:rPr>
          <w:color w:val="000000" w:themeColor="text1"/>
          <w:highlight w:val="white"/>
        </w:rPr>
        <w:t xml:space="preserve">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6. Контроль за исполнением настоящего постановления возложить </w:t>
      </w:r>
      <w:r>
        <w:rPr>
          <w:color w:val="000000" w:themeColor="text1"/>
          <w:highlight w:val="white"/>
        </w:rPr>
        <w:br/>
        <w:t xml:space="preserve">на заместителя главы администрации города Перми Балахнина А.А.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ind w:firstLine="0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spacing w:line="238" w:lineRule="exact"/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Глава города Перми</w:t>
      </w:r>
      <w:r>
        <w:rPr>
          <w:color w:val="000000" w:themeColor="text1"/>
          <w:highlight w:val="white"/>
        </w:rPr>
        <w:t xml:space="preserve">                                          </w:t>
      </w:r>
      <w:r>
        <w:rPr>
          <w:color w:val="000000" w:themeColor="text1"/>
          <w:highlight w:val="white"/>
        </w:rPr>
        <w:t xml:space="preserve">                                           Э.О. Соснин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spacing w:line="240" w:lineRule="auto"/>
        <w:rPr>
          <w:color w:val="000000" w:themeColor="text1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У</w:t>
      </w:r>
      <w:r>
        <w:rPr>
          <w:color w:val="000000" w:themeColor="text1"/>
          <w:highlight w:val="none"/>
        </w:rPr>
        <w:t xml:space="preserve">ТВЕРЖДЕНЫ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постановлением администрации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города Перми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от</w:t>
      </w:r>
      <w:r>
        <w:rPr>
          <w:color w:val="000000" w:themeColor="text1"/>
          <w:highlight w:val="none"/>
        </w:rPr>
        <w:t xml:space="preserve"> 28.04.2026 № 251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jc w:val="center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9"/>
        <w:jc w:val="center"/>
        <w:spacing w:line="238" w:lineRule="exact"/>
        <w:rPr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ИЗМЕНЕНИЯ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9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товариществам собственников жилья, жилищным, жилищно-строительным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кооперативам, управляющ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организациям, специализированной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некоммерческой организации, осуществляющей деятельность,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направленную на обеспечение проведения капитального ремонта общего имущества в многоквартирных домах, в целях финансового обеспечения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затрат по проведению капиталь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домов города Перми,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от 03 мая 2018 г. № 269 </w:t>
        <w:br/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0"/>
        <w:jc w:val="center"/>
        <w:spacing w:line="240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 1.5.2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9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«1.5.2. участник отбора: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9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товарищество собственнико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жилья, жилищный, жилищно-строительный кооператив, управляющая организация на основании решения общего собрания о проведении капитального ремонта фасада многоквартирного дома собственников помещений многоквартирного дома (далее – решение общего собрания);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региональный оператор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основании решения общего собрания собственников помещений многоквартирного дома, принятого в соответствии </w:t>
        <w:br/>
        <w:t xml:space="preserve">с частью 5 статьи 189 Жилищного кодекса Российской Федерации </w:t>
        <w:br/>
        <w:t xml:space="preserve">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распоряжения начальника Департамента ЖКХ, принятого в соответствии </w:t>
        <w:br/>
        <w:t xml:space="preserve">с частью 6 статьи 189 Жилищного кодекса Российской Федерации, </w:t>
        <w:br/>
        <w:t xml:space="preserve">о проведении капитального ремонта в многоквартирном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доме в соответствии </w:t>
        <w:br/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Региональной программой капитального ремонта общего имущества </w:t>
        <w:br/>
        <w:t xml:space="preserve">в многоквартирных домах, расположенных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Пермского края, </w:t>
        <w:br/>
        <w:t xml:space="preserve">на 2024-2074 годы, утвержденной постановлением Правительства Пермского края от 28 апреля 2023 г. № 328-п (далее – Региональная программа капитального ремонта)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Пункт 2.1.5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«2.1.5. решения, принятые в соответствии с требованиями, указанными </w:t>
        <w:br/>
        <w:t xml:space="preserve">в абзаце третьем пункта 1.5.2 настоящего Порядка, при формировании собственниками помещений многоквартирного дома фонда капитального ремонта на счете регионального оператора;»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Пункт 2.9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«2.9. Получатель субсидии не позднее 10 рабочих дней с даты получения Договора обеспечивает его подписание со своей стороны и направление обоих экземпляров в Департамент ЖКХ для подписания и регистрации.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Департамент ЖКХ обеспечивает подписание и регистрацию Договора </w:t>
        <w:br/>
        <w:t xml:space="preserve">в течение 5 рабочих дней с даты получения и направляет один экземпляр Договора не позднее 3 рабочих дней со дня его регистрации получателю субсидии.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/>
      <w:r/>
    </w:p>
    <w:sectPr>
      <w:headerReference w:type="default" r:id="rId12"/>
      <w:headerReference w:type="even" r:id="rId13"/>
      <w:footerReference w:type="default" r:id="rId15"/>
      <w:footnotePr/>
      <w:endnotePr/>
      <w:type w:val="nextPage"/>
      <w:pgSz w:w="11906" w:h="16838" w:orient="portrait"/>
      <w:pgMar w:top="567" w:right="1134" w:bottom="1417" w:left="1134" w:header="363" w:footer="709" w:gutter="0"/>
      <w:pgNumType w:start="1"/>
      <w:cols w:num="1" w:sep="0" w:space="1701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hernakova-ev" w:date="2025-09-02T17:08:14Z" w:initials="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ссотнести с формой</w:t>
      </w:r>
    </w:p>
  </w:comment>
  <w:comment w:id="1" w:author="zhernakova-ev" w:date="2025-09-02T17:33:13Z" w:initials="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убрать</w:t>
      </w:r>
    </w:p>
  </w:comment>
  <w:comment w:id="2" w:author="zhernakova-ev" w:date="2025-08-27T16:49:51Z" w:initials="z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7DCF3B"/>
  <w16cid:commentId w16cid:paraId="00000002" w16cid:durableId="4AEE98D7"/>
  <w16cid:commentId w16cid:paraId="00000003" w16cid:durableId="106431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10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20"/>
                            <w:rPr>
                              <w:rStyle w:val="989"/>
                            </w:rPr>
                          </w:pPr>
                          <w:r>
                            <w:rPr>
                              <w:rStyle w:val="989"/>
                            </w:rPr>
                            <w:fldChar w:fldCharType="begin"/>
                          </w:r>
                          <w:r>
                            <w:rPr>
                              <w:rStyle w:val="989"/>
                            </w:rPr>
                            <w:instrText xml:space="preserve"> PAGE </w:instrText>
                          </w:r>
                          <w:r>
                            <w:rPr>
                              <w:rStyle w:val="989"/>
                            </w:rPr>
                            <w:fldChar w:fldCharType="separate"/>
                          </w:r>
                          <w:r>
                            <w:rPr>
                              <w:rStyle w:val="989"/>
                            </w:rPr>
                            <w:t xml:space="preserve">0</w:t>
                          </w:r>
                          <w:r>
                            <w:rPr>
                              <w:rStyle w:val="989"/>
                            </w:rPr>
                            <w:fldChar w:fldCharType="end"/>
                          </w:r>
                          <w:r>
                            <w:rPr>
                              <w:rStyle w:val="989"/>
                            </w:rPr>
                          </w:r>
                          <w:r>
                            <w:rPr>
                              <w:rStyle w:val="98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0"/>
                      <w:rPr>
                        <w:rStyle w:val="989"/>
                      </w:rPr>
                    </w:pPr>
                    <w:r>
                      <w:rPr>
                        <w:rStyle w:val="989"/>
                      </w:rPr>
                      <w:fldChar w:fldCharType="begin"/>
                    </w:r>
                    <w:r>
                      <w:rPr>
                        <w:rStyle w:val="989"/>
                      </w:rPr>
                      <w:instrText xml:space="preserve"> PAGE </w:instrText>
                    </w:r>
                    <w:r>
                      <w:rPr>
                        <w:rStyle w:val="989"/>
                      </w:rPr>
                      <w:fldChar w:fldCharType="separate"/>
                    </w:r>
                    <w:r>
                      <w:rPr>
                        <w:rStyle w:val="989"/>
                      </w:rPr>
                      <w:t xml:space="preserve">0</w:t>
                    </w:r>
                    <w:r>
                      <w:rPr>
                        <w:rStyle w:val="989"/>
                      </w:rPr>
                      <w:fldChar w:fldCharType="end"/>
                    </w:r>
                    <w:r>
                      <w:rPr>
                        <w:rStyle w:val="989"/>
                      </w:rPr>
                    </w:r>
                    <w:r>
                      <w:rPr>
                        <w:rStyle w:val="98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102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20"/>
                            <w:rPr>
                              <w:rStyle w:val="989"/>
                            </w:rPr>
                          </w:pPr>
                          <w:r>
                            <w:rPr>
                              <w:rStyle w:val="989"/>
                            </w:rPr>
                            <w:fldChar w:fldCharType="begin"/>
                          </w:r>
                          <w:r>
                            <w:rPr>
                              <w:rStyle w:val="989"/>
                            </w:rPr>
                            <w:instrText xml:space="preserve"> PAGE </w:instrText>
                          </w:r>
                          <w:r>
                            <w:rPr>
                              <w:rStyle w:val="989"/>
                            </w:rPr>
                            <w:fldChar w:fldCharType="separate"/>
                          </w:r>
                          <w:r>
                            <w:rPr>
                              <w:rStyle w:val="989"/>
                            </w:rPr>
                            <w:t xml:space="preserve">0</w:t>
                          </w:r>
                          <w:r>
                            <w:rPr>
                              <w:rStyle w:val="989"/>
                            </w:rPr>
                            <w:fldChar w:fldCharType="end"/>
                          </w:r>
                          <w:r>
                            <w:rPr>
                              <w:rStyle w:val="989"/>
                            </w:rPr>
                          </w:r>
                          <w:r>
                            <w:rPr>
                              <w:rStyle w:val="98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0"/>
                      <w:rPr>
                        <w:rStyle w:val="989"/>
                      </w:rPr>
                    </w:pPr>
                    <w:r>
                      <w:rPr>
                        <w:rStyle w:val="989"/>
                      </w:rPr>
                      <w:fldChar w:fldCharType="begin"/>
                    </w:r>
                    <w:r>
                      <w:rPr>
                        <w:rStyle w:val="989"/>
                      </w:rPr>
                      <w:instrText xml:space="preserve"> PAGE </w:instrText>
                    </w:r>
                    <w:r>
                      <w:rPr>
                        <w:rStyle w:val="989"/>
                      </w:rPr>
                      <w:fldChar w:fldCharType="separate"/>
                    </w:r>
                    <w:r>
                      <w:rPr>
                        <w:rStyle w:val="989"/>
                      </w:rPr>
                      <w:t xml:space="preserve">0</w:t>
                    </w:r>
                    <w:r>
                      <w:rPr>
                        <w:rStyle w:val="989"/>
                      </w:rPr>
                      <w:fldChar w:fldCharType="end"/>
                    </w:r>
                    <w:r>
                      <w:rPr>
                        <w:rStyle w:val="989"/>
                      </w:rPr>
                    </w:r>
                    <w:r>
                      <w:rPr>
                        <w:rStyle w:val="98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 w:default="1">
    <w:name w:val="Normal"/>
    <w:qFormat/>
  </w:style>
  <w:style w:type="paragraph" w:styleId="829">
    <w:name w:val="Heading 1"/>
    <w:basedOn w:val="828"/>
    <w:qFormat/>
    <w:pPr>
      <w:ind w:right="-1" w:firstLine="709"/>
      <w:jc w:val="both"/>
      <w:keepNext/>
      <w:outlineLvl w:val="0"/>
    </w:pPr>
    <w:rPr>
      <w:sz w:val="24"/>
    </w:rPr>
  </w:style>
  <w:style w:type="paragraph" w:styleId="830">
    <w:name w:val="Heading 2"/>
    <w:basedOn w:val="828"/>
    <w:qFormat/>
    <w:pPr>
      <w:ind w:right="-1"/>
      <w:jc w:val="both"/>
      <w:keepNext/>
      <w:outlineLvl w:val="1"/>
    </w:pPr>
    <w:rPr>
      <w:sz w:val="24"/>
    </w:rPr>
  </w:style>
  <w:style w:type="paragraph" w:styleId="831">
    <w:name w:val="Heading 3"/>
    <w:basedOn w:val="8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8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3">
    <w:name w:val="Heading 5"/>
    <w:basedOn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4">
    <w:name w:val="Heading 6"/>
    <w:basedOn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5">
    <w:name w:val="Heading 7"/>
    <w:basedOn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7">
    <w:name w:val="Heading 9"/>
    <w:basedOn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7" w:customStyle="1">
    <w:name w:val="Heading 1 Char"/>
    <w:basedOn w:val="838"/>
    <w:uiPriority w:val="9"/>
    <w:qFormat/>
    <w:rPr>
      <w:rFonts w:ascii="Arial" w:hAnsi="Arial" w:eastAsia="Arial" w:cs="Arial"/>
      <w:sz w:val="40"/>
      <w:szCs w:val="40"/>
    </w:rPr>
  </w:style>
  <w:style w:type="character" w:styleId="968" w:customStyle="1">
    <w:name w:val="Heading 2 Char"/>
    <w:basedOn w:val="838"/>
    <w:uiPriority w:val="9"/>
    <w:qFormat/>
    <w:rPr>
      <w:rFonts w:ascii="Arial" w:hAnsi="Arial" w:eastAsia="Arial" w:cs="Arial"/>
      <w:sz w:val="34"/>
    </w:rPr>
  </w:style>
  <w:style w:type="character" w:styleId="969" w:customStyle="1">
    <w:name w:val="Heading 3 Char"/>
    <w:basedOn w:val="838"/>
    <w:uiPriority w:val="9"/>
    <w:qFormat/>
    <w:rPr>
      <w:rFonts w:ascii="Arial" w:hAnsi="Arial" w:eastAsia="Arial" w:cs="Arial"/>
      <w:sz w:val="30"/>
      <w:szCs w:val="30"/>
    </w:rPr>
  </w:style>
  <w:style w:type="character" w:styleId="970" w:customStyle="1">
    <w:name w:val="Heading 4 Char"/>
    <w:basedOn w:val="8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71" w:customStyle="1">
    <w:name w:val="Heading 5 Char"/>
    <w:basedOn w:val="83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72" w:customStyle="1">
    <w:name w:val="Heading 6 Char"/>
    <w:basedOn w:val="83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73" w:customStyle="1">
    <w:name w:val="Heading 7 Char"/>
    <w:basedOn w:val="83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74" w:customStyle="1">
    <w:name w:val="Heading 8 Char"/>
    <w:basedOn w:val="83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75" w:customStyle="1">
    <w:name w:val="Heading 9 Char"/>
    <w:basedOn w:val="83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76" w:customStyle="1">
    <w:name w:val="Title Char"/>
    <w:basedOn w:val="838"/>
    <w:uiPriority w:val="10"/>
    <w:qFormat/>
    <w:rPr>
      <w:sz w:val="48"/>
      <w:szCs w:val="48"/>
    </w:rPr>
  </w:style>
  <w:style w:type="character" w:styleId="977" w:customStyle="1">
    <w:name w:val="Subtitle Char"/>
    <w:basedOn w:val="838"/>
    <w:uiPriority w:val="11"/>
    <w:qFormat/>
    <w:rPr>
      <w:sz w:val="24"/>
      <w:szCs w:val="24"/>
    </w:rPr>
  </w:style>
  <w:style w:type="character" w:styleId="978" w:customStyle="1">
    <w:name w:val="Quote Char"/>
    <w:uiPriority w:val="29"/>
    <w:qFormat/>
    <w:rPr>
      <w:i/>
    </w:rPr>
  </w:style>
  <w:style w:type="character" w:styleId="979" w:customStyle="1">
    <w:name w:val="Intense Quote Char"/>
    <w:uiPriority w:val="30"/>
    <w:qFormat/>
    <w:rPr>
      <w:i/>
    </w:rPr>
  </w:style>
  <w:style w:type="character" w:styleId="980" w:customStyle="1">
    <w:name w:val="Header Char"/>
    <w:basedOn w:val="838"/>
    <w:uiPriority w:val="99"/>
    <w:qFormat/>
  </w:style>
  <w:style w:type="character" w:styleId="981" w:customStyle="1">
    <w:name w:val="Footer Char"/>
    <w:basedOn w:val="838"/>
    <w:uiPriority w:val="99"/>
    <w:qFormat/>
  </w:style>
  <w:style w:type="character" w:styleId="982" w:customStyle="1">
    <w:name w:val="Caption Char"/>
    <w:uiPriority w:val="99"/>
    <w:qFormat/>
  </w:style>
  <w:style w:type="character" w:styleId="983" w:customStyle="1">
    <w:name w:val="Footnote Text Char"/>
    <w:uiPriority w:val="99"/>
    <w:qFormat/>
    <w:rPr>
      <w:sz w:val="18"/>
    </w:rPr>
  </w:style>
  <w:style w:type="character" w:styleId="984" w:customStyle="1">
    <w:name w:val="Символ сноски"/>
    <w:uiPriority w:val="99"/>
    <w:unhideWhenUsed/>
    <w:qFormat/>
    <w:rPr>
      <w:vertAlign w:val="superscript"/>
    </w:rPr>
  </w:style>
  <w:style w:type="character" w:styleId="985">
    <w:name w:val="footnote reference"/>
    <w:rPr>
      <w:vertAlign w:val="superscript"/>
    </w:rPr>
  </w:style>
  <w:style w:type="character" w:styleId="986" w:customStyle="1">
    <w:name w:val="Endnote Text Char"/>
    <w:uiPriority w:val="99"/>
    <w:qFormat/>
    <w:rPr>
      <w:sz w:val="20"/>
    </w:rPr>
  </w:style>
  <w:style w:type="character" w:styleId="98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88">
    <w:name w:val="endnote reference"/>
    <w:rPr>
      <w:vertAlign w:val="superscript"/>
    </w:rPr>
  </w:style>
  <w:style w:type="character" w:styleId="989">
    <w:name w:val="page number"/>
    <w:basedOn w:val="838"/>
    <w:qFormat/>
  </w:style>
  <w:style w:type="character" w:styleId="990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91" w:customStyle="1">
    <w:name w:val="Верхний колонтитул Знак"/>
    <w:uiPriority w:val="99"/>
    <w:qFormat/>
  </w:style>
  <w:style w:type="character" w:styleId="992">
    <w:name w:val="Hyperlink"/>
    <w:uiPriority w:val="99"/>
    <w:unhideWhenUsed/>
    <w:rPr>
      <w:color w:val="0000ff"/>
      <w:u w:val="single"/>
    </w:rPr>
  </w:style>
  <w:style w:type="character" w:styleId="993">
    <w:name w:val="FollowedHyperlink"/>
    <w:uiPriority w:val="99"/>
    <w:unhideWhenUsed/>
    <w:rPr>
      <w:color w:val="800080"/>
      <w:u w:val="single"/>
    </w:rPr>
  </w:style>
  <w:style w:type="character" w:styleId="994" w:customStyle="1">
    <w:name w:val="Основной текст Знак"/>
    <w:qFormat/>
    <w:rPr>
      <w:rFonts w:ascii="Courier New" w:hAnsi="Courier New"/>
      <w:sz w:val="26"/>
    </w:rPr>
  </w:style>
  <w:style w:type="character" w:styleId="995" w:customStyle="1">
    <w:name w:val="Нижний колонтитул Знак"/>
    <w:uiPriority w:val="99"/>
    <w:qFormat/>
  </w:style>
  <w:style w:type="paragraph" w:styleId="996">
    <w:name w:val="Title"/>
    <w:basedOn w:val="828"/>
    <w:next w:val="99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97">
    <w:name w:val="Body Text"/>
    <w:basedOn w:val="828"/>
    <w:pPr>
      <w:ind w:right="3117"/>
    </w:pPr>
    <w:rPr>
      <w:rFonts w:ascii="Courier New" w:hAnsi="Courier New"/>
      <w:sz w:val="26"/>
    </w:rPr>
  </w:style>
  <w:style w:type="paragraph" w:styleId="998">
    <w:name w:val="List"/>
    <w:basedOn w:val="997"/>
  </w:style>
  <w:style w:type="paragraph" w:styleId="999">
    <w:name w:val="Caption"/>
    <w:basedOn w:val="828"/>
    <w:link w:val="98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1000">
    <w:name w:val="index heading"/>
    <w:basedOn w:val="996"/>
  </w:style>
  <w:style w:type="paragraph" w:styleId="1001">
    <w:name w:val="Subtitle"/>
    <w:basedOn w:val="828"/>
    <w:uiPriority w:val="11"/>
    <w:qFormat/>
    <w:pPr>
      <w:spacing w:before="200" w:after="200"/>
    </w:pPr>
    <w:rPr>
      <w:sz w:val="24"/>
      <w:szCs w:val="24"/>
    </w:rPr>
  </w:style>
  <w:style w:type="paragraph" w:styleId="1002">
    <w:name w:val="Quote"/>
    <w:basedOn w:val="828"/>
    <w:uiPriority w:val="29"/>
    <w:qFormat/>
    <w:pPr>
      <w:ind w:left="720" w:right="720"/>
    </w:pPr>
    <w:rPr>
      <w:i/>
    </w:rPr>
  </w:style>
  <w:style w:type="paragraph" w:styleId="1003">
    <w:name w:val="Intense Quote"/>
    <w:basedOn w:val="8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04">
    <w:name w:val="footnote text"/>
    <w:basedOn w:val="828"/>
    <w:uiPriority w:val="99"/>
    <w:semiHidden/>
    <w:unhideWhenUsed/>
    <w:pPr>
      <w:spacing w:after="40"/>
    </w:pPr>
    <w:rPr>
      <w:sz w:val="18"/>
    </w:rPr>
  </w:style>
  <w:style w:type="paragraph" w:styleId="1005">
    <w:name w:val="endnote text"/>
    <w:basedOn w:val="828"/>
    <w:uiPriority w:val="99"/>
    <w:semiHidden/>
    <w:unhideWhenUsed/>
  </w:style>
  <w:style w:type="paragraph" w:styleId="1006">
    <w:name w:val="toc 1"/>
    <w:basedOn w:val="828"/>
    <w:uiPriority w:val="39"/>
    <w:unhideWhenUsed/>
    <w:pPr>
      <w:spacing w:after="57"/>
    </w:pPr>
  </w:style>
  <w:style w:type="paragraph" w:styleId="1007">
    <w:name w:val="toc 2"/>
    <w:basedOn w:val="828"/>
    <w:uiPriority w:val="39"/>
    <w:unhideWhenUsed/>
    <w:pPr>
      <w:ind w:left="283"/>
      <w:spacing w:after="57"/>
    </w:pPr>
  </w:style>
  <w:style w:type="paragraph" w:styleId="1008">
    <w:name w:val="toc 3"/>
    <w:basedOn w:val="828"/>
    <w:uiPriority w:val="39"/>
    <w:unhideWhenUsed/>
    <w:pPr>
      <w:ind w:left="567"/>
      <w:spacing w:after="57"/>
    </w:pPr>
  </w:style>
  <w:style w:type="paragraph" w:styleId="1009">
    <w:name w:val="toc 4"/>
    <w:basedOn w:val="828"/>
    <w:uiPriority w:val="39"/>
    <w:unhideWhenUsed/>
    <w:pPr>
      <w:ind w:left="850"/>
      <w:spacing w:after="57"/>
    </w:pPr>
  </w:style>
  <w:style w:type="paragraph" w:styleId="1010">
    <w:name w:val="toc 5"/>
    <w:basedOn w:val="828"/>
    <w:uiPriority w:val="39"/>
    <w:unhideWhenUsed/>
    <w:pPr>
      <w:ind w:left="1134"/>
      <w:spacing w:after="57"/>
    </w:pPr>
  </w:style>
  <w:style w:type="paragraph" w:styleId="1011">
    <w:name w:val="toc 6"/>
    <w:basedOn w:val="828"/>
    <w:uiPriority w:val="39"/>
    <w:unhideWhenUsed/>
    <w:pPr>
      <w:ind w:left="1417"/>
      <w:spacing w:after="57"/>
    </w:pPr>
  </w:style>
  <w:style w:type="paragraph" w:styleId="1012">
    <w:name w:val="toc 7"/>
    <w:basedOn w:val="828"/>
    <w:uiPriority w:val="39"/>
    <w:unhideWhenUsed/>
    <w:pPr>
      <w:ind w:left="1701"/>
      <w:spacing w:after="57"/>
    </w:pPr>
  </w:style>
  <w:style w:type="paragraph" w:styleId="1013">
    <w:name w:val="toc 8"/>
    <w:basedOn w:val="828"/>
    <w:uiPriority w:val="39"/>
    <w:unhideWhenUsed/>
    <w:pPr>
      <w:ind w:left="1984"/>
      <w:spacing w:after="57"/>
    </w:pPr>
  </w:style>
  <w:style w:type="paragraph" w:styleId="1014">
    <w:name w:val="toc 9"/>
    <w:basedOn w:val="828"/>
    <w:uiPriority w:val="39"/>
    <w:unhideWhenUsed/>
    <w:pPr>
      <w:ind w:left="2268"/>
      <w:spacing w:after="57"/>
    </w:pPr>
  </w:style>
  <w:style w:type="paragraph" w:styleId="1015">
    <w:name w:val="TOC Heading"/>
    <w:uiPriority w:val="39"/>
    <w:unhideWhenUsed/>
    <w:qFormat/>
  </w:style>
  <w:style w:type="paragraph" w:styleId="1016">
    <w:name w:val="table of figures"/>
    <w:basedOn w:val="828"/>
    <w:uiPriority w:val="99"/>
    <w:unhideWhenUsed/>
  </w:style>
  <w:style w:type="paragraph" w:styleId="1017">
    <w:name w:val="Body Text Indent"/>
    <w:basedOn w:val="828"/>
    <w:pPr>
      <w:ind w:right="-1"/>
      <w:jc w:val="both"/>
    </w:pPr>
    <w:rPr>
      <w:sz w:val="26"/>
    </w:rPr>
  </w:style>
  <w:style w:type="paragraph" w:styleId="1018" w:customStyle="1">
    <w:name w:val="Колонтитул"/>
    <w:basedOn w:val="828"/>
    <w:qFormat/>
  </w:style>
  <w:style w:type="paragraph" w:styleId="1019">
    <w:name w:val="Footer"/>
    <w:basedOn w:val="828"/>
    <w:uiPriority w:val="99"/>
    <w:pPr>
      <w:tabs>
        <w:tab w:val="center" w:pos="4153" w:leader="none"/>
        <w:tab w:val="right" w:pos="8306" w:leader="none"/>
      </w:tabs>
    </w:pPr>
  </w:style>
  <w:style w:type="paragraph" w:styleId="1020">
    <w:name w:val="Header"/>
    <w:basedOn w:val="828"/>
    <w:uiPriority w:val="99"/>
    <w:pPr>
      <w:tabs>
        <w:tab w:val="center" w:pos="4153" w:leader="none"/>
        <w:tab w:val="right" w:pos="8306" w:leader="none"/>
      </w:tabs>
    </w:pPr>
  </w:style>
  <w:style w:type="paragraph" w:styleId="1021">
    <w:name w:val="Balloon Text"/>
    <w:basedOn w:val="828"/>
    <w:uiPriority w:val="99"/>
    <w:qFormat/>
    <w:rPr>
      <w:rFonts w:ascii="Segoe UI" w:hAnsi="Segoe UI" w:cs="Segoe UI"/>
      <w:sz w:val="18"/>
      <w:szCs w:val="18"/>
    </w:rPr>
  </w:style>
  <w:style w:type="paragraph" w:styleId="102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23" w:customStyle="1">
    <w:name w:val="xl65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4" w:customStyle="1">
    <w:name w:val="xl66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5" w:customStyle="1">
    <w:name w:val="xl67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68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27" w:customStyle="1">
    <w:name w:val="xl69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8" w:customStyle="1">
    <w:name w:val="xl70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29" w:customStyle="1">
    <w:name w:val="xl71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0" w:customStyle="1">
    <w:name w:val="xl72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1" w:customStyle="1">
    <w:name w:val="xl73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2" w:customStyle="1">
    <w:name w:val="xl74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3" w:customStyle="1">
    <w:name w:val="xl75"/>
    <w:basedOn w:val="82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4" w:customStyle="1">
    <w:name w:val="xl76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5" w:customStyle="1">
    <w:name w:val="xl77"/>
    <w:basedOn w:val="828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6" w:customStyle="1">
    <w:name w:val="xl78"/>
    <w:basedOn w:val="82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7" w:customStyle="1">
    <w:name w:val="xl79"/>
    <w:basedOn w:val="82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8" w:customStyle="1">
    <w:name w:val="Форма"/>
    <w:qFormat/>
    <w:rPr>
      <w:sz w:val="28"/>
      <w:szCs w:val="28"/>
    </w:rPr>
  </w:style>
  <w:style w:type="paragraph" w:styleId="1039" w:customStyle="1">
    <w:name w:val="ConsPlusNormal"/>
    <w:qFormat/>
    <w:rPr>
      <w:sz w:val="28"/>
      <w:szCs w:val="28"/>
    </w:rPr>
  </w:style>
  <w:style w:type="paragraph" w:styleId="1040" w:customStyle="1">
    <w:name w:val="font5"/>
    <w:basedOn w:val="828"/>
    <w:qFormat/>
    <w:pPr>
      <w:spacing w:beforeAutospacing="1" w:afterAutospacing="1"/>
    </w:pPr>
    <w:rPr>
      <w:color w:val="000000"/>
      <w:sz w:val="28"/>
      <w:szCs w:val="28"/>
    </w:rPr>
  </w:style>
  <w:style w:type="paragraph" w:styleId="1041" w:customStyle="1">
    <w:name w:val="xl80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42" w:customStyle="1">
    <w:name w:val="xl81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43" w:customStyle="1">
    <w:name w:val="xl82"/>
    <w:basedOn w:val="828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4" w:customStyle="1">
    <w:name w:val="xl83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5" w:customStyle="1">
    <w:name w:val="xl84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6" w:customStyle="1">
    <w:name w:val="xl85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7" w:customStyle="1">
    <w:name w:val="xl86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8" w:customStyle="1">
    <w:name w:val="xl87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9" w:customStyle="1">
    <w:name w:val="xl88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50" w:customStyle="1">
    <w:name w:val="xl89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1" w:customStyle="1">
    <w:name w:val="xl90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2" w:customStyle="1">
    <w:name w:val="xl91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3" w:customStyle="1">
    <w:name w:val="xl92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54" w:customStyle="1">
    <w:name w:val="xl93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5" w:customStyle="1">
    <w:name w:val="xl94"/>
    <w:basedOn w:val="828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6" w:customStyle="1">
    <w:name w:val="xl95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7" w:customStyle="1">
    <w:name w:val="xl96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8" w:customStyle="1">
    <w:name w:val="xl97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9" w:customStyle="1">
    <w:name w:val="xl98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60" w:customStyle="1">
    <w:name w:val="xl99"/>
    <w:basedOn w:val="828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1" w:customStyle="1">
    <w:name w:val="xl100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01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02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4" w:customStyle="1">
    <w:name w:val="xl103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04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105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7" w:customStyle="1">
    <w:name w:val="xl106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68" w:customStyle="1">
    <w:name w:val="xl107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9" w:customStyle="1">
    <w:name w:val="xl108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0" w:customStyle="1">
    <w:name w:val="xl109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1" w:customStyle="1">
    <w:name w:val="xl110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2" w:customStyle="1">
    <w:name w:val="xl111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3" w:customStyle="1">
    <w:name w:val="xl112"/>
    <w:basedOn w:val="828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1074" w:customStyle="1">
    <w:name w:val="xl113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5" w:customStyle="1">
    <w:name w:val="xl114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6" w:customStyle="1">
    <w:name w:val="xl115"/>
    <w:basedOn w:val="828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77" w:customStyle="1">
    <w:name w:val="xl116"/>
    <w:basedOn w:val="82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8" w:customStyle="1">
    <w:name w:val="xl117"/>
    <w:basedOn w:val="828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9" w:customStyle="1">
    <w:name w:val="xl118"/>
    <w:basedOn w:val="828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0" w:customStyle="1">
    <w:name w:val="xl119"/>
    <w:basedOn w:val="82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1" w:customStyle="1">
    <w:name w:val="xl120"/>
    <w:basedOn w:val="82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2" w:customStyle="1">
    <w:name w:val="xl121"/>
    <w:basedOn w:val="82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3" w:customStyle="1">
    <w:name w:val="xl122"/>
    <w:basedOn w:val="82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4" w:customStyle="1">
    <w:name w:val="xl123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5" w:customStyle="1">
    <w:name w:val="xl124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6" w:customStyle="1">
    <w:name w:val="xl125"/>
    <w:basedOn w:val="82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7" w:customStyle="1">
    <w:name w:val="font6"/>
    <w:basedOn w:val="82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8" w:customStyle="1">
    <w:name w:val="font7"/>
    <w:basedOn w:val="82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9" w:customStyle="1">
    <w:name w:val="font8"/>
    <w:basedOn w:val="828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90">
    <w:name w:val="List Paragraph"/>
    <w:basedOn w:val="82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91" w:customStyle="1">
    <w:name w:val="ConsPlusTitle"/>
    <w:qFormat/>
    <w:pPr>
      <w:widowControl w:val="off"/>
    </w:pPr>
    <w:rPr>
      <w:rFonts w:ascii="Arial" w:hAnsi="Arial" w:eastAsia="Times New Roman" w:cs="Arial"/>
      <w:b/>
      <w:sz w:val="24"/>
      <w:lang w:val="en-US" w:eastAsia="zh-CN"/>
    </w:rPr>
  </w:style>
  <w:style w:type="paragraph" w:styleId="1092" w:customStyle="1">
    <w:name w:val="Содержимое врезки"/>
    <w:basedOn w:val="828"/>
    <w:qFormat/>
  </w:style>
  <w:style w:type="numbering" w:styleId="1093" w:customStyle="1">
    <w:name w:val="Нет списка1"/>
    <w:uiPriority w:val="99"/>
    <w:semiHidden/>
    <w:unhideWhenUsed/>
    <w:qFormat/>
  </w:style>
  <w:style w:type="numbering" w:styleId="1094" w:customStyle="1">
    <w:name w:val="Нет списка11"/>
    <w:uiPriority w:val="99"/>
    <w:semiHidden/>
    <w:unhideWhenUsed/>
    <w:qFormat/>
  </w:style>
  <w:style w:type="numbering" w:styleId="1095" w:customStyle="1">
    <w:name w:val="Нет списка111"/>
    <w:uiPriority w:val="99"/>
    <w:semiHidden/>
    <w:unhideWhenUsed/>
    <w:qFormat/>
  </w:style>
  <w:style w:type="numbering" w:styleId="1096" w:customStyle="1">
    <w:name w:val="Нет списка2"/>
    <w:uiPriority w:val="99"/>
    <w:semiHidden/>
    <w:unhideWhenUsed/>
    <w:qFormat/>
  </w:style>
  <w:style w:type="numbering" w:styleId="1097" w:customStyle="1">
    <w:name w:val="Нет списка3"/>
    <w:uiPriority w:val="99"/>
    <w:semiHidden/>
    <w:unhideWhenUsed/>
    <w:qFormat/>
  </w:style>
  <w:style w:type="numbering" w:styleId="1098" w:customStyle="1">
    <w:name w:val="Нет списка4"/>
    <w:uiPriority w:val="99"/>
    <w:semiHidden/>
    <w:unhideWhenUsed/>
    <w:qFormat/>
  </w:style>
  <w:style w:type="character" w:styleId="1099">
    <w:name w:val="annotation reference"/>
    <w:basedOn w:val="838"/>
    <w:uiPriority w:val="99"/>
    <w:semiHidden/>
    <w:unhideWhenUsed/>
    <w:rPr>
      <w:sz w:val="16"/>
      <w:szCs w:val="16"/>
    </w:rPr>
  </w:style>
  <w:style w:type="paragraph" w:styleId="1100">
    <w:name w:val="annotation text"/>
    <w:basedOn w:val="828"/>
    <w:link w:val="1101"/>
    <w:uiPriority w:val="99"/>
    <w:semiHidden/>
    <w:unhideWhenUsed/>
  </w:style>
  <w:style w:type="character" w:styleId="1101" w:customStyle="1">
    <w:name w:val="Текст примечания Знак"/>
    <w:basedOn w:val="838"/>
    <w:link w:val="1100"/>
    <w:uiPriority w:val="99"/>
    <w:semiHidden/>
  </w:style>
  <w:style w:type="paragraph" w:styleId="1102">
    <w:name w:val="annotation subject"/>
    <w:basedOn w:val="1100"/>
    <w:next w:val="1100"/>
    <w:link w:val="1103"/>
    <w:uiPriority w:val="99"/>
    <w:semiHidden/>
    <w:unhideWhenUsed/>
    <w:rPr>
      <w:b/>
      <w:bCs/>
    </w:rPr>
  </w:style>
  <w:style w:type="character" w:styleId="1103" w:customStyle="1">
    <w:name w:val="Тема примечания Знак"/>
    <w:basedOn w:val="1101"/>
    <w:link w:val="1102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Relationship Id="rId17" Type="http://schemas.openxmlformats.org/officeDocument/2006/relationships/hyperlink" Target="www.gorodperm.ru" TargetMode="External"/><Relationship Id="rId18" Type="http://schemas.onlyoffice.com/commentsDocument" Target="commentsDocument.xml" /><Relationship Id="rId19" Type="http://schemas.onlyoffice.com/commentsExtendedDocument" Target="commentsExtendedDocument.xml" /><Relationship Id="rId20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shukhardina-ev</cp:lastModifiedBy>
  <cp:revision>69</cp:revision>
  <dcterms:created xsi:type="dcterms:W3CDTF">2024-10-25T06:26:00Z</dcterms:created>
  <dcterms:modified xsi:type="dcterms:W3CDTF">2026-05-04T10:46:58Z</dcterms:modified>
</cp:coreProperties>
</file>