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right="0"/>
        <w:jc w:val="both"/>
        <w:rPr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lang w:val="ru-RU"/>
        </w:rPr>
        <w:tab/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9"/>
        <w:ind w:right="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0"/>
        <w:spacing w:line="240" w:lineRule="exact"/>
      </w:pPr>
      <w:r/>
      <w:r/>
    </w:p>
    <w:p>
      <w:pPr>
        <w:pStyle w:val="890"/>
        <w:spacing w:line="240" w:lineRule="exact"/>
      </w:pPr>
      <w:r/>
      <w:r/>
    </w:p>
    <w:p>
      <w:pPr>
        <w:pStyle w:val="890"/>
        <w:spacing w:line="240" w:lineRule="exact"/>
      </w:pPr>
      <w:r/>
      <w:r/>
    </w:p>
    <w:p>
      <w:pPr>
        <w:pStyle w:val="890"/>
        <w:spacing w:line="240" w:lineRule="exact"/>
      </w:pPr>
      <w:r/>
      <w:r/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Административный регламент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департаментом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социальной политики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«Постановка на учет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военнослужащих,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лиц, заключивших контракт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пребывании в добровольческом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формировании, содействующем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выполнению задач, возложенных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Вооруженные Силы Российской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Федерации, лиц, проходящих службу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войсках национальной гвардии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Российской Федерации, и членов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их семей в качестве лиц, имеющих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право на предоставление земельного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участка в собственность бесплатно»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утвержденный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30 сентября 2025 № 691»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Административный регламент предоставления департаментом социальной политики администрации города Перми муниципальной услуги «Постановка на учет военнослужащих, лиц, заключивших контракт о пребывании в добровольческом форми</w:t>
      </w:r>
      <w:r>
        <w:rPr>
          <w:sz w:val="28"/>
          <w:szCs w:val="28"/>
        </w:rPr>
        <w:t xml:space="preserve">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</w:t>
      </w:r>
      <w:r>
        <w:rPr>
          <w:sz w:val="28"/>
          <w:szCs w:val="28"/>
        </w:rPr>
        <w:br/>
        <w:t xml:space="preserve">в собственность бесплатно», </w:t>
      </w:r>
      <w:r>
        <w:rPr>
          <w:sz w:val="28"/>
          <w:szCs w:val="28"/>
        </w:rPr>
        <w:t xml:space="preserve">утвержденный постановлением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30.09.2025 № 691 (в редакции </w:t>
      </w:r>
      <w:r>
        <w:rPr>
          <w:sz w:val="28"/>
          <w:szCs w:val="28"/>
        </w:rPr>
        <w:t xml:space="preserve">от 25.12.2026),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1.4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, а также может быть направлено в форме документа, оформленного на бумажном носителе, ч</w:t>
      </w:r>
      <w:r>
        <w:rPr>
          <w:sz w:val="28"/>
          <w:szCs w:val="28"/>
        </w:rPr>
        <w:t xml:space="preserve">ерез МФЦ, оператора почтовой связи на почтовый адрес Департамента, подано в ходе личного приема в отдел по работе с гражданами Департамента (далее – ОРГ Департамента, структурное подразделение Департамента) в соответствии с графиком работы ОРГ Департамента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в абзаце третьем пункте 1.5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, посредством оператора почтовой связи, в отделе социальной поддержки Департамента (далее – ОСП Департамента, структурное подразделение Департамента) в соответствии с графиком работы ОСП Департамента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2.5</w:t>
      </w:r>
      <w:r>
        <w:rPr>
          <w:sz w:val="28"/>
          <w:szCs w:val="28"/>
        </w:rPr>
        <w:t xml:space="preserve"> слова «20 рабочих дней» заменить словами «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рабочих дней»;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пункт 2.6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2.6.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счерпывающий перечень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еобходимых </w:t>
        <w:br/>
        <w:t xml:space="preserve">для предоставления муниципальной услуги, представляемых Заявителем (представителем заявителя) самостоятельно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(за исключением обращения </w:t>
        <w:br/>
        <w:t xml:space="preserve">за предоставлением муниципальной услуги посредством Единого портала)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нное с использованием формы, реализованной </w:t>
        <w:br/>
        <w:t xml:space="preserve">на Едином портале при обращении за предоставлением муниципальной услуги посредством Единого портала, либо в форме документа, оформленного </w:t>
        <w:br/>
        <w:t xml:space="preserve">на бумажном носителе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обращении за предоставлением муниципальной услуги посредством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МФЦ, согласно приложений 2, 3 к настоящему Администрати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вному регламенту,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в зависимости от категории 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:»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2.6.1.1 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пунктах 2.6.1.2, 2.6.1.3 слова </w:t>
      </w:r>
      <w:r>
        <w:rPr>
          <w:sz w:val="28"/>
          <w:szCs w:val="28"/>
        </w:rPr>
        <w:t xml:space="preserve">«(за исключением обращения </w:t>
        <w:br/>
        <w:t xml:space="preserve">за предоставлением муниципальной услуги посредством Единого портала)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sz w:val="28"/>
          <w:szCs w:val="28"/>
        </w:rPr>
        <w:t xml:space="preserve">пункт 2.6.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в пунктах 2.6.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.2, 2.6.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 слова «(за исключением обращения </w:t>
        <w:br/>
        <w:t xml:space="preserve">за предоставлением муниципальной услуги посредством Единого портала)»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пункт 2.6.3 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абзаце втором пункта 2.11.1 слова «</w:t>
      </w:r>
      <w:r>
        <w:rPr>
          <w:sz w:val="28"/>
          <w:szCs w:val="28"/>
        </w:rPr>
        <w:t xml:space="preserve">оператора почтовой связи или </w:t>
        <w:br/>
        <w:t xml:space="preserve">в ходе личного приема в ОРГ Департамента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2.13</w:t>
      </w:r>
      <w:r>
        <w:rPr>
          <w:sz w:val="28"/>
          <w:szCs w:val="28"/>
        </w:rPr>
        <w:t xml:space="preserve">.1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«2.13.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несоответствие лиц требованиям, установленным частями 1, 2 статьи 2 Закона № 255-ПК;»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1.12. пункты 2.16, 2.17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</w:pPr>
      <w:r>
        <w:rPr>
          <w:sz w:val="28"/>
          <w:szCs w:val="28"/>
          <w:highlight w:val="none"/>
        </w:rPr>
        <w:t xml:space="preserve">«2.16 Максимальный срок ожидания в очереди при направлении Заявителем (представителем заявителя) заявления через МФЦ, посредством Единого портала </w:t>
      </w:r>
      <w:r>
        <w:rPr>
          <w:sz w:val="28"/>
          <w:szCs w:val="28"/>
        </w:rPr>
        <w:t xml:space="preserve">в отдел по работе с гражданами Департамента (далее – ОРГ Департамента</w:t>
      </w:r>
      <w:r>
        <w:rPr>
          <w:sz w:val="28"/>
          <w:szCs w:val="28"/>
          <w:highlight w:val="none"/>
        </w:rPr>
        <w:t xml:space="preserve">) и при получении результата предоставления муниципальной </w:t>
      </w:r>
      <w:r>
        <w:rPr>
          <w:sz w:val="28"/>
          <w:szCs w:val="28"/>
          <w:highlight w:val="none"/>
        </w:rPr>
        <w:t xml:space="preserve">услуги в МФЦ не может превышать 15 минут.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1"/>
      </w:pPr>
      <w:r>
        <w:rPr>
          <w:sz w:val="28"/>
          <w:szCs w:val="28"/>
          <w:highlight w:val="none"/>
        </w:rPr>
        <w:t xml:space="preserve">2.17. Регистрация заявления осуществляется не позднее 1 рабочего дня с даты поступления заявления: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1"/>
      </w:pPr>
      <w:r>
        <w:rPr>
          <w:sz w:val="28"/>
          <w:szCs w:val="28"/>
          <w:highlight w:val="none"/>
        </w:rPr>
        <w:t xml:space="preserve">в электронном виде в </w:t>
      </w:r>
      <w:r>
        <w:rPr>
          <w:sz w:val="28"/>
          <w:szCs w:val="28"/>
        </w:rPr>
        <w:t xml:space="preserve">отдел социальной поддержки Департамента (далее – ОСП Департамента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 бумажном носителе через МФЦ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1.13. пункты 2.18, 2.18.1-2.18.6 признать утратившими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1.14. в пункте 3.2.2: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1.14.1. в  абзаце втором слова «</w:t>
      </w:r>
      <w:r>
        <w:rPr>
          <w:sz w:val="28"/>
          <w:szCs w:val="28"/>
        </w:rPr>
        <w:t xml:space="preserve">, оператора почтовой связи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1.14.2. в абзаце третьем слова «</w:t>
      </w:r>
      <w:r>
        <w:rPr>
          <w:sz w:val="28"/>
          <w:szCs w:val="28"/>
        </w:rPr>
        <w:t xml:space="preserve">в ходе личного приема в ОРГ Департамента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1.15. в абзаце первом пункта </w:t>
      </w:r>
      <w:r>
        <w:rPr>
          <w:sz w:val="28"/>
          <w:szCs w:val="28"/>
        </w:rPr>
        <w:t xml:space="preserve">3.2.4.1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, в ходе личного приема в ОРГ Департамента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3.2.4.</w:t>
      </w:r>
      <w:r>
        <w:rPr>
          <w:sz w:val="28"/>
          <w:szCs w:val="28"/>
        </w:rPr>
        <w:t xml:space="preserve">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1.16.1. в абзаце первом </w:t>
      </w:r>
      <w:r>
        <w:rPr>
          <w:sz w:val="28"/>
          <w:szCs w:val="28"/>
        </w:rPr>
        <w:t xml:space="preserve">исключить слова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, через оператора почтовой связи в ОСП Департамента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1.16.2. абзац седьмой </w:t>
      </w:r>
      <w:r>
        <w:rPr>
          <w:sz w:val="28"/>
          <w:szCs w:val="28"/>
        </w:rPr>
        <w:t xml:space="preserve">признать</w:t>
      </w:r>
      <w:r>
        <w:rPr>
          <w:sz w:val="28"/>
          <w:szCs w:val="28"/>
        </w:rPr>
        <w:t xml:space="preserve"> утративши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1.16.3. в абзаце восьмом слова «</w:t>
      </w:r>
      <w:r>
        <w:rPr>
          <w:sz w:val="28"/>
          <w:szCs w:val="28"/>
        </w:rPr>
        <w:t xml:space="preserve">через оператора почтовой связи</w:t>
      </w:r>
      <w:r>
        <w:rPr>
          <w:sz w:val="28"/>
          <w:szCs w:val="28"/>
        </w:rPr>
        <w:t xml:space="preserve"> на почтовый адрес Заявителя (представителя заявителя), указанный в заявлении,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1.17. в пункте 3.2.5.1: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1.17.1. </w:t>
      </w:r>
      <w:r>
        <w:rPr>
          <w:sz w:val="28"/>
          <w:szCs w:val="28"/>
        </w:rPr>
        <w:t xml:space="preserve">абзац второй признать утратившим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1.17.2. в абзаце третьем  слова: «, </w:t>
      </w:r>
      <w:r>
        <w:rPr>
          <w:sz w:val="28"/>
          <w:szCs w:val="28"/>
        </w:rPr>
        <w:t xml:space="preserve">в ходе личного приема в ОРГ Департамента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1.18. абзац второй пункта 3.2.5.2 </w:t>
      </w:r>
      <w:r>
        <w:rPr>
          <w:sz w:val="28"/>
          <w:szCs w:val="28"/>
        </w:rPr>
        <w:t xml:space="preserve">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пункте 3.4.4: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1.19.1. в абзаце шестом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«1 рабочего дня со дня его (их) подписания (принятия)» заменить словами «1 рабочего дня со дня получения сведений посредством межведомственного информационного взаимодействия»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1.19.2. в абзаце седьмом слова «</w:t>
      </w:r>
      <w:r>
        <w:rPr>
          <w:sz w:val="28"/>
          <w:szCs w:val="28"/>
        </w:rPr>
        <w:t xml:space="preserve">, через оператора почтовой связи, в ходе личного приема в ОСП Департамента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1.20. в абзаце третьем пункта 3.4.5 слова «</w:t>
      </w:r>
      <w:r>
        <w:rPr>
          <w:sz w:val="28"/>
          <w:szCs w:val="28"/>
        </w:rPr>
        <w:t xml:space="preserve">, через оператора почтовой связи, в ходе личного приема в ОСП Департамента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3.4.6 слова «12 рабочих дней» заменить словами «1 рабочего дня»;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3.5.3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</w:pPr>
      <w:r>
        <w:rPr>
          <w:sz w:val="28"/>
          <w:szCs w:val="28"/>
          <w:highlight w:val="none"/>
        </w:rPr>
        <w:t xml:space="preserve">«3.5.3. ответственный работник ОСП в зависимости от выбранного Заявителем (представителем заявителя) способа получения результата предоставления муниципальной услуги: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1"/>
      </w:pPr>
      <w:r>
        <w:rPr>
          <w:sz w:val="28"/>
          <w:szCs w:val="28"/>
          <w:highlight w:val="none"/>
        </w:rPr>
        <w:t xml:space="preserve">в срок не позднее </w:t>
      </w:r>
      <w:r>
        <w:rPr>
          <w:sz w:val="28"/>
          <w:szCs w:val="28"/>
        </w:rPr>
        <w:t xml:space="preserve">1 рабочего </w:t>
      </w:r>
      <w:r>
        <w:rPr>
          <w:sz w:val="28"/>
          <w:szCs w:val="28"/>
        </w:rPr>
        <w:t xml:space="preserve">с даты поступления документов ответственному работнику ОСП</w:t>
      </w:r>
      <w:r>
        <w:rPr>
          <w:sz w:val="28"/>
          <w:szCs w:val="28"/>
          <w:highlight w:val="none"/>
        </w:rPr>
        <w:t xml:space="preserve"> о постановке на учет Заявителя либо решения об отказе </w:t>
        <w:br/>
        <w:t xml:space="preserve">в постановке на учет направляет соответствующее решение в МФЦ для выдачи Заявителю (представителю заявителя) </w:t>
      </w:r>
      <w:r>
        <w:rPr>
          <w:sz w:val="28"/>
          <w:szCs w:val="28"/>
          <w:highlight w:val="none"/>
        </w:rPr>
        <w:t xml:space="preserve">либо через Единый портал</w:t>
      </w:r>
      <w:r>
        <w:rPr>
          <w:sz w:val="28"/>
          <w:szCs w:val="28"/>
          <w:highlight w:val="none"/>
        </w:rPr>
        <w:t xml:space="preserve"> на почтовый адрес Заявителя (представителя заявителя), указанный в заявлении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Результат предоставления муниципальной услуги направляется (выдается) Заявителю (представителю заявителя) в случаях, установленных настоящим пунктом, в виде бумажной копии электронного документа, заверенной должностным лицом Департамента;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23.</w:t>
      </w:r>
      <w:r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 xml:space="preserve">2, 3, </w:t>
      </w:r>
      <w:r>
        <w:rPr>
          <w:sz w:val="28"/>
          <w:szCs w:val="28"/>
        </w:rPr>
        <w:t xml:space="preserve">4, 5 изложить сог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асно приложениям 1, 2</w:t>
      </w:r>
      <w:r>
        <w:rPr>
          <w:sz w:val="28"/>
          <w:szCs w:val="28"/>
        </w:rPr>
        <w:t xml:space="preserve">, 3, 4</w:t>
      </w:r>
      <w:r>
        <w:rPr>
          <w:sz w:val="28"/>
          <w:szCs w:val="28"/>
        </w:rPr>
        <w:t xml:space="preserve"> </w:t>
        <w:br/>
        <w:t xml:space="preserve">к настоящему постановлению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 приложение 9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</w:t>
      </w:r>
      <w:r>
        <w:rPr>
          <w:sz w:val="28"/>
          <w:szCs w:val="28"/>
        </w:rPr>
        <w:t xml:space="preserve">публикования в сетевом издании 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ФОРМА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(заполняется при обращении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102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за предоставлением муниципально</w:t>
      </w:r>
      <w:r>
        <w:rPr>
          <w:sz w:val="28"/>
          <w:szCs w:val="24"/>
        </w:rPr>
        <w:t xml:space="preserve">й услуги через МФЦ</w:t>
      </w:r>
      <w:r>
        <w:rPr>
          <w:sz w:val="28"/>
          <w:szCs w:val="24"/>
        </w:rPr>
        <w:t xml:space="preserve">)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750"/>
        <w:gridCol w:w="1954"/>
        <w:gridCol w:w="318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7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(фамилия, имя, отчество заявителя)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sz w:val="24"/>
                <w:szCs w:val="24"/>
              </w:rPr>
            </w:pPr>
            <w:r>
              <w:t xml:space="preserve">(дата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Выдан</w:t>
            </w:r>
            <w:r>
              <w:rPr>
                <w:sz w:val="24"/>
                <w:szCs w:val="24"/>
              </w:rPr>
              <w:t xml:space="preserve"> 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(адрес регистрации)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(адрес фактического места жительства)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Контактный телефон, электронная почта</w:t>
            </w:r>
            <w:r>
              <w:rPr>
                <w:sz w:val="24"/>
                <w:szCs w:val="24"/>
              </w:rPr>
              <w:t xml:space="preserve"> 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  <w:r>
              <w:rPr>
                <w:b/>
                <w:sz w:val="28"/>
                <w:szCs w:val="28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ЗАЯВЛЕНИЕ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предоставлении муниципальной услуги «Постановка на учет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военнослужащих, лиц, заключивших контракт о пребывании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добровольческом формировании, содействующем выполнению задач,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возложенных на Вооруженные Силы Российской Федерации, лиц,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проходящих службу в войсках национальной гвардии Российской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Федерации, и членов их семей в качестве лиц, имеющих право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предоставление земельного участка в собственность бесплатно»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ind w:firstLine="720"/>
              <w:jc w:val="both"/>
              <w:spacing w:after="1" w:line="221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Прошу предоставить в собственность земельный участок для 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(целевое назначение)</w:t>
            </w:r>
            <w:r/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не имею / имею 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bCs/>
              </w:rPr>
            </w:pPr>
            <w:r>
              <w:rPr>
                <w:bCs/>
              </w:rPr>
              <w:t xml:space="preserve">(целевое назначение, площадь, место расположение земельного участка, кадастровый номер (при наличии)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ind w:firstLine="720"/>
              <w:jc w:val="both"/>
              <w:spacing w:after="1" w:line="221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не осуществлял сделки по отчуждению земельного участка (части земельного участка, земельных участков), принадлежавшего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на праве собственности, пожизненного наследуемого владения или постоянного (бессрочного) пользования, расположенного на территории Пермского края, </w:t>
            </w:r>
            <w:r>
              <w:rPr>
                <w:bCs/>
                <w:sz w:val="28"/>
                <w:szCs w:val="28"/>
              </w:rPr>
              <w:br w:type="textWrapping" w:clear="all"/>
              <w:t xml:space="preserve">в период с 06 июня 2023 г. до даты подачи настоящего заявления </w:t>
            </w:r>
            <w:r>
              <w:rPr>
                <w:bCs/>
                <w:sz w:val="28"/>
                <w:szCs w:val="28"/>
              </w:rPr>
              <w:br/>
              <w:t xml:space="preserve">о предоставлении в собственность земельного участка.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pStyle w:val="89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С Порядком формирования перечня земельных участков и предоставления земельных участков военнослужащим, лицам, заключившим контракт </w:t>
            </w:r>
            <w:r>
              <w:rPr>
                <w:b w:val="0"/>
              </w:rPr>
              <w:br/>
              <w:t xml:space="preserve">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      </w:r>
            <w:r>
              <w:rPr>
                <w:b w:val="0"/>
              </w:rPr>
              <w:br/>
              <w:t xml:space="preserve">и членам их семей в собственность бесплатно, утвержденным постановлением администрации города Перми от 28 февраля 2024 г. № 148, ознакомлен(а) и обязуюсь соблюдать.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pStyle w:val="891"/>
              <w:ind w:firstLine="720"/>
              <w:jc w:val="both"/>
              <w:rPr>
                <w:b w:val="0"/>
              </w:rPr>
            </w:pPr>
            <w:r>
              <w:rPr>
                <w:b w:val="0"/>
              </w:rPr>
              <w:t xml:space="preserve">Гарантирую подлинность и достоверность представленных сведений. </w:t>
            </w:r>
            <w:r>
              <w:rPr>
                <w:b w:val="0"/>
              </w:rPr>
              <w:br w:type="textWrapping" w:clear="all"/>
              <w:t xml:space="preserve">Об обстоятельствах, являющихся основанием для снятия меня с учета военнослужащих, лиц, заключивших контракт о пребывании в добровольческом формировании, содействующем выполнению за</w:t>
            </w:r>
            <w:r>
              <w:rPr>
                <w:b w:val="0"/>
              </w:rPr>
              <w:t xml:space="preserve">дач, возложенных на вооруженные силы Российской Федерации, лиц, проходящих службу в войсках национальной гвардии Российской Федерации, с целью предоставления в собственность бесплатно земельных участков, обязуюсь сообщить в департамент социальной политики </w:t>
            </w:r>
            <w:r>
              <w:rPr>
                <w:b w:val="0"/>
              </w:rPr>
              <w:br/>
              <w:t xml:space="preserve">администрации города Перми в 10-дневный срок.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заявлению прилагаю следующие документы: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________________________________________________________________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3" w:firstLine="283"/>
              <w:jc w:val="both"/>
              <w:spacing w:after="1" w:line="220" w:lineRule="auto"/>
            </w:pPr>
            <w: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(Ф.И.О.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(подпись заявителя)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91"/>
              <w:jc w:val="both"/>
              <w:rPr>
                <w:b w:val="0"/>
              </w:rPr>
            </w:pPr>
            <w:r/>
            <w:bookmarkStart w:id="0" w:name="P322"/>
            <w:r/>
            <w:bookmarkEnd w:id="0"/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w:t xml:space="preserve">Определяю способ получения результата предоставления муниципальной услуги: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7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62337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МФЦ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9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60289;o:allowoverlap:true;o:allowincell:true;mso-position-horizontal-relative:text;margin-left:0.75pt;mso-position-horizontal:absolute;mso-position-vertical-relative:text;margin-top:4.60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Госуслуги</w:t>
            </w:r>
            <w:r>
              <w:rPr>
                <w:b w:val="0"/>
              </w:rPr>
              <w:t xml:space="preserve">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Заявление принято</w:t>
            </w:r>
            <w:r>
              <w:rPr>
                <w:b w:val="0"/>
                <w:sz w:val="24"/>
                <w:szCs w:val="24"/>
              </w:rPr>
              <w:t xml:space="preserve">______________________________________________________________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891"/>
              <w:jc w:val="both"/>
              <w:rPr>
                <w:b w:val="0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</w:t>
            </w:r>
            <w:r>
              <w:rPr>
                <w:b w:val="0"/>
                <w:sz w:val="24"/>
                <w:szCs w:val="24"/>
              </w:rPr>
              <w:t xml:space="preserve">_  </w:t>
            </w:r>
            <w:r>
              <w:rPr>
                <w:b w:val="0"/>
                <w:szCs w:val="24"/>
              </w:rPr>
              <w:t xml:space="preserve">_</w:t>
            </w:r>
            <w:r>
              <w:rPr>
                <w:b w:val="0"/>
                <w:szCs w:val="24"/>
              </w:rPr>
              <w:t xml:space="preserve">_____________20__г.______________час._______________мин.</w: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w:t xml:space="preserve">Департамент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w:t xml:space="preserve">социальной политики 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администрации города Перми</w:t>
            </w:r>
            <w:r>
              <w:rPr>
                <w:b w:val="0"/>
                <w:sz w:val="24"/>
                <w:szCs w:val="24"/>
              </w:rPr>
              <w:t xml:space="preserve">       ____________           /____________________________/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(подпись)</w:t>
            </w:r>
            <w:r>
              <w:rPr>
                <w:b w:val="0"/>
                <w:sz w:val="24"/>
                <w:szCs w:val="24"/>
              </w:rPr>
              <w:t xml:space="preserve">                                         </w:t>
            </w:r>
            <w:r>
              <w:rPr>
                <w:b w:val="0"/>
                <w:sz w:val="20"/>
                <w:szCs w:val="20"/>
              </w:rPr>
              <w:t xml:space="preserve">Ф.И.О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ind w:left="467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br w:type="page" w:clear="all"/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678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left="4678"/>
        <w:spacing w:line="240" w:lineRule="exact"/>
      </w:pPr>
      <w:r/>
      <w:r/>
    </w:p>
    <w:p>
      <w:pPr>
        <w:pStyle w:val="890"/>
        <w:ind w:left="4678"/>
        <w:spacing w:line="240" w:lineRule="exact"/>
      </w:pPr>
      <w:r/>
      <w:r/>
    </w:p>
    <w:p>
      <w:pPr>
        <w:ind w:left="467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ФОРМА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67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(заполняется при обращении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678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за предоставлением муниципальной услуги через МФЦ)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90"/>
        <w:ind w:left="4536"/>
        <w:spacing w:line="240" w:lineRule="exact"/>
      </w:pPr>
      <w:r/>
      <w:r/>
    </w:p>
    <w:p>
      <w:pPr>
        <w:pStyle w:val="890"/>
        <w:ind w:left="4536"/>
        <w:spacing w:line="240" w:lineRule="exact"/>
      </w:pPr>
      <w:r/>
      <w:r/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65"/>
        <w:gridCol w:w="1311"/>
        <w:gridCol w:w="510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</w:pPr>
            <w:r>
              <w:t xml:space="preserve">                       (фамилия, имя, отчество заявителя)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t xml:space="preserve">                         (дата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Выдан</w:t>
            </w:r>
            <w:r>
              <w:rPr>
                <w:sz w:val="24"/>
                <w:szCs w:val="24"/>
              </w:rPr>
              <w:t xml:space="preserve"> 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</w:pPr>
            <w:r>
              <w:t xml:space="preserve">                                  (адрес регистрации)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</w:pPr>
            <w:r>
              <w:t xml:space="preserve">                  (адрес фактического места жительства)</w:t>
            </w:r>
            <w:r/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Контактный телефон, электронная почта</w:t>
            </w:r>
            <w:r>
              <w:rPr>
                <w:sz w:val="24"/>
                <w:szCs w:val="24"/>
              </w:rPr>
              <w:t xml:space="preserve"> 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5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4" w:type="dxa"/>
            <w:textDirection w:val="lrTb"/>
            <w:noWrap w:val="false"/>
          </w:tcPr>
          <w:p>
            <w:pPr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ЗАЯВЛЕНИЕ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предоставлении в собственность земельного участка членам семьи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участника специальной военной операции, погибшего (умершего)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вследствие увечья (ранения, травмы, контузии) или заболевания,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полученного им в ходе участия в специальной военной операции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7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ind w:firstLine="720"/>
              <w:jc w:val="both"/>
              <w:spacing w:after="1" w:line="221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Прошу предоставить в собственность земельный участок </w:t>
            </w:r>
            <w:r>
              <w:rPr>
                <w:bCs/>
                <w:sz w:val="28"/>
                <w:szCs w:val="28"/>
              </w:rPr>
              <w:br/>
              <w:t xml:space="preserve">для 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(целевое назначение)</w:t>
            </w:r>
            <w:r/>
          </w:p>
          <w:p>
            <w:pPr>
              <w:jc w:val="both"/>
              <w:spacing w:after="1" w:line="220" w:lineRule="auto"/>
            </w:pPr>
            <w:r/>
            <w:r/>
          </w:p>
          <w:p>
            <w:pPr>
              <w:ind w:firstLine="720"/>
              <w:jc w:val="both"/>
              <w:spacing w:after="1" w:line="221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Являюсь (емся) членом (</w:t>
            </w:r>
            <w:r>
              <w:rPr>
                <w:sz w:val="28"/>
                <w:szCs w:val="28"/>
              </w:rPr>
              <w:t xml:space="preserve">ами</w:t>
            </w:r>
            <w:r>
              <w:rPr>
                <w:sz w:val="28"/>
                <w:szCs w:val="28"/>
              </w:rPr>
              <w:t xml:space="preserve">) семьи погибшего (умершего) участника СВО </w:t>
            </w:r>
            <w:r>
              <w:rPr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(Ф.И.О. участника СВО)</w:t>
            </w:r>
            <w:r/>
          </w:p>
          <w:tbl>
            <w:tblPr>
              <w:tblW w:w="956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944"/>
              <w:gridCol w:w="1747"/>
              <w:gridCol w:w="2693"/>
              <w:gridCol w:w="1628"/>
            </w:tblGrid>
            <w:tr>
              <w:tblPrEx/>
              <w:trPr>
                <w:trHeight w:val="580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Ф.И.О.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члена семьи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Адрес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регистрации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Родственные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отношения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СНИЛС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96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59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9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и члены моей семьи не имею (-ем) / имею (-ем) </w:t>
            </w:r>
            <w:r>
              <w:rPr>
                <w:bCs/>
                <w:sz w:val="28"/>
                <w:szCs w:val="28"/>
              </w:rPr>
              <w:br/>
              <w:t xml:space="preserve">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bCs/>
              </w:rPr>
            </w:pPr>
            <w:r>
              <w:rPr>
                <w:bCs/>
              </w:rPr>
              <w:t xml:space="preserve">(целевое назначение, площадь, место расположение земельного участка, кадастровый номер (при наличии)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t xml:space="preserve">                                     (подпись заявителя)</w:t>
            </w:r>
            <w:r/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Сообщаю, что я и члены моей семьи не осуществляли сделки </w:t>
            </w:r>
            <w:r>
              <w:rPr>
                <w:bCs/>
                <w:sz w:val="28"/>
                <w:szCs w:val="28"/>
              </w:rPr>
              <w:br/>
              <w:t xml:space="preserve">по отчуждению земельного участка (части земельного участка, земельных участков), принадлежавшего на пра</w:t>
            </w:r>
            <w:r>
              <w:rPr>
                <w:bCs/>
                <w:sz w:val="28"/>
                <w:szCs w:val="28"/>
              </w:rPr>
              <w:t xml:space="preserve">ве собственности, пожизненного наследуемого владения или постоянного (бессрочного) пользования, расположенного на территории Пермского края, в период с 06 июня 2023 г. до даты подачи настоящего заявления о предоставлении в собственность земельного участка.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91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С Порядком формирования перечня земельных участков и предоставления земельных участков военнослужащим, лицам, заключившим контракт </w:t>
            </w:r>
            <w:r>
              <w:rPr>
                <w:b w:val="0"/>
              </w:rPr>
              <w:br/>
              <w:t xml:space="preserve">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      </w:r>
            <w:r>
              <w:rPr>
                <w:b w:val="0"/>
              </w:rPr>
              <w:br/>
              <w:t xml:space="preserve">и членам их семей в собственность бесплатно, утвержденным постановлением администрации города Перми от 28 февраля 2024 г. № 148, ознакомлен(а) и обязуюсь соблюдать.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pStyle w:val="891"/>
              <w:ind w:firstLine="567"/>
              <w:jc w:val="both"/>
              <w:rPr>
                <w:b w:val="0"/>
              </w:rPr>
            </w:pPr>
            <w:r>
              <w:rPr>
                <w:b w:val="0"/>
              </w:rPr>
              <w:t xml:space="preserve">Гарантирую подлинность и достоверность представленных сведений. </w:t>
            </w:r>
            <w:r>
              <w:rPr>
                <w:b w:val="0"/>
              </w:rPr>
              <w:br/>
              <w:t xml:space="preserve">Об обстоятельствах, являющихся основанием для снятия меня и членов моей семьи с учета военнослужащих, лиц, заключивших контракт о пребывании </w:t>
            </w:r>
            <w:r>
              <w:rPr>
                <w:b w:val="0"/>
              </w:rPr>
              <w:br/>
              <w:t xml:space="preserve">в добровольческом формировании, содействующем выполнению задач, возложенных на вооруженные силы Российской Федерации, лиц, </w:t>
            </w:r>
            <w:r>
              <w:rPr>
                <w:b w:val="0"/>
              </w:rPr>
              <w:t xml:space="preserve">проходящих службу в войсках национальной гвардии Российской Федерации, и членов их семей, с целью предоставления в собственность бесплатно земельных участков, обязуюсь сообщить в департамент социальной политики администрации города Перми в 10-дневный срок.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 w:line="220" w:lineRule="auto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t xml:space="preserve">(подпись заявителя)</w:t>
            </w:r>
            <w:r/>
          </w:p>
          <w:p>
            <w:pPr>
              <w:jc w:val="both"/>
              <w:spacing w:after="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</w:pPr>
            <w:r>
              <w:t xml:space="preserve">(подпись, Ф.И.О. заявителя в интересах несовершеннолетних членов семьи)</w:t>
            </w:r>
            <w:r/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заявлению прилагаю следующие документы: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____________________________________________________________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89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ind w:firstLine="72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____________   __________________________________________________    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      (</w:t>
            </w:r>
            <w:r>
              <w:rPr>
                <w:b w:val="0"/>
                <w:sz w:val="20"/>
                <w:szCs w:val="20"/>
              </w:rPr>
              <w:t xml:space="preserve">дата)</w:t>
            </w:r>
            <w:r>
              <w:rPr>
                <w:b w:val="0"/>
                <w:sz w:val="24"/>
                <w:szCs w:val="24"/>
              </w:rPr>
              <w:t xml:space="preserve"> 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 заявителя)                                                           (подпись)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____________      _____________________________________________          ______________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>
              <w:rPr>
                <w:b w:val="0"/>
                <w:sz w:val="20"/>
                <w:szCs w:val="20"/>
              </w:rPr>
              <w:t xml:space="preserve">(</w:t>
            </w:r>
            <w:r>
              <w:rPr>
                <w:b w:val="0"/>
                <w:sz w:val="20"/>
                <w:szCs w:val="20"/>
              </w:rPr>
              <w:t xml:space="preserve">дата)   </w:t>
            </w:r>
            <w:r>
              <w:rPr>
                <w:b w:val="0"/>
                <w:sz w:val="20"/>
                <w:szCs w:val="20"/>
              </w:rPr>
              <w:t xml:space="preserve">                          (Ф.И.О. заявителя в интересах несовершеннолетних                                 (подпись)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членов семьи)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891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91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91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_____________     __________________________________________________________     ___________________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9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(</w:t>
            </w:r>
            <w:r>
              <w:rPr>
                <w:b w:val="0"/>
                <w:sz w:val="20"/>
                <w:szCs w:val="20"/>
              </w:rPr>
              <w:t xml:space="preserve">дата)   </w:t>
            </w:r>
            <w:r>
              <w:rPr>
                <w:b w:val="0"/>
                <w:sz w:val="20"/>
                <w:szCs w:val="20"/>
              </w:rPr>
              <w:t xml:space="preserve">                                 (Ф.И.О. совершеннолетнего члена семьи)                                        (подпись)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  <w:szCs w:val="24"/>
              </w:rPr>
              <w:t xml:space="preserve">Заявление принято____________________________________________________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b w:val="0"/>
                <w:sz w:val="20"/>
                <w:szCs w:val="20"/>
              </w:rPr>
              <w:t xml:space="preserve">(Ф.И.О.)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891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_</w:t>
            </w:r>
            <w:r>
              <w:rPr>
                <w:b w:val="0"/>
                <w:szCs w:val="24"/>
              </w:rPr>
              <w:t xml:space="preserve">_  _</w:t>
            </w:r>
            <w:r>
              <w:rPr>
                <w:b w:val="0"/>
                <w:szCs w:val="24"/>
              </w:rPr>
              <w:t xml:space="preserve">_____________ 20__г.______________час._______________мин.</w:t>
            </w:r>
            <w:r>
              <w:rPr>
                <w:b w:val="0"/>
                <w:szCs w:val="24"/>
              </w:rPr>
            </w:r>
            <w:r>
              <w:rPr>
                <w:b w:val="0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w:t xml:space="preserve">Определяю способ получения результата предоставления муниципальной услуги: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1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63361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МФЦ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3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61313;o:allowoverlap:true;o:allowincell:true;mso-position-horizontal-relative:text;margin-left:0.75pt;mso-position-horizontal:absolute;mso-position-vertical-relative:text;margin-top:4.60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</w:rPr>
              <w:t xml:space="preserve">      через </w:t>
            </w:r>
            <w:r>
              <w:rPr>
                <w:b w:val="0"/>
              </w:rPr>
              <w:t xml:space="preserve">Госуслуги</w:t>
            </w:r>
            <w:r>
              <w:rPr>
                <w:b w:val="0"/>
              </w:rPr>
              <w:t xml:space="preserve">;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Департамент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891"/>
              <w:jc w:val="both"/>
              <w:rPr>
                <w:b w:val="0"/>
              </w:rPr>
            </w:pPr>
            <w:r>
              <w:rPr>
                <w:b w:val="0"/>
              </w:rPr>
              <w:t xml:space="preserve">социальной политики 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9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администрации города Перми</w:t>
            </w:r>
            <w:r>
              <w:rPr>
                <w:b w:val="0"/>
                <w:sz w:val="24"/>
                <w:szCs w:val="24"/>
              </w:rPr>
              <w:t xml:space="preserve">       ____________           /___________________________/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  <w:p>
            <w:pPr>
              <w:pStyle w:val="891"/>
              <w:ind w:firstLine="28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        (</w:t>
            </w:r>
            <w:r>
              <w:rPr>
                <w:b w:val="0"/>
                <w:sz w:val="20"/>
                <w:szCs w:val="20"/>
              </w:rPr>
              <w:t xml:space="preserve">подпись)                                             (Ф.И.О)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53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after="1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20"/>
        <w:jc w:val="right"/>
        <w:spacing w:after="1" w:line="238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8"/>
        <w:gridCol w:w="26"/>
        <w:gridCol w:w="3183"/>
        <w:gridCol w:w="1928"/>
        <w:gridCol w:w="28"/>
      </w:tblGrid>
      <w:tr>
        <w:tblPrEx/>
        <w:trPr>
          <w:gridAfter w:val="1"/>
          <w:gridBefore w:val="1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37" w:type="dxa"/>
            <w:textDirection w:val="lrTb"/>
            <w:noWrap w:val="false"/>
          </w:tcPr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4"/>
                <w:szCs w:val="24"/>
              </w:rPr>
              <w:t xml:space="preserve">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849"/>
              <w:spacing w:after="1"/>
            </w:pPr>
            <w:r>
              <w:t xml:space="preserve">(фамилия, имя, отчество)</w:t>
            </w:r>
            <w:r/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(документ, удостоверяющий личность)</w:t>
            </w:r>
            <w:r/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 №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Выдан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постоянного места жительства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преимущественного пребывания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Телефон</w:t>
            </w:r>
            <w:r>
              <w:rPr>
                <w:sz w:val="24"/>
                <w:szCs w:val="24"/>
              </w:rPr>
              <w:t xml:space="preserve">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43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СОГЛАСИЕ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предоставление земельного участка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в общую долевую собственность</w:t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43" w:type="dxa"/>
            <w:textDirection w:val="lrTb"/>
            <w:noWrap w:val="false"/>
          </w:tcPr>
          <w:p>
            <w:pPr>
              <w:ind w:firstLine="720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Я, _________________________________________________, действующая </w:t>
            </w:r>
            <w:r>
              <w:rPr>
                <w:sz w:val="28"/>
                <w:szCs w:val="28"/>
              </w:rPr>
              <w:br/>
              <w:t xml:space="preserve">за себя и в интересах своих несовершеннолетних детей: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1.______________________________________________________________________________,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2.______________________________________________________________________________,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выражаю согласие на предоставление мне и моим несовершеннолетним детям земельного участка на праве общей долевой собственности земельного учас</w:t>
            </w:r>
            <w:r>
              <w:rPr>
                <w:sz w:val="28"/>
                <w:szCs w:val="28"/>
              </w:rPr>
              <w:t xml:space="preserve">тка, включенного в Перечень земельных участков, предназначенных для предоставления военнослужащим, лицам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в войсках национальной гвардии Российской Федерации и членам их семей в собственность бесплатно, предназначенного для предоставления лицам, указанным в части 2 статьи 2 Закона Пермского кр</w:t>
            </w:r>
            <w:r>
              <w:rPr>
                <w:sz w:val="28"/>
                <w:szCs w:val="28"/>
              </w:rPr>
              <w:t xml:space="preserve">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в войсках национальной гвардии Российской Федерации, и членам их семей в собственность на территории Пермского края», в общую долевую собственность.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1"/>
            </w:pPr>
            <w:r>
              <w:t xml:space="preserve">(Ф.И.О.)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1"/>
            </w:pPr>
            <w:r>
              <w:t xml:space="preserve">(подпись)</w:t>
            </w:r>
            <w:r/>
          </w:p>
        </w:tc>
      </w:tr>
    </w:tbl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right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</w:rPr>
      </w:r>
      <w:bookmarkStart w:id="1" w:name="_GoBack"/>
      <w:r/>
      <w:bookmarkEnd w:id="1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4704"/>
        <w:gridCol w:w="326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предоставлении земельного участка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в общую долевую собственность</w:t>
            </w:r>
            <w:r>
              <w:rPr>
                <w:b/>
                <w:sz w:val="24"/>
                <w:szCs w:val="24"/>
                <w:u w:val="single"/>
              </w:rPr>
            </w:r>
            <w:r>
              <w:rPr>
                <w:b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ind w:firstLine="720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Я, ___________________________________________________________, (действующая за себя и в интересах своих несовершеннолетних детей: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___________________________________________________________________)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отказываюсь от предоставления мне (и моим несовершеннолетним детям) земельного участка на праве общей долевой собственности земельного учас</w:t>
            </w:r>
            <w:r>
              <w:rPr>
                <w:sz w:val="28"/>
                <w:szCs w:val="28"/>
              </w:rPr>
              <w:t xml:space="preserve">тка, включенного в Перечень земельных участков, предназначенных для предоставления военнослужащим, лицам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в войсках национальной гвардии Российской Федерации, и членам их семей в собственность бесплатно, предназна</w:t>
            </w:r>
            <w:r>
              <w:rPr>
                <w:sz w:val="28"/>
                <w:szCs w:val="28"/>
              </w:rPr>
              <w:t xml:space="preserve">ченного для предоставления лицам, указанным в части 2 статьи 2 Закона Пермского края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</w:t>
            </w:r>
            <w:r>
              <w:rPr>
                <w:sz w:val="28"/>
                <w:szCs w:val="28"/>
              </w:rPr>
              <w:t xml:space="preserve">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края», в общую долевую собственность.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Мне известно, что настоящий отказ влечет утрату мной (и моими несовершеннолетними детьми) права на повторное обращение с заявлением о предоставлении земельного участка в соответствии с Закон</w:t>
            </w:r>
            <w:hyperlink r:id="rId12" w:tooltip="https://login.consultant.ru/link/?req=doc&amp;base=RLAW368&amp;n=177815" w:history="1">
              <w:r>
                <w:rPr>
                  <w:sz w:val="28"/>
                  <w:szCs w:val="28"/>
                </w:rPr>
                <w:t xml:space="preserve">ом</w:t>
              </w:r>
            </w:hyperlink>
            <w:r>
              <w:rPr>
                <w:sz w:val="28"/>
                <w:szCs w:val="28"/>
              </w:rPr>
              <w:t xml:space="preserve"> Пермского кр</w:t>
            </w:r>
            <w:r>
              <w:rPr>
                <w:sz w:val="28"/>
                <w:szCs w:val="28"/>
              </w:rPr>
              <w:t xml:space="preserve">ая от 08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</w:rPr>
              <w:t xml:space="preserve">, лицам, проходящим службу в войсках национальной гвардии Российской Федерации, и членам их семей в собственность на территории Пермского края».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83" w:firstLine="283"/>
              <w:jc w:val="both"/>
              <w:spacing w:after="1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(Ф.И.О.)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1"/>
            </w:pPr>
            <w:r>
              <w:t xml:space="preserve">(подпись)</w:t>
            </w:r>
            <w:r/>
          </w:p>
        </w:tc>
      </w:tr>
    </w:tbl>
    <w:p>
      <w:pPr>
        <w:ind w:firstLine="709"/>
        <w:spacing w:after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erif">
    <w:panose1 w:val="020206030504050203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Caption Char"/>
    <w:basedOn w:val="741"/>
    <w:link w:val="739"/>
    <w:uiPriority w:val="99"/>
  </w:style>
  <w:style w:type="paragraph" w:styleId="693" w:default="1">
    <w:name w:val="Normal"/>
    <w:qFormat/>
    <w:rPr>
      <w:lang w:eastAsia="ru-RU"/>
    </w:rPr>
  </w:style>
  <w:style w:type="paragraph" w:styleId="694">
    <w:name w:val="Heading 1"/>
    <w:basedOn w:val="693"/>
    <w:next w:val="693"/>
    <w:link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695">
    <w:name w:val="Heading 2"/>
    <w:basedOn w:val="693"/>
    <w:next w:val="693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6">
    <w:name w:val="Heading 3"/>
    <w:basedOn w:val="693"/>
    <w:next w:val="693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3"/>
    <w:uiPriority w:val="10"/>
    <w:rPr>
      <w:sz w:val="48"/>
      <w:szCs w:val="48"/>
    </w:rPr>
  </w:style>
  <w:style w:type="character" w:styleId="715" w:customStyle="1">
    <w:name w:val="Subtitle Char"/>
    <w:basedOn w:val="703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93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728">
    <w:name w:val="No Spacing"/>
    <w:uiPriority w:val="1"/>
    <w:qFormat/>
  </w:style>
  <w:style w:type="paragraph" w:styleId="729">
    <w:name w:val="Title"/>
    <w:basedOn w:val="693"/>
    <w:next w:val="693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link w:val="729"/>
    <w:uiPriority w:val="10"/>
    <w:rPr>
      <w:sz w:val="48"/>
      <w:szCs w:val="48"/>
    </w:rPr>
  </w:style>
  <w:style w:type="paragraph" w:styleId="731">
    <w:name w:val="Subtitle"/>
    <w:basedOn w:val="693"/>
    <w:next w:val="693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93"/>
    <w:next w:val="693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3"/>
    <w:next w:val="693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3"/>
    <w:link w:val="887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93"/>
    <w:link w:val="894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93"/>
    <w:next w:val="693"/>
    <w:link w:val="7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азвание объекта Знак"/>
    <w:link w:val="741"/>
    <w:uiPriority w:val="99"/>
  </w:style>
  <w:style w:type="table" w:styleId="743">
    <w:name w:val="Table Grid"/>
    <w:basedOn w:val="704"/>
    <w:rPr>
      <w:rFonts w:ascii="Calibri" w:hAnsi="Calibri" w:eastAsia="Calibri"/>
      <w:sz w:val="22"/>
      <w:szCs w:val="22"/>
      <w:lang w:eastAsia="en-US"/>
    </w:rPr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rFonts w:ascii="Times New Roman" w:hAnsi="Times New Roman" w:eastAsia="Times New Roman" w:cs="Times New Roman"/>
      <w:color w:val="0000ff"/>
      <w:u w:val="single"/>
    </w:rPr>
  </w:style>
  <w:style w:type="paragraph" w:styleId="870">
    <w:name w:val="footnote text"/>
    <w:basedOn w:val="693"/>
    <w:link w:val="904"/>
  </w:style>
  <w:style w:type="character" w:styleId="871" w:customStyle="1">
    <w:name w:val="Footnote Text Char"/>
    <w:uiPriority w:val="99"/>
    <w:rPr>
      <w:sz w:val="18"/>
    </w:rPr>
  </w:style>
  <w:style w:type="character" w:styleId="872">
    <w:name w:val="footnote reference"/>
    <w:rPr>
      <w:rFonts w:ascii="Times New Roman" w:hAnsi="Times New Roman" w:eastAsia="Times New Roman" w:cs="Times New Roman"/>
      <w:vertAlign w:val="superscript"/>
    </w:rPr>
  </w:style>
  <w:style w:type="paragraph" w:styleId="873">
    <w:name w:val="endnote text"/>
    <w:basedOn w:val="693"/>
    <w:link w:val="911"/>
  </w:style>
  <w:style w:type="character" w:styleId="874" w:customStyle="1">
    <w:name w:val="Endnote Text Char"/>
    <w:uiPriority w:val="99"/>
    <w:rPr>
      <w:sz w:val="20"/>
    </w:rPr>
  </w:style>
  <w:style w:type="character" w:styleId="875">
    <w:name w:val="endnote reference"/>
    <w:rPr>
      <w:rFonts w:ascii="Times New Roman" w:hAnsi="Times New Roman" w:eastAsia="Times New Roman" w:cs="Times New Roman"/>
      <w:vertAlign w:val="superscript"/>
    </w:rPr>
  </w:style>
  <w:style w:type="paragraph" w:styleId="876">
    <w:name w:val="toc 1"/>
    <w:basedOn w:val="693"/>
    <w:next w:val="693"/>
    <w:uiPriority w:val="39"/>
    <w:unhideWhenUsed/>
    <w:pPr>
      <w:spacing w:after="57"/>
    </w:pPr>
  </w:style>
  <w:style w:type="paragraph" w:styleId="877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78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79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0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1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2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3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4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3"/>
    <w:next w:val="693"/>
    <w:uiPriority w:val="99"/>
    <w:unhideWhenUsed/>
  </w:style>
  <w:style w:type="character" w:styleId="887" w:customStyle="1">
    <w:name w:val="Верхний колонтитул Знак"/>
    <w:link w:val="737"/>
    <w:rPr>
      <w:rFonts w:ascii="Times New Roman" w:hAnsi="Times New Roman" w:eastAsia="Times New Roman" w:cs="Times New Roman"/>
    </w:rPr>
  </w:style>
  <w:style w:type="character" w:styleId="888" w:customStyle="1">
    <w:name w:val="Основной текст Знак"/>
    <w:link w:val="889"/>
    <w:rPr>
      <w:rFonts w:ascii="Courier New" w:hAnsi="Courier New" w:eastAsia="Times New Roman" w:cs="Times New Roman"/>
      <w:sz w:val="26"/>
    </w:rPr>
  </w:style>
  <w:style w:type="paragraph" w:styleId="889">
    <w:name w:val="Body Text"/>
    <w:basedOn w:val="693"/>
    <w:link w:val="888"/>
    <w:pPr>
      <w:ind w:right="3117"/>
    </w:pPr>
    <w:rPr>
      <w:rFonts w:ascii="Courier New" w:hAnsi="Courier New"/>
      <w:sz w:val="26"/>
      <w:lang w:val="en-US" w:eastAsia="en-US"/>
    </w:rPr>
  </w:style>
  <w:style w:type="paragraph" w:styleId="890" w:customStyle="1">
    <w:name w:val="Форма"/>
    <w:rPr>
      <w:sz w:val="28"/>
      <w:szCs w:val="28"/>
      <w:lang w:eastAsia="ru-RU"/>
    </w:rPr>
  </w:style>
  <w:style w:type="paragraph" w:styleId="891" w:customStyle="1">
    <w:name w:val="ConsPlusNormal"/>
    <w:rPr>
      <w:b/>
      <w:bCs/>
      <w:sz w:val="28"/>
      <w:szCs w:val="28"/>
      <w:lang w:eastAsia="ru-RU"/>
    </w:rPr>
  </w:style>
  <w:style w:type="character" w:styleId="892" w:customStyle="1">
    <w:name w:val="Заголовок 1 Знак"/>
    <w:link w:val="694"/>
    <w:rPr>
      <w:rFonts w:ascii="Times New Roman" w:hAnsi="Times New Roman" w:eastAsia="Times New Roman" w:cs="Times New Roman"/>
      <w:sz w:val="24"/>
    </w:rPr>
  </w:style>
  <w:style w:type="paragraph" w:styleId="893">
    <w:name w:val="Body Text Indent"/>
    <w:basedOn w:val="693"/>
    <w:pPr>
      <w:ind w:right="-1"/>
      <w:jc w:val="both"/>
    </w:pPr>
    <w:rPr>
      <w:sz w:val="26"/>
    </w:rPr>
  </w:style>
  <w:style w:type="character" w:styleId="894" w:customStyle="1">
    <w:name w:val="Нижний колонтитул Знак"/>
    <w:link w:val="739"/>
    <w:rPr>
      <w:rFonts w:ascii="Times New Roman" w:hAnsi="Times New Roman" w:eastAsia="Times New Roman" w:cs="Times New Roman"/>
    </w:rPr>
  </w:style>
  <w:style w:type="character" w:styleId="895">
    <w:name w:val="page number"/>
    <w:rPr>
      <w:rFonts w:ascii="Times New Roman" w:hAnsi="Times New Roman" w:eastAsia="Times New Roman" w:cs="Times New Roman"/>
    </w:rPr>
  </w:style>
  <w:style w:type="paragraph" w:styleId="896">
    <w:name w:val="Balloon Text"/>
    <w:basedOn w:val="693"/>
    <w:link w:val="897"/>
    <w:rPr>
      <w:rFonts w:ascii="Segoe UI" w:hAnsi="Segoe UI"/>
      <w:sz w:val="18"/>
      <w:szCs w:val="18"/>
      <w:lang w:val="en-US" w:eastAsia="en-US"/>
    </w:rPr>
  </w:style>
  <w:style w:type="character" w:styleId="897" w:customStyle="1">
    <w:name w:val="Текст выноски Знак"/>
    <w:link w:val="896"/>
    <w:rPr>
      <w:rFonts w:ascii="Segoe UI" w:hAnsi="Segoe UI" w:eastAsia="Times New Roman" w:cs="Segoe UI"/>
      <w:sz w:val="18"/>
      <w:szCs w:val="18"/>
    </w:rPr>
  </w:style>
  <w:style w:type="character" w:styleId="898" w:customStyle="1">
    <w:name w:val="Основной текст (2)_"/>
    <w:link w:val="89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99" w:customStyle="1">
    <w:name w:val="Основной текст (2)"/>
    <w:basedOn w:val="693"/>
    <w:link w:val="898"/>
    <w:pPr>
      <w:ind w:hanging="220"/>
      <w:jc w:val="both"/>
      <w:spacing w:after="780" w:line="0" w:lineRule="atLeast"/>
      <w:shd w:val="clear" w:color="auto" w:fill="ffffff"/>
      <w:widowControl w:val="off"/>
    </w:pPr>
    <w:rPr>
      <w:sz w:val="26"/>
      <w:szCs w:val="26"/>
    </w:rPr>
  </w:style>
  <w:style w:type="character" w:styleId="900" w:customStyle="1">
    <w:name w:val="Заголовок №1_"/>
    <w:link w:val="901"/>
    <w:rPr>
      <w:rFonts w:ascii="Times New Roman" w:hAnsi="Times New Roman" w:eastAsia="Times New Roman" w:cs="Times New Roman"/>
      <w:b/>
      <w:bCs/>
      <w:sz w:val="32"/>
      <w:szCs w:val="32"/>
      <w:shd w:val="clear" w:color="auto" w:fill="ffffff"/>
    </w:rPr>
  </w:style>
  <w:style w:type="paragraph" w:styleId="901" w:customStyle="1">
    <w:name w:val="Заголовок №1"/>
    <w:basedOn w:val="693"/>
    <w:link w:val="900"/>
    <w:pPr>
      <w:jc w:val="center"/>
      <w:spacing w:before="1200" w:after="360" w:line="0" w:lineRule="atLeast"/>
      <w:shd w:val="clear" w:color="auto" w:fill="ffffff"/>
      <w:widowControl w:val="off"/>
      <w:outlineLvl w:val="0"/>
    </w:pPr>
    <w:rPr>
      <w:b/>
      <w:bCs/>
      <w:sz w:val="32"/>
      <w:szCs w:val="32"/>
    </w:rPr>
  </w:style>
  <w:style w:type="character" w:styleId="902" w:customStyle="1">
    <w:name w:val="Основной текст (16)_"/>
    <w:link w:val="903"/>
    <w:rPr>
      <w:rFonts w:ascii="Times New Roman" w:hAnsi="Times New Roman" w:eastAsia="Times New Roman" w:cs="Times New Roman"/>
      <w:i/>
      <w:iCs/>
      <w:sz w:val="28"/>
      <w:szCs w:val="28"/>
      <w:shd w:val="clear" w:color="auto" w:fill="ffffff"/>
    </w:rPr>
  </w:style>
  <w:style w:type="paragraph" w:styleId="903" w:customStyle="1">
    <w:name w:val="Основной текст (16)"/>
    <w:basedOn w:val="693"/>
    <w:link w:val="902"/>
    <w:pPr>
      <w:jc w:val="both"/>
      <w:spacing w:before="240" w:line="0" w:lineRule="atLeast"/>
      <w:shd w:val="clear" w:color="auto" w:fill="ffffff"/>
      <w:widowControl w:val="off"/>
    </w:pPr>
    <w:rPr>
      <w:i/>
      <w:iCs/>
      <w:sz w:val="28"/>
      <w:szCs w:val="28"/>
    </w:rPr>
  </w:style>
  <w:style w:type="character" w:styleId="904" w:customStyle="1">
    <w:name w:val="Текст сноски Знак"/>
    <w:link w:val="870"/>
    <w:rPr>
      <w:rFonts w:ascii="Times New Roman" w:hAnsi="Times New Roman" w:eastAsia="Times New Roman" w:cs="Times New Roman"/>
    </w:rPr>
  </w:style>
  <w:style w:type="character" w:styleId="905">
    <w:name w:val="annotation reference"/>
    <w:rPr>
      <w:rFonts w:ascii="Times New Roman" w:hAnsi="Times New Roman" w:eastAsia="Times New Roman" w:cs="Times New Roman"/>
      <w:sz w:val="16"/>
      <w:szCs w:val="16"/>
    </w:rPr>
  </w:style>
  <w:style w:type="paragraph" w:styleId="906">
    <w:name w:val="annotation text"/>
    <w:basedOn w:val="693"/>
    <w:link w:val="907"/>
  </w:style>
  <w:style w:type="character" w:styleId="907" w:customStyle="1">
    <w:name w:val="Текст примечания Знак"/>
    <w:link w:val="906"/>
    <w:rPr>
      <w:rFonts w:ascii="Times New Roman" w:hAnsi="Times New Roman" w:eastAsia="Times New Roman" w:cs="Times New Roman"/>
    </w:rPr>
  </w:style>
  <w:style w:type="paragraph" w:styleId="908">
    <w:name w:val="annotation subject"/>
    <w:basedOn w:val="906"/>
    <w:next w:val="906"/>
    <w:link w:val="909"/>
    <w:rPr>
      <w:b/>
      <w:bCs/>
    </w:rPr>
  </w:style>
  <w:style w:type="character" w:styleId="909" w:customStyle="1">
    <w:name w:val="Тема примечания Знак"/>
    <w:link w:val="908"/>
    <w:rPr>
      <w:rFonts w:ascii="Times New Roman" w:hAnsi="Times New Roman" w:eastAsia="Times New Roman" w:cs="Times New Roman"/>
      <w:b/>
      <w:bCs/>
    </w:rPr>
  </w:style>
  <w:style w:type="paragraph" w:styleId="910">
    <w:name w:val="Revision"/>
    <w:rPr>
      <w:lang w:eastAsia="ru-RU"/>
    </w:rPr>
  </w:style>
  <w:style w:type="character" w:styleId="911" w:customStyle="1">
    <w:name w:val="Текст концевой сноски Знак"/>
    <w:link w:val="873"/>
    <w:rPr>
      <w:rFonts w:ascii="Times New Roman" w:hAnsi="Times New Roman" w:eastAsia="Times New Roman" w:cs="Times New Roman"/>
    </w:rPr>
  </w:style>
  <w:style w:type="paragraph" w:styleId="912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913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Tahoma" w:cs="Lohit Devanagari"/>
      <w:sz w:val="24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778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E8F6-62A2-4FC4-81AD-71E98F9A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16</cp:revision>
  <dcterms:created xsi:type="dcterms:W3CDTF">2026-04-25T12:28:00Z</dcterms:created>
  <dcterms:modified xsi:type="dcterms:W3CDTF">2026-05-06T10:11:42Z</dcterms:modified>
  <cp:version>1048576</cp:version>
</cp:coreProperties>
</file>