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17160</wp:posOffset>
                </wp:positionV>
                <wp:extent cx="6285865" cy="1097265"/>
                <wp:effectExtent l="0" t="0" r="0" b="0"/>
                <wp:wrapNone/>
                <wp:docPr id="2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097264"/>
                          <a:chOff x="0" y="0"/>
                          <a:chExt cx="6285864" cy="1097264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285864" cy="10940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2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785479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14.05.2026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788654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280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1.35pt;mso-position-vertical:absolute;width:494.95pt;height:86.40pt;mso-wrap-distance-left:9.00pt;mso-wrap-distance-top:0.00pt;mso-wrap-distance-right:9.00pt;mso-wrap-distance-bottom:0.00pt;" coordorigin="0,0" coordsize="62858,10972">
                <v:shape id="shape 2" o:spid="_x0000_s2" o:spt="202" type="#_x0000_t202" style="position:absolute;left:0;top:0;width:62858;height:10940;v-text-anchor:top;visibility:visible;" fillcolor="#FFFFFF" stroked="f">
                  <v:textbox inset="0,0,0,0">
                    <w:txbxContent>
                      <w:p>
                        <w:pPr>
                          <w:pStyle w:val="892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7854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14.05.2026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788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280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3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введении режима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«Чрезвычайная ситуация»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отношении многоквартирного дома,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расположенного по адресу: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г. Пермь, ул. Новосибирская, 13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both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21 декабря 1994 г. № 68-ФЗ </w:t>
        <w:br/>
        <w:t xml:space="preserve">«О защите населения и территорий от чрезвычайных ситуаций природного и техногенного характера», постановлением Правительства Российской Федерации </w:t>
        <w:br/>
        <w:t xml:space="preserve">от 30 декаб</w:t>
      </w:r>
      <w:r>
        <w:rPr>
          <w:sz w:val="28"/>
          <w:szCs w:val="28"/>
        </w:rPr>
        <w:t xml:space="preserve">ря 2003 г. № 794 «О единой государственной системе предупреждения и ликвидации чрезвычайных ситуаций», постановлением администрации города Перми от 24 ноября 2006 г. № 2314 «Об утверждении Положения о городском звене территориальной подсистемы единой госуд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рствен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ой системы предупреждения </w:t>
        <w:br/>
        <w:t xml:space="preserve">и ликвидации чрезвычайных ситуаций Пермского края», на основании протокола внепланового выездного заседания комиссии по предупреждению, ликвидации чрезвычайных ситуаций и обеспечению пожарной безопасности города Перми </w:t>
        <w:br/>
        <w:t xml:space="preserve">от 07 мая </w:t>
      </w:r>
      <w:r>
        <w:rPr>
          <w:sz w:val="28"/>
          <w:szCs w:val="28"/>
        </w:rPr>
        <w:t xml:space="preserve">2026 г. № 8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</w:t>
      </w:r>
      <w:r>
        <w:rPr>
          <w:color w:val="000000"/>
          <w:sz w:val="28"/>
          <w:szCs w:val="28"/>
        </w:rPr>
        <w:t xml:space="preserve"> города Перми </w:t>
      </w:r>
      <w:r>
        <w:rPr>
          <w:sz w:val="28"/>
          <w:szCs w:val="28"/>
        </w:rPr>
        <w:t xml:space="preserve">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Ввести </w:t>
      </w:r>
      <w:r>
        <w:rPr>
          <w:color w:val="000000" w:themeColor="text1"/>
          <w:sz w:val="28"/>
          <w:szCs w:val="28"/>
        </w:rPr>
        <w:t xml:space="preserve">с 12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.47 час.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07 мая 2026 г. и до особого распоряжения режим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функ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ционирования «Чрезвычайная ситуация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» для органов управления и сил городского звена территориальной подсистемы единой государственной системы предупреждения и ликвидации чрезвычайных с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итуаци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й Пермского края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(далее – городское звено)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на территории Свердловского района города Перми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 связи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с частичным обрушением перекрытия кровли технического этажа 3-го подъезда многоквартирного дома, расположенного по адресу: г. Пермь, ул. Новосибирская, 13 (далее – МКД)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Ситуацию, связанную </w:t>
      </w:r>
      <w:r>
        <w:rPr>
          <w:color w:val="000000" w:themeColor="text1"/>
          <w:sz w:val="28"/>
          <w:szCs w:val="28"/>
        </w:rPr>
        <w:t xml:space="preserve">с частичным обрушением перекрытия кровли технического этажа 3-го подъезда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МКД</w:t>
      </w:r>
      <w:r>
        <w:rPr>
          <w:color w:val="000000" w:themeColor="text1"/>
          <w:sz w:val="28"/>
          <w:szCs w:val="28"/>
        </w:rPr>
        <w:t xml:space="preserve">, отнести к чрезвычайной </w:t>
      </w:r>
      <w:r>
        <w:rPr>
          <w:color w:val="000000" w:themeColor="text1"/>
          <w:sz w:val="28"/>
          <w:szCs w:val="28"/>
        </w:rPr>
        <w:t xml:space="preserve">ситуации </w:t>
      </w:r>
      <w:r>
        <w:rPr>
          <w:color w:val="000000" w:themeColor="text1"/>
          <w:sz w:val="28"/>
          <w:szCs w:val="28"/>
        </w:rPr>
        <w:t xml:space="preserve">муниципал</w:t>
      </w:r>
      <w:r>
        <w:rPr>
          <w:color w:val="000000" w:themeColor="text1"/>
          <w:sz w:val="28"/>
          <w:szCs w:val="28"/>
        </w:rPr>
        <w:t xml:space="preserve">ьного характера.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3. </w:t>
      </w:r>
      <w:r>
        <w:rPr>
          <w:color w:val="000000" w:themeColor="text1"/>
          <w:sz w:val="28"/>
          <w:szCs w:val="28"/>
        </w:rPr>
        <w:t xml:space="preserve">Границей территории возникновения чрезвычайной ситуации (далее – ЧС) определить территорию МКД в соответствии с кадастровым номером </w:t>
        <w:br/>
        <w:t xml:space="preserve">№ </w:t>
      </w:r>
      <w:r>
        <w:rPr>
          <w:color w:val="000000" w:themeColor="text1"/>
          <w:sz w:val="28"/>
          <w:szCs w:val="28"/>
        </w:rPr>
        <w:t xml:space="preserve">59:01:4413677:477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Руководителем ликвидации ЧС назначить </w:t>
      </w:r>
      <w:r>
        <w:rPr>
          <w:rFonts w:eastAsia="Calibri"/>
          <w:sz w:val="28"/>
          <w:szCs w:val="28"/>
          <w:lang w:eastAsia="en-US"/>
        </w:rPr>
        <w:t xml:space="preserve">главу администрации Свердловского района города Перми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Департаменту общественной безопасности администрации города Перми </w:t>
      </w:r>
      <w:r>
        <w:rPr>
          <w:color w:val="000000" w:themeColor="text1"/>
          <w:sz w:val="28"/>
          <w:szCs w:val="28"/>
        </w:rPr>
        <w:t xml:space="preserve">организовать дежурство спасателей муниципального казенного учреждения «Пермская городская служба спасения» в </w:t>
      </w:r>
      <w:r>
        <w:rPr>
          <w:color w:val="000000" w:themeColor="text1"/>
          <w:sz w:val="28"/>
          <w:szCs w:val="28"/>
        </w:rPr>
        <w:t xml:space="preserve">круглосуточном режиме на территории </w:t>
      </w:r>
      <w:r>
        <w:rPr>
          <w:color w:val="000000" w:themeColor="text1"/>
          <w:sz w:val="28"/>
          <w:szCs w:val="28"/>
        </w:rPr>
        <w:t xml:space="preserve">МКД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6.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Администрации Свердловского района города Перми</w:t>
      </w:r>
      <w:r>
        <w:rPr>
          <w:color w:val="000000" w:themeColor="text1"/>
          <w:sz w:val="28"/>
          <w:szCs w:val="28"/>
        </w:rPr>
        <w:t xml:space="preserve">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8"/>
        <w:jc w:val="both"/>
        <w:spacing w:line="283" w:lineRule="atLeast"/>
        <w:rPr>
          <w:rFonts w:eastAsia="Calibri"/>
          <w:color w:val="000000" w:themeColor="text1"/>
          <w:sz w:val="28"/>
          <w:szCs w:val="28"/>
          <w:highlight w:val="none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6.1.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организовать проведение мероприятий по ограничению доступа в МКД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;</w:t>
      </w:r>
      <w:r>
        <w:rPr>
          <w:rFonts w:eastAsia="Calibri"/>
          <w:color w:val="000000" w:themeColor="text1"/>
          <w:sz w:val="28"/>
          <w:szCs w:val="28"/>
          <w:highlight w:val="none"/>
        </w:rPr>
      </w:r>
      <w:r>
        <w:rPr>
          <w:rFonts w:eastAsia="Calibri"/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83" w:lineRule="atLeast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6.2. 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привлечь эксперта ООО «Крафт» для проведения технической оценки несущих конструкций МКД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6.3.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уточнять список жильцов, эвакуированных из МКД в пункт сбора </w:t>
        <w:br/>
        <w:t xml:space="preserve">и регистрации пострадавшего населения, расположенный в м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униципальном автономном учреждении культуры «Пермский городской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дворец культуры имени </w:t>
        <w:br/>
        <w:t xml:space="preserve">М.И. Калинина»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;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rPr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6.4. обеспечить питьевой водой и горячим питанием пострадавшее население в пункте сбора и регистрации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пострадавшего населения, расположенном в м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униципальном автономном учреждении культуры «Пермский городской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дворец культуры имени М.И. Калинина»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;</w:t>
      </w: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pacing w:line="283" w:lineRule="atLeast"/>
        <w:rPr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6.5. с 18.00 час. до 22.00 час. 07 мая 2026 г. организовать работу по возвращению жильцов в МКД, за исключением жильцов квартиры № 283;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pacing w:line="283" w:lineRule="atLeast"/>
        <w:rPr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6.6. организовать «горячую линию» на базе администрации Свердловского района города Перми по телефону +7(342) 241-27-85;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pacing w:line="283" w:lineRule="atLeast"/>
        <w:rPr>
          <w:color w:val="000000" w:themeColor="text1"/>
        </w:rPr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6.7. организовать прием заявлений от пострадавших жильцов по возмещению утраченного имущества в результате возникшей ситуации;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pacing w:line="283" w:lineRule="atLeast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highlight w:val="none"/>
          <w:lang w:eastAsia="en-US"/>
        </w:rPr>
        <w:t xml:space="preserve">6.8. </w:t>
      </w:r>
      <w:r>
        <w:rPr>
          <w:color w:val="000000" w:themeColor="text1"/>
          <w:sz w:val="28"/>
          <w:szCs w:val="28"/>
          <w:highlight w:val="none"/>
        </w:rPr>
        <w:t xml:space="preserve">представлять информацию о проводимых мероприятиях по МКД в муниципальное казенное учреждение «</w:t>
      </w:r>
      <w:r>
        <w:rPr>
          <w:color w:val="000000" w:themeColor="text1"/>
          <w:sz w:val="28"/>
          <w:szCs w:val="28"/>
          <w:highlight w:val="none"/>
        </w:rPr>
        <w:t xml:space="preserve">Единая дежурно-диспетчерская служба города Перми</w:t>
      </w:r>
      <w:r>
        <w:rPr>
          <w:color w:val="000000" w:themeColor="text1"/>
          <w:sz w:val="28"/>
          <w:szCs w:val="28"/>
          <w:highlight w:val="none"/>
        </w:rPr>
        <w:t xml:space="preserve">» в 12.00 час. и 20.00 час. ежедневно.</w:t>
      </w:r>
      <w:r>
        <w:rPr>
          <w:rFonts w:eastAsia="Calibri"/>
          <w:color w:val="000000" w:themeColor="text1"/>
          <w:sz w:val="28"/>
          <w:szCs w:val="28"/>
        </w:rPr>
      </w:r>
      <w:r>
        <w:rPr>
          <w:rFonts w:eastAsia="Calibri"/>
          <w:color w:val="000000" w:themeColor="text1"/>
          <w:sz w:val="28"/>
          <w:szCs w:val="28"/>
        </w:rPr>
      </w:r>
    </w:p>
    <w:p>
      <w:pPr>
        <w:contextualSpacing/>
        <w:ind w:firstLine="708"/>
        <w:jc w:val="both"/>
        <w:spacing w:line="283" w:lineRule="atLeast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  <w:t xml:space="preserve">7. Управлению жилищных отношений администрации города Перми: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8"/>
        <w:jc w:val="both"/>
        <w:spacing w:line="283" w:lineRule="atLeast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  <w:t xml:space="preserve">7.1. представить в администрацию Свердловского района города Перми перечень свободных жилых помещений в пункте временного размещения пострадавшего населения (ул. Народовольческая, 42) и маневренном фонде города Перми для размещения жильцов МКД;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8"/>
        <w:jc w:val="both"/>
        <w:spacing w:line="283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7.2. организовать работу в пункте временного размещения пострадавшего населения (ул. Народовольческая, 42).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83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</w:t>
      </w:r>
      <w:r>
        <w:rPr>
          <w:color w:val="000000" w:themeColor="text1"/>
          <w:sz w:val="28"/>
          <w:szCs w:val="28"/>
        </w:rPr>
        <w:t xml:space="preserve"> Д</w:t>
      </w:r>
      <w:r>
        <w:rPr>
          <w:color w:val="000000" w:themeColor="text1"/>
          <w:sz w:val="28"/>
          <w:szCs w:val="28"/>
        </w:rPr>
        <w:t xml:space="preserve">епартаменту жилищно-коммунального хозяйства администрации города Перми: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/>
        <w:ind w:firstLine="709"/>
        <w:jc w:val="both"/>
        <w:spacing w:line="283" w:lineRule="atLeast"/>
        <w:rPr>
          <w:color w:val="000000" w:themeColor="text1"/>
        </w:rPr>
      </w:pPr>
      <w:r>
        <w:rPr>
          <w:color w:val="000000" w:themeColor="text1"/>
          <w:sz w:val="28"/>
          <w:szCs w:val="28"/>
          <w:highlight w:val="none"/>
        </w:rPr>
        <w:t xml:space="preserve">8.1. организовать работу по разбору завалов технического этажа МКД;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contextualSpacing/>
        <w:ind w:firstLine="709"/>
        <w:jc w:val="both"/>
        <w:spacing w:line="283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8.2. после разбора завалов провести оценку технического состояния МКД </w:t>
        <w:br/>
        <w:t xml:space="preserve">и провести ремонтно-восстановительные работы.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/>
        <w:ind w:firstLine="709"/>
        <w:jc w:val="both"/>
        <w:spacing w:line="283" w:lineRule="atLeast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9. Информационно-аналитическому управлению администрации города Перми организовать через средства массовой информации информирование населения города Перми о проводимых мероприятиях в режиме «Чрезвычайная ситуация».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10. Муниципальному казенному учреждению «Единая дежурно-диспетчерская служба города Перми»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организовать сбор информации и контроль за проведением мероприятий в режиме «Чрезвычайная ситуация».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11. </w:t>
      </w:r>
      <w:r>
        <w:rPr>
          <w:color w:val="000000" w:themeColor="text1"/>
          <w:sz w:val="28"/>
          <w:szCs w:val="28"/>
          <w:lang w:bidi="ru-RU"/>
        </w:rPr>
        <w:t xml:space="preserve">Настоящее постановление вступает в силу со дня подписания и распространяет свое действие на правоотношения, возникшие с 07 мая 2026 г</w:t>
      </w:r>
      <w:r>
        <w:rPr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12. </w:t>
      </w:r>
      <w:r>
        <w:rPr>
          <w:color w:val="000000" w:themeColor="text1"/>
          <w:sz w:val="28"/>
          <w:szCs w:val="28"/>
        </w:rPr>
        <w:t xml:space="preserve">Управлению по общим вопросам администрации города Перми обеспечить </w:t>
      </w:r>
      <w:r>
        <w:rPr>
          <w:color w:val="000000" w:themeColor="text1"/>
          <w:sz w:val="28"/>
          <w:szCs w:val="28"/>
        </w:rPr>
        <w:t xml:space="preserve">обнародование</w:t>
      </w:r>
      <w:r>
        <w:rPr>
          <w:color w:val="000000" w:themeColor="text1"/>
          <w:sz w:val="28"/>
          <w:szCs w:val="28"/>
        </w:rPr>
        <w:t xml:space="preserve"> настоящего постановления в печатном средстве массовой информации </w:t>
      </w:r>
      <w:r>
        <w:rPr>
          <w:color w:val="000000" w:themeColor="text1"/>
          <w:sz w:val="28"/>
          <w:szCs w:val="28"/>
        </w:rPr>
        <w:t xml:space="preserve">«</w:t>
      </w:r>
      <w:r>
        <w:rPr>
          <w:color w:val="000000" w:themeColor="text1"/>
          <w:sz w:val="28"/>
          <w:szCs w:val="28"/>
        </w:rPr>
        <w:t xml:space="preserve">Официаль</w:t>
      </w:r>
      <w:r>
        <w:rPr>
          <w:sz w:val="28"/>
          <w:szCs w:val="28"/>
        </w:rPr>
        <w:t xml:space="preserve">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>
        <w:rPr>
          <w:sz w:val="28"/>
          <w:szCs w:val="28"/>
        </w:rPr>
        <w:t xml:space="preserve">Информационно-аналитическому управлению администрации города Перми обеспечить </w:t>
      </w:r>
      <w:r>
        <w:rPr>
          <w:sz w:val="28"/>
          <w:szCs w:val="28"/>
        </w:rPr>
        <w:t xml:space="preserve">обнародование</w:t>
      </w:r>
      <w:r>
        <w:rPr>
          <w:sz w:val="28"/>
          <w:szCs w:val="28"/>
        </w:rPr>
        <w:t xml:space="preserve"> настоящего постановления</w:t>
      </w:r>
      <w:r>
        <w:rPr>
          <w:sz w:val="28"/>
          <w:szCs w:val="28"/>
        </w:rPr>
        <w:t xml:space="preserve"> в сетевом издании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сайт муниципального образования город Пермь www.gorodperm.ru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14. Контроль за исполнением настоящего постановления возложить </w:t>
      </w:r>
      <w:r>
        <w:rPr>
          <w:sz w:val="28"/>
          <w:szCs w:val="28"/>
        </w:rPr>
        <w:t xml:space="preserve">на заместителя главы администрации города Перми Турова А.М.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left"/>
        <w:spacing w:line="238" w:lineRule="exact"/>
        <w:tabs>
          <w:tab w:val="left" w:pos="836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        </w:t>
      </w:r>
      <w:r>
        <w:rPr>
          <w:sz w:val="28"/>
          <w:szCs w:val="28"/>
        </w:rPr>
        <w:t xml:space="preserve">      Э.О.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rPr>
        <w:rStyle w:val="896"/>
      </w:rPr>
      <w:framePr w:wrap="around" w:vAnchor="text" w:hAnchor="margin" w:xAlign="center" w:y="1"/>
    </w:pPr>
    <w:r>
      <w:rPr>
        <w:rStyle w:val="896"/>
      </w:rPr>
      <w:fldChar w:fldCharType="begin"/>
    </w:r>
    <w:r>
      <w:rPr>
        <w:rStyle w:val="896"/>
      </w:rPr>
      <w:instrText xml:space="preserve">PAGE  </w:instrText>
    </w:r>
    <w:r>
      <w:rPr>
        <w:rStyle w:val="896"/>
      </w:rPr>
      <w:fldChar w:fldCharType="end"/>
    </w:r>
    <w:r>
      <w:rPr>
        <w:rStyle w:val="896"/>
      </w:rPr>
    </w:r>
    <w:r>
      <w:rPr>
        <w:rStyle w:val="896"/>
      </w:rPr>
    </w:r>
  </w:p>
  <w:p>
    <w:pPr>
      <w:pStyle w:val="89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1" w:default="1">
    <w:name w:val="Normal"/>
    <w:qFormat/>
  </w:style>
  <w:style w:type="paragraph" w:styleId="702">
    <w:name w:val="Heading 1"/>
    <w:basedOn w:val="701"/>
    <w:next w:val="701"/>
    <w:link w:val="730"/>
    <w:qFormat/>
    <w:pPr>
      <w:ind w:right="-1" w:firstLine="709"/>
      <w:jc w:val="both"/>
      <w:keepNext/>
      <w:outlineLvl w:val="0"/>
    </w:pPr>
    <w:rPr>
      <w:sz w:val="24"/>
    </w:rPr>
  </w:style>
  <w:style w:type="paragraph" w:styleId="703">
    <w:name w:val="Heading 2"/>
    <w:basedOn w:val="701"/>
    <w:next w:val="701"/>
    <w:link w:val="731"/>
    <w:qFormat/>
    <w:pPr>
      <w:ind w:right="-1"/>
      <w:jc w:val="both"/>
      <w:keepNext/>
      <w:outlineLvl w:val="1"/>
    </w:pPr>
    <w:rPr>
      <w:sz w:val="24"/>
    </w:rPr>
  </w:style>
  <w:style w:type="paragraph" w:styleId="704">
    <w:name w:val="Heading 3"/>
    <w:basedOn w:val="701"/>
    <w:next w:val="701"/>
    <w:link w:val="73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05">
    <w:name w:val="Heading 4"/>
    <w:basedOn w:val="701"/>
    <w:next w:val="701"/>
    <w:link w:val="73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701"/>
    <w:next w:val="701"/>
    <w:link w:val="73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07">
    <w:name w:val="Heading 6"/>
    <w:basedOn w:val="701"/>
    <w:next w:val="701"/>
    <w:link w:val="73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701"/>
    <w:next w:val="701"/>
    <w:link w:val="73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09">
    <w:name w:val="Heading 8"/>
    <w:basedOn w:val="701"/>
    <w:next w:val="701"/>
    <w:link w:val="73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0">
    <w:name w:val="Heading 9"/>
    <w:basedOn w:val="701"/>
    <w:next w:val="701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1" w:default="1">
    <w:name w:val="Default Paragraph Font"/>
    <w:uiPriority w:val="1"/>
    <w:semiHidden/>
    <w:unhideWhenUsed/>
  </w:style>
  <w:style w:type="table" w:styleId="71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3" w:default="1">
    <w:name w:val="No List"/>
    <w:uiPriority w:val="99"/>
    <w:semiHidden/>
    <w:unhideWhenUsed/>
  </w:style>
  <w:style w:type="character" w:styleId="714" w:customStyle="1">
    <w:name w:val="Heading 1 Char"/>
    <w:basedOn w:val="711"/>
    <w:uiPriority w:val="9"/>
    <w:rPr>
      <w:rFonts w:ascii="Arial" w:hAnsi="Arial" w:eastAsia="Arial" w:cs="Arial"/>
      <w:sz w:val="40"/>
      <w:szCs w:val="40"/>
    </w:rPr>
  </w:style>
  <w:style w:type="character" w:styleId="715" w:customStyle="1">
    <w:name w:val="Heading 2 Char"/>
    <w:basedOn w:val="711"/>
    <w:uiPriority w:val="9"/>
    <w:rPr>
      <w:rFonts w:ascii="Arial" w:hAnsi="Arial" w:eastAsia="Arial" w:cs="Arial"/>
      <w:sz w:val="34"/>
    </w:rPr>
  </w:style>
  <w:style w:type="character" w:styleId="716" w:customStyle="1">
    <w:name w:val="Heading 3 Char"/>
    <w:basedOn w:val="711"/>
    <w:uiPriority w:val="9"/>
    <w:rPr>
      <w:rFonts w:ascii="Arial" w:hAnsi="Arial" w:eastAsia="Arial" w:cs="Arial"/>
      <w:sz w:val="30"/>
      <w:szCs w:val="30"/>
    </w:rPr>
  </w:style>
  <w:style w:type="character" w:styleId="717" w:customStyle="1">
    <w:name w:val="Heading 4 Char"/>
    <w:basedOn w:val="711"/>
    <w:uiPriority w:val="9"/>
    <w:rPr>
      <w:rFonts w:ascii="Arial" w:hAnsi="Arial" w:eastAsia="Arial" w:cs="Arial"/>
      <w:b/>
      <w:bCs/>
      <w:sz w:val="26"/>
      <w:szCs w:val="26"/>
    </w:rPr>
  </w:style>
  <w:style w:type="character" w:styleId="718" w:customStyle="1">
    <w:name w:val="Heading 5 Char"/>
    <w:basedOn w:val="711"/>
    <w:uiPriority w:val="9"/>
    <w:rPr>
      <w:rFonts w:ascii="Arial" w:hAnsi="Arial" w:eastAsia="Arial" w:cs="Arial"/>
      <w:b/>
      <w:bCs/>
      <w:sz w:val="24"/>
      <w:szCs w:val="24"/>
    </w:rPr>
  </w:style>
  <w:style w:type="character" w:styleId="719" w:customStyle="1">
    <w:name w:val="Heading 6 Char"/>
    <w:basedOn w:val="711"/>
    <w:uiPriority w:val="9"/>
    <w:rPr>
      <w:rFonts w:ascii="Arial" w:hAnsi="Arial" w:eastAsia="Arial" w:cs="Arial"/>
      <w:b/>
      <w:bCs/>
      <w:sz w:val="22"/>
      <w:szCs w:val="22"/>
    </w:rPr>
  </w:style>
  <w:style w:type="character" w:styleId="720" w:customStyle="1">
    <w:name w:val="Heading 7 Char"/>
    <w:basedOn w:val="71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1" w:customStyle="1">
    <w:name w:val="Heading 8 Char"/>
    <w:basedOn w:val="711"/>
    <w:uiPriority w:val="9"/>
    <w:rPr>
      <w:rFonts w:ascii="Arial" w:hAnsi="Arial" w:eastAsia="Arial" w:cs="Arial"/>
      <w:i/>
      <w:iCs/>
      <w:sz w:val="22"/>
      <w:szCs w:val="22"/>
    </w:rPr>
  </w:style>
  <w:style w:type="character" w:styleId="722" w:customStyle="1">
    <w:name w:val="Heading 9 Char"/>
    <w:basedOn w:val="711"/>
    <w:uiPriority w:val="9"/>
    <w:rPr>
      <w:rFonts w:ascii="Arial" w:hAnsi="Arial" w:eastAsia="Arial" w:cs="Arial"/>
      <w:i/>
      <w:iCs/>
      <w:sz w:val="21"/>
      <w:szCs w:val="21"/>
    </w:rPr>
  </w:style>
  <w:style w:type="character" w:styleId="723" w:customStyle="1">
    <w:name w:val="Title Char"/>
    <w:basedOn w:val="711"/>
    <w:uiPriority w:val="10"/>
    <w:rPr>
      <w:sz w:val="48"/>
      <w:szCs w:val="48"/>
    </w:rPr>
  </w:style>
  <w:style w:type="character" w:styleId="724" w:customStyle="1">
    <w:name w:val="Subtitle Char"/>
    <w:basedOn w:val="711"/>
    <w:uiPriority w:val="11"/>
    <w:rPr>
      <w:sz w:val="24"/>
      <w:szCs w:val="24"/>
    </w:rPr>
  </w:style>
  <w:style w:type="character" w:styleId="725" w:customStyle="1">
    <w:name w:val="Quote Char"/>
    <w:uiPriority w:val="29"/>
    <w:rPr>
      <w:i/>
    </w:rPr>
  </w:style>
  <w:style w:type="character" w:styleId="726" w:customStyle="1">
    <w:name w:val="Intense Quote Char"/>
    <w:uiPriority w:val="30"/>
    <w:rPr>
      <w:i/>
    </w:rPr>
  </w:style>
  <w:style w:type="character" w:styleId="727" w:customStyle="1">
    <w:name w:val="Caption Char"/>
    <w:basedOn w:val="711"/>
    <w:uiPriority w:val="35"/>
    <w:rPr>
      <w:b/>
      <w:bCs/>
      <w:color w:val="5b9bd5" w:themeColor="accent1"/>
      <w:sz w:val="18"/>
      <w:szCs w:val="18"/>
    </w:rPr>
  </w:style>
  <w:style w:type="character" w:styleId="728" w:customStyle="1">
    <w:name w:val="Footnote Text Char"/>
    <w:uiPriority w:val="99"/>
    <w:rPr>
      <w:sz w:val="18"/>
    </w:rPr>
  </w:style>
  <w:style w:type="character" w:styleId="729" w:customStyle="1">
    <w:name w:val="Endnote Text Char"/>
    <w:uiPriority w:val="99"/>
    <w:rPr>
      <w:sz w:val="20"/>
    </w:rPr>
  </w:style>
  <w:style w:type="character" w:styleId="730" w:customStyle="1">
    <w:name w:val="Заголовок 1 Знак"/>
    <w:basedOn w:val="711"/>
    <w:link w:val="702"/>
    <w:uiPriority w:val="9"/>
    <w:rPr>
      <w:rFonts w:ascii="Arial" w:hAnsi="Arial" w:eastAsia="Arial" w:cs="Arial"/>
      <w:sz w:val="40"/>
      <w:szCs w:val="40"/>
    </w:rPr>
  </w:style>
  <w:style w:type="character" w:styleId="731" w:customStyle="1">
    <w:name w:val="Заголовок 2 Знак"/>
    <w:basedOn w:val="711"/>
    <w:link w:val="703"/>
    <w:uiPriority w:val="9"/>
    <w:rPr>
      <w:rFonts w:ascii="Arial" w:hAnsi="Arial" w:eastAsia="Arial" w:cs="Arial"/>
      <w:sz w:val="34"/>
    </w:rPr>
  </w:style>
  <w:style w:type="character" w:styleId="732" w:customStyle="1">
    <w:name w:val="Заголовок 3 Знак"/>
    <w:basedOn w:val="711"/>
    <w:link w:val="704"/>
    <w:uiPriority w:val="9"/>
    <w:rPr>
      <w:rFonts w:ascii="Arial" w:hAnsi="Arial" w:eastAsia="Arial" w:cs="Arial"/>
      <w:sz w:val="30"/>
      <w:szCs w:val="30"/>
    </w:rPr>
  </w:style>
  <w:style w:type="character" w:styleId="733" w:customStyle="1">
    <w:name w:val="Заголовок 4 Знак"/>
    <w:basedOn w:val="711"/>
    <w:link w:val="705"/>
    <w:uiPriority w:val="9"/>
    <w:rPr>
      <w:rFonts w:ascii="Arial" w:hAnsi="Arial" w:eastAsia="Arial" w:cs="Arial"/>
      <w:b/>
      <w:bCs/>
      <w:sz w:val="26"/>
      <w:szCs w:val="26"/>
    </w:rPr>
  </w:style>
  <w:style w:type="character" w:styleId="734" w:customStyle="1">
    <w:name w:val="Заголовок 5 Знак"/>
    <w:basedOn w:val="711"/>
    <w:link w:val="706"/>
    <w:uiPriority w:val="9"/>
    <w:rPr>
      <w:rFonts w:ascii="Arial" w:hAnsi="Arial" w:eastAsia="Arial" w:cs="Arial"/>
      <w:b/>
      <w:bCs/>
      <w:sz w:val="24"/>
      <w:szCs w:val="24"/>
    </w:rPr>
  </w:style>
  <w:style w:type="character" w:styleId="735" w:customStyle="1">
    <w:name w:val="Заголовок 6 Знак"/>
    <w:basedOn w:val="711"/>
    <w:link w:val="707"/>
    <w:uiPriority w:val="9"/>
    <w:rPr>
      <w:rFonts w:ascii="Arial" w:hAnsi="Arial" w:eastAsia="Arial" w:cs="Arial"/>
      <w:b/>
      <w:bCs/>
      <w:sz w:val="22"/>
      <w:szCs w:val="22"/>
    </w:rPr>
  </w:style>
  <w:style w:type="character" w:styleId="736" w:customStyle="1">
    <w:name w:val="Заголовок 7 Знак"/>
    <w:basedOn w:val="711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7" w:customStyle="1">
    <w:name w:val="Заголовок 8 Знак"/>
    <w:basedOn w:val="711"/>
    <w:link w:val="709"/>
    <w:uiPriority w:val="9"/>
    <w:rPr>
      <w:rFonts w:ascii="Arial" w:hAnsi="Arial" w:eastAsia="Arial" w:cs="Arial"/>
      <w:i/>
      <w:iCs/>
      <w:sz w:val="22"/>
      <w:szCs w:val="22"/>
    </w:rPr>
  </w:style>
  <w:style w:type="character" w:styleId="738" w:customStyle="1">
    <w:name w:val="Заголовок 9 Знак"/>
    <w:basedOn w:val="711"/>
    <w:link w:val="710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Title"/>
    <w:basedOn w:val="701"/>
    <w:next w:val="701"/>
    <w:link w:val="74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0" w:customStyle="1">
    <w:name w:val="Название Знак"/>
    <w:basedOn w:val="711"/>
    <w:link w:val="739"/>
    <w:uiPriority w:val="10"/>
    <w:rPr>
      <w:sz w:val="48"/>
      <w:szCs w:val="48"/>
    </w:rPr>
  </w:style>
  <w:style w:type="paragraph" w:styleId="741">
    <w:name w:val="Subtitle"/>
    <w:basedOn w:val="701"/>
    <w:next w:val="701"/>
    <w:link w:val="742"/>
    <w:uiPriority w:val="11"/>
    <w:qFormat/>
    <w:pPr>
      <w:spacing w:before="200" w:after="200"/>
    </w:pPr>
    <w:rPr>
      <w:sz w:val="24"/>
      <w:szCs w:val="24"/>
    </w:rPr>
  </w:style>
  <w:style w:type="character" w:styleId="742" w:customStyle="1">
    <w:name w:val="Подзаголовок Знак"/>
    <w:basedOn w:val="711"/>
    <w:link w:val="741"/>
    <w:uiPriority w:val="11"/>
    <w:rPr>
      <w:sz w:val="24"/>
      <w:szCs w:val="24"/>
    </w:rPr>
  </w:style>
  <w:style w:type="paragraph" w:styleId="743">
    <w:name w:val="Quote"/>
    <w:basedOn w:val="701"/>
    <w:next w:val="701"/>
    <w:link w:val="744"/>
    <w:uiPriority w:val="29"/>
    <w:qFormat/>
    <w:pPr>
      <w:ind w:left="720" w:right="720"/>
    </w:pPr>
    <w:rPr>
      <w:i/>
    </w:rPr>
  </w:style>
  <w:style w:type="character" w:styleId="744" w:customStyle="1">
    <w:name w:val="Цитата 2 Знак"/>
    <w:link w:val="743"/>
    <w:uiPriority w:val="29"/>
    <w:rPr>
      <w:i/>
    </w:rPr>
  </w:style>
  <w:style w:type="paragraph" w:styleId="745">
    <w:name w:val="Intense Quote"/>
    <w:basedOn w:val="701"/>
    <w:next w:val="701"/>
    <w:link w:val="74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6" w:customStyle="1">
    <w:name w:val="Выделенная цитата Знак"/>
    <w:link w:val="745"/>
    <w:uiPriority w:val="30"/>
    <w:rPr>
      <w:i/>
    </w:rPr>
  </w:style>
  <w:style w:type="character" w:styleId="747" w:customStyle="1">
    <w:name w:val="Header Char"/>
    <w:basedOn w:val="711"/>
    <w:uiPriority w:val="99"/>
  </w:style>
  <w:style w:type="character" w:styleId="748" w:customStyle="1">
    <w:name w:val="Footer Char"/>
    <w:basedOn w:val="711"/>
    <w:uiPriority w:val="99"/>
  </w:style>
  <w:style w:type="character" w:styleId="749" w:customStyle="1">
    <w:name w:val="Название объекта Знак"/>
    <w:basedOn w:val="711"/>
    <w:link w:val="892"/>
    <w:uiPriority w:val="35"/>
    <w:rPr>
      <w:b/>
      <w:bCs/>
      <w:color w:val="5b9bd5" w:themeColor="accent1"/>
      <w:sz w:val="18"/>
      <w:szCs w:val="18"/>
    </w:rPr>
  </w:style>
  <w:style w:type="table" w:styleId="750" w:customStyle="1">
    <w:name w:val="Table Grid Light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712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71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712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1"/>
    <w:basedOn w:val="71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Grid Table 1 Light - Accent 2"/>
    <w:basedOn w:val="71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3"/>
    <w:basedOn w:val="71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4"/>
    <w:basedOn w:val="71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5"/>
    <w:basedOn w:val="71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6"/>
    <w:basedOn w:val="71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1"/>
    <w:basedOn w:val="71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Grid Table 2 - Accent 2"/>
    <w:basedOn w:val="7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3"/>
    <w:basedOn w:val="7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4"/>
    <w:basedOn w:val="7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5"/>
    <w:basedOn w:val="71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6"/>
    <w:basedOn w:val="71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71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1"/>
    <w:basedOn w:val="712"/>
    <w:uiPriority w:val="99"/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 - Accent 2"/>
    <w:basedOn w:val="7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3"/>
    <w:basedOn w:val="7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4"/>
    <w:basedOn w:val="7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5"/>
    <w:basedOn w:val="712"/>
    <w:uiPriority w:val="99"/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6"/>
    <w:basedOn w:val="712"/>
    <w:uiPriority w:val="99"/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712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 w:customStyle="1">
    <w:name w:val="Grid Table 4 - Accent 1"/>
    <w:basedOn w:val="712"/>
    <w:uiPriority w:val="5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79" w:customStyle="1">
    <w:name w:val="Grid Table 4 - Accent 2"/>
    <w:basedOn w:val="712"/>
    <w:uiPriority w:val="5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80" w:customStyle="1">
    <w:name w:val="Grid Table 4 - Accent 3"/>
    <w:basedOn w:val="712"/>
    <w:uiPriority w:val="5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81" w:customStyle="1">
    <w:name w:val="Grid Table 4 - Accent 4"/>
    <w:basedOn w:val="712"/>
    <w:uiPriority w:val="5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82" w:customStyle="1">
    <w:name w:val="Grid Table 4 - Accent 5"/>
    <w:basedOn w:val="712"/>
    <w:uiPriority w:val="5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83" w:customStyle="1">
    <w:name w:val="Grid Table 4 - Accent 6"/>
    <w:basedOn w:val="712"/>
    <w:uiPriority w:val="5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84">
    <w:name w:val="Grid Table 5 Dark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- Accent 1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86" w:customStyle="1">
    <w:name w:val="Grid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- Accent 4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91">
    <w:name w:val="Grid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2" w:customStyle="1">
    <w:name w:val="Grid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93" w:customStyle="1">
    <w:name w:val="Grid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94" w:customStyle="1">
    <w:name w:val="Grid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95" w:customStyle="1">
    <w:name w:val="Grid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96" w:customStyle="1">
    <w:name w:val="Grid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7" w:customStyle="1">
    <w:name w:val="Grid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98">
    <w:name w:val="Grid Table 7 Colorful"/>
    <w:basedOn w:val="712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1"/>
    <w:basedOn w:val="712"/>
    <w:uiPriority w:val="99"/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7 Colorful - Accent 2"/>
    <w:basedOn w:val="712"/>
    <w:uiPriority w:val="99"/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7 Colorful - Accent 3"/>
    <w:basedOn w:val="712"/>
    <w:uiPriority w:val="99"/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7 Colorful - Accent 4"/>
    <w:basedOn w:val="712"/>
    <w:uiPriority w:val="99"/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7 Colorful - Accent 5"/>
    <w:basedOn w:val="712"/>
    <w:uiPriority w:val="99"/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7 Colorful - Accent 6"/>
    <w:basedOn w:val="712"/>
    <w:uiPriority w:val="99"/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1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1 Light - Accent 2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3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4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5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6"/>
    <w:basedOn w:val="712"/>
    <w:uiPriority w:val="99"/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71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1"/>
    <w:basedOn w:val="71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14" w:customStyle="1">
    <w:name w:val="List Table 2 - Accent 2"/>
    <w:basedOn w:val="71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3"/>
    <w:basedOn w:val="71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4"/>
    <w:basedOn w:val="71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5"/>
    <w:basedOn w:val="71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6"/>
    <w:basedOn w:val="71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1"/>
    <w:basedOn w:val="71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 w:customStyle="1">
    <w:name w:val="List Table 3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3"/>
    <w:basedOn w:val="7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5"/>
    <w:basedOn w:val="7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6"/>
    <w:basedOn w:val="7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712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1"/>
    <w:basedOn w:val="712"/>
    <w:uiPriority w:val="99"/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 - Accent 2"/>
    <w:basedOn w:val="712"/>
    <w:uiPriority w:val="99"/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3"/>
    <w:basedOn w:val="712"/>
    <w:uiPriority w:val="99"/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4"/>
    <w:basedOn w:val="712"/>
    <w:uiPriority w:val="99"/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5"/>
    <w:basedOn w:val="712"/>
    <w:uiPriority w:val="99"/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6"/>
    <w:basedOn w:val="712"/>
    <w:uiPriority w:val="99"/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1"/>
    <w:basedOn w:val="712"/>
    <w:uiPriority w:val="99"/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 w:customStyle="1">
    <w:name w:val="List Table 5 Dark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3"/>
    <w:basedOn w:val="7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5"/>
    <w:basedOn w:val="7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6"/>
    <w:basedOn w:val="7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>
    <w:name w:val="List Table 6 Colorful"/>
    <w:basedOn w:val="712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1" w:customStyle="1">
    <w:name w:val="List Table 6 Colorful - Accent 1"/>
    <w:basedOn w:val="712"/>
    <w:uiPriority w:val="99"/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42" w:customStyle="1">
    <w:name w:val="List Table 6 Colorful - Accent 2"/>
    <w:basedOn w:val="712"/>
    <w:uiPriority w:val="99"/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43" w:customStyle="1">
    <w:name w:val="List Table 6 Colorful - Accent 3"/>
    <w:basedOn w:val="712"/>
    <w:uiPriority w:val="99"/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44" w:customStyle="1">
    <w:name w:val="List Table 6 Colorful - Accent 4"/>
    <w:basedOn w:val="712"/>
    <w:uiPriority w:val="99"/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45" w:customStyle="1">
    <w:name w:val="List Table 6 Colorful - Accent 5"/>
    <w:basedOn w:val="712"/>
    <w:uiPriority w:val="99"/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46" w:customStyle="1">
    <w:name w:val="List Table 6 Colorful - Accent 6"/>
    <w:basedOn w:val="712"/>
    <w:uiPriority w:val="99"/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47">
    <w:name w:val="List Table 7 Colorful"/>
    <w:basedOn w:val="712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1"/>
    <w:basedOn w:val="712"/>
    <w:uiPriority w:val="99"/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7 Colorful - Accent 2"/>
    <w:basedOn w:val="712"/>
    <w:uiPriority w:val="99"/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7 Colorful - Accent 3"/>
    <w:basedOn w:val="712"/>
    <w:uiPriority w:val="99"/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List Table 7 Colorful - Accent 4"/>
    <w:basedOn w:val="712"/>
    <w:uiPriority w:val="99"/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List Table 7 Colorful - Accent 5"/>
    <w:basedOn w:val="712"/>
    <w:uiPriority w:val="99"/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List Table 7 Colorful - Accent 6"/>
    <w:basedOn w:val="712"/>
    <w:uiPriority w:val="99"/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Lined - Accent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5" w:customStyle="1">
    <w:name w:val="Lined - Accent 1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56" w:customStyle="1">
    <w:name w:val="Lined - Accent 2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57" w:customStyle="1">
    <w:name w:val="Lined - Accent 3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58" w:customStyle="1">
    <w:name w:val="Lined - Accent 4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59" w:customStyle="1">
    <w:name w:val="Lined - Accent 5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0" w:customStyle="1">
    <w:name w:val="Lined - Accent 6"/>
    <w:basedOn w:val="712"/>
    <w:uiPriority w:val="99"/>
    <w:rPr>
      <w:color w:val="40404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1" w:customStyle="1">
    <w:name w:val="Bordered &amp; Lined - Accent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2" w:customStyle="1">
    <w:name w:val="Bordered &amp; Lined - Accent 1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3" w:customStyle="1">
    <w:name w:val="Bordered &amp; Lined - Accent 2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64" w:customStyle="1">
    <w:name w:val="Bordered &amp; Lined - Accent 3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65" w:customStyle="1">
    <w:name w:val="Bordered &amp; Lined - Accent 4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66" w:customStyle="1">
    <w:name w:val="Bordered &amp; Lined - Accent 5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67" w:customStyle="1">
    <w:name w:val="Bordered &amp; Lined - Accent 6"/>
    <w:basedOn w:val="71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68" w:customStyle="1">
    <w:name w:val="Bordered"/>
    <w:basedOn w:val="712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9" w:customStyle="1">
    <w:name w:val="Bordered - Accent 1"/>
    <w:basedOn w:val="712"/>
    <w:uiPriority w:val="99"/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70" w:customStyle="1">
    <w:name w:val="Bordered - Accent 2"/>
    <w:basedOn w:val="712"/>
    <w:uiPriority w:val="99"/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71" w:customStyle="1">
    <w:name w:val="Bordered - Accent 3"/>
    <w:basedOn w:val="712"/>
    <w:uiPriority w:val="99"/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72" w:customStyle="1">
    <w:name w:val="Bordered - Accent 4"/>
    <w:basedOn w:val="712"/>
    <w:uiPriority w:val="99"/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73" w:customStyle="1">
    <w:name w:val="Bordered - Accent 5"/>
    <w:basedOn w:val="712"/>
    <w:uiPriority w:val="99"/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74" w:customStyle="1">
    <w:name w:val="Bordered - Accent 6"/>
    <w:basedOn w:val="712"/>
    <w:uiPriority w:val="99"/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75">
    <w:name w:val="footnote text"/>
    <w:basedOn w:val="701"/>
    <w:link w:val="876"/>
    <w:uiPriority w:val="99"/>
    <w:semiHidden/>
    <w:unhideWhenUsed/>
    <w:pPr>
      <w:spacing w:after="40"/>
    </w:pPr>
    <w:rPr>
      <w:sz w:val="18"/>
    </w:rPr>
  </w:style>
  <w:style w:type="character" w:styleId="876" w:customStyle="1">
    <w:name w:val="Текст сноски Знак"/>
    <w:link w:val="875"/>
    <w:uiPriority w:val="99"/>
    <w:rPr>
      <w:sz w:val="18"/>
    </w:rPr>
  </w:style>
  <w:style w:type="character" w:styleId="877">
    <w:name w:val="footnote reference"/>
    <w:basedOn w:val="711"/>
    <w:uiPriority w:val="99"/>
    <w:unhideWhenUsed/>
    <w:rPr>
      <w:vertAlign w:val="superscript"/>
    </w:rPr>
  </w:style>
  <w:style w:type="paragraph" w:styleId="878">
    <w:name w:val="endnote text"/>
    <w:basedOn w:val="701"/>
    <w:link w:val="879"/>
    <w:uiPriority w:val="99"/>
    <w:semiHidden/>
    <w:unhideWhenUsed/>
  </w:style>
  <w:style w:type="character" w:styleId="879" w:customStyle="1">
    <w:name w:val="Текст концевой сноски Знак"/>
    <w:link w:val="878"/>
    <w:uiPriority w:val="99"/>
    <w:rPr>
      <w:sz w:val="20"/>
    </w:rPr>
  </w:style>
  <w:style w:type="character" w:styleId="880">
    <w:name w:val="endnote reference"/>
    <w:basedOn w:val="711"/>
    <w:uiPriority w:val="99"/>
    <w:semiHidden/>
    <w:unhideWhenUsed/>
    <w:rPr>
      <w:vertAlign w:val="superscript"/>
    </w:rPr>
  </w:style>
  <w:style w:type="paragraph" w:styleId="881">
    <w:name w:val="toc 1"/>
    <w:basedOn w:val="701"/>
    <w:next w:val="701"/>
    <w:uiPriority w:val="39"/>
    <w:unhideWhenUsed/>
    <w:pPr>
      <w:spacing w:after="57"/>
    </w:pPr>
  </w:style>
  <w:style w:type="paragraph" w:styleId="882">
    <w:name w:val="toc 2"/>
    <w:basedOn w:val="701"/>
    <w:next w:val="701"/>
    <w:uiPriority w:val="39"/>
    <w:unhideWhenUsed/>
    <w:pPr>
      <w:ind w:left="283"/>
      <w:spacing w:after="57"/>
    </w:pPr>
  </w:style>
  <w:style w:type="paragraph" w:styleId="883">
    <w:name w:val="toc 3"/>
    <w:basedOn w:val="701"/>
    <w:next w:val="701"/>
    <w:uiPriority w:val="39"/>
    <w:unhideWhenUsed/>
    <w:pPr>
      <w:ind w:left="567"/>
      <w:spacing w:after="57"/>
    </w:pPr>
  </w:style>
  <w:style w:type="paragraph" w:styleId="884">
    <w:name w:val="toc 4"/>
    <w:basedOn w:val="701"/>
    <w:next w:val="701"/>
    <w:uiPriority w:val="39"/>
    <w:unhideWhenUsed/>
    <w:pPr>
      <w:ind w:left="850"/>
      <w:spacing w:after="57"/>
    </w:pPr>
  </w:style>
  <w:style w:type="paragraph" w:styleId="885">
    <w:name w:val="toc 5"/>
    <w:basedOn w:val="701"/>
    <w:next w:val="701"/>
    <w:uiPriority w:val="39"/>
    <w:unhideWhenUsed/>
    <w:pPr>
      <w:ind w:left="1134"/>
      <w:spacing w:after="57"/>
    </w:pPr>
  </w:style>
  <w:style w:type="paragraph" w:styleId="886">
    <w:name w:val="toc 6"/>
    <w:basedOn w:val="701"/>
    <w:next w:val="701"/>
    <w:uiPriority w:val="39"/>
    <w:unhideWhenUsed/>
    <w:pPr>
      <w:ind w:left="1417"/>
      <w:spacing w:after="57"/>
    </w:pPr>
  </w:style>
  <w:style w:type="paragraph" w:styleId="887">
    <w:name w:val="toc 7"/>
    <w:basedOn w:val="701"/>
    <w:next w:val="701"/>
    <w:uiPriority w:val="39"/>
    <w:unhideWhenUsed/>
    <w:pPr>
      <w:ind w:left="1701"/>
      <w:spacing w:after="57"/>
    </w:pPr>
  </w:style>
  <w:style w:type="paragraph" w:styleId="888">
    <w:name w:val="toc 8"/>
    <w:basedOn w:val="701"/>
    <w:next w:val="701"/>
    <w:uiPriority w:val="39"/>
    <w:unhideWhenUsed/>
    <w:pPr>
      <w:ind w:left="1984"/>
      <w:spacing w:after="57"/>
    </w:pPr>
  </w:style>
  <w:style w:type="paragraph" w:styleId="889">
    <w:name w:val="toc 9"/>
    <w:basedOn w:val="701"/>
    <w:next w:val="701"/>
    <w:uiPriority w:val="39"/>
    <w:unhideWhenUsed/>
    <w:pPr>
      <w:ind w:left="2268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701"/>
    <w:next w:val="701"/>
    <w:uiPriority w:val="99"/>
    <w:unhideWhenUsed/>
  </w:style>
  <w:style w:type="paragraph" w:styleId="892">
    <w:name w:val="Caption"/>
    <w:basedOn w:val="701"/>
    <w:next w:val="701"/>
    <w:link w:val="74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3">
    <w:name w:val="Body Text"/>
    <w:basedOn w:val="701"/>
    <w:link w:val="921"/>
    <w:pPr>
      <w:ind w:right="3117"/>
    </w:pPr>
    <w:rPr>
      <w:rFonts w:ascii="Courier New" w:hAnsi="Courier New"/>
      <w:sz w:val="26"/>
    </w:rPr>
  </w:style>
  <w:style w:type="paragraph" w:styleId="894">
    <w:name w:val="Body Text Indent"/>
    <w:basedOn w:val="701"/>
    <w:pPr>
      <w:ind w:right="-1"/>
      <w:jc w:val="both"/>
    </w:pPr>
    <w:rPr>
      <w:sz w:val="26"/>
    </w:rPr>
  </w:style>
  <w:style w:type="paragraph" w:styleId="895">
    <w:name w:val="Footer"/>
    <w:basedOn w:val="701"/>
    <w:link w:val="980"/>
    <w:uiPriority w:val="99"/>
    <w:pPr>
      <w:tabs>
        <w:tab w:val="center" w:pos="4153" w:leader="none"/>
        <w:tab w:val="right" w:pos="8306" w:leader="none"/>
      </w:tabs>
    </w:pPr>
  </w:style>
  <w:style w:type="character" w:styleId="896">
    <w:name w:val="page number"/>
    <w:basedOn w:val="711"/>
  </w:style>
  <w:style w:type="paragraph" w:styleId="897">
    <w:name w:val="Header"/>
    <w:basedOn w:val="701"/>
    <w:link w:val="900"/>
    <w:uiPriority w:val="99"/>
    <w:pPr>
      <w:tabs>
        <w:tab w:val="center" w:pos="4153" w:leader="none"/>
        <w:tab w:val="right" w:pos="8306" w:leader="none"/>
      </w:tabs>
    </w:pPr>
  </w:style>
  <w:style w:type="paragraph" w:styleId="898">
    <w:name w:val="Balloon Text"/>
    <w:basedOn w:val="701"/>
    <w:link w:val="899"/>
    <w:uiPriority w:val="99"/>
    <w:rPr>
      <w:rFonts w:ascii="Segoe UI" w:hAnsi="Segoe UI" w:cs="Segoe UI"/>
      <w:sz w:val="18"/>
      <w:szCs w:val="18"/>
    </w:rPr>
  </w:style>
  <w:style w:type="character" w:styleId="899" w:customStyle="1">
    <w:name w:val="Текст выноски Знак"/>
    <w:link w:val="898"/>
    <w:uiPriority w:val="99"/>
    <w:rPr>
      <w:rFonts w:ascii="Segoe UI" w:hAnsi="Segoe UI" w:cs="Segoe UI"/>
      <w:sz w:val="18"/>
      <w:szCs w:val="18"/>
    </w:rPr>
  </w:style>
  <w:style w:type="character" w:styleId="900" w:customStyle="1">
    <w:name w:val="Верхний колонтитул Знак"/>
    <w:link w:val="897"/>
    <w:uiPriority w:val="99"/>
  </w:style>
  <w:style w:type="numbering" w:styleId="901" w:customStyle="1">
    <w:name w:val="Нет списка1"/>
    <w:next w:val="713"/>
    <w:uiPriority w:val="99"/>
    <w:semiHidden/>
    <w:unhideWhenUsed/>
  </w:style>
  <w:style w:type="paragraph" w:styleId="902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903">
    <w:name w:val="Hyperlink"/>
    <w:uiPriority w:val="99"/>
    <w:unhideWhenUsed/>
    <w:rPr>
      <w:color w:val="0000ff"/>
      <w:u w:val="single"/>
    </w:rPr>
  </w:style>
  <w:style w:type="character" w:styleId="904">
    <w:name w:val="FollowedHyperlink"/>
    <w:uiPriority w:val="99"/>
    <w:unhideWhenUsed/>
    <w:rPr>
      <w:color w:val="800080"/>
      <w:u w:val="single"/>
    </w:rPr>
  </w:style>
  <w:style w:type="paragraph" w:styleId="905" w:customStyle="1">
    <w:name w:val="xl65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6" w:customStyle="1">
    <w:name w:val="xl6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7" w:customStyle="1">
    <w:name w:val="xl67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08" w:customStyle="1">
    <w:name w:val="xl6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09" w:customStyle="1">
    <w:name w:val="xl69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0" w:customStyle="1">
    <w:name w:val="xl70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911" w:customStyle="1">
    <w:name w:val="xl71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2" w:customStyle="1">
    <w:name w:val="xl72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3" w:customStyle="1">
    <w:name w:val="xl73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4" w:customStyle="1">
    <w:name w:val="xl74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5" w:customStyle="1">
    <w:name w:val="xl75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6" w:customStyle="1">
    <w:name w:val="xl76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7" w:customStyle="1">
    <w:name w:val="xl77"/>
    <w:basedOn w:val="701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18" w:customStyle="1">
    <w:name w:val="xl78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19" w:customStyle="1">
    <w:name w:val="xl79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20" w:customStyle="1">
    <w:name w:val="Форма"/>
    <w:rPr>
      <w:sz w:val="28"/>
      <w:szCs w:val="28"/>
    </w:rPr>
  </w:style>
  <w:style w:type="character" w:styleId="921" w:customStyle="1">
    <w:name w:val="Основной текст Знак"/>
    <w:link w:val="893"/>
    <w:rPr>
      <w:rFonts w:ascii="Courier New" w:hAnsi="Courier New"/>
      <w:sz w:val="26"/>
    </w:rPr>
  </w:style>
  <w:style w:type="paragraph" w:styleId="922" w:customStyle="1">
    <w:name w:val="ConsPlusNormal"/>
    <w:rPr>
      <w:sz w:val="28"/>
      <w:szCs w:val="28"/>
    </w:rPr>
  </w:style>
  <w:style w:type="numbering" w:styleId="923" w:customStyle="1">
    <w:name w:val="Нет списка11"/>
    <w:next w:val="713"/>
    <w:uiPriority w:val="99"/>
    <w:semiHidden/>
    <w:unhideWhenUsed/>
  </w:style>
  <w:style w:type="numbering" w:styleId="924" w:customStyle="1">
    <w:name w:val="Нет списка111"/>
    <w:next w:val="713"/>
    <w:uiPriority w:val="99"/>
    <w:semiHidden/>
    <w:unhideWhenUsed/>
  </w:style>
  <w:style w:type="paragraph" w:styleId="925" w:customStyle="1">
    <w:name w:val="font5"/>
    <w:basedOn w:val="701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26" w:customStyle="1">
    <w:name w:val="xl8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27" w:customStyle="1">
    <w:name w:val="xl81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28" w:customStyle="1">
    <w:name w:val="xl82"/>
    <w:basedOn w:val="701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29">
    <w:name w:val="Table Grid"/>
    <w:basedOn w:val="712"/>
    <w:uiPriority w:val="59"/>
    <w:rPr>
      <w:rFonts w:ascii="Calibri" w:hAnsi="Calibri" w:eastAsia="Calibri"/>
      <w:sz w:val="22"/>
      <w:szCs w:val="22"/>
      <w:lang w:eastAsia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0" w:customStyle="1">
    <w:name w:val="xl8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1" w:customStyle="1">
    <w:name w:val="xl8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2" w:customStyle="1">
    <w:name w:val="xl8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3" w:customStyle="1">
    <w:name w:val="xl8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34" w:customStyle="1">
    <w:name w:val="xl8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5" w:customStyle="1">
    <w:name w:val="xl88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36" w:customStyle="1">
    <w:name w:val="xl89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7" w:customStyle="1">
    <w:name w:val="xl90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8" w:customStyle="1">
    <w:name w:val="xl9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9" w:customStyle="1">
    <w:name w:val="xl9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40" w:customStyle="1">
    <w:name w:val="xl9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1" w:customStyle="1">
    <w:name w:val="xl94"/>
    <w:basedOn w:val="701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2" w:customStyle="1">
    <w:name w:val="xl9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3" w:customStyle="1">
    <w:name w:val="xl9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4" w:customStyle="1">
    <w:name w:val="xl9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45" w:customStyle="1">
    <w:name w:val="xl98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46" w:customStyle="1">
    <w:name w:val="xl99"/>
    <w:basedOn w:val="701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47" w:customStyle="1">
    <w:name w:val="xl10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01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02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0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1" w:customStyle="1">
    <w:name w:val="xl10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2" w:customStyle="1">
    <w:name w:val="xl10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06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54" w:customStyle="1">
    <w:name w:val="xl107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5" w:customStyle="1">
    <w:name w:val="xl108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6" w:customStyle="1">
    <w:name w:val="xl109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7" w:customStyle="1">
    <w:name w:val="xl110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8" w:customStyle="1">
    <w:name w:val="xl111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9" w:customStyle="1">
    <w:name w:val="xl112"/>
    <w:basedOn w:val="701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60" w:customStyle="1">
    <w:name w:val="xl113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1" w:customStyle="1">
    <w:name w:val="xl114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2" w:customStyle="1">
    <w:name w:val="xl115"/>
    <w:basedOn w:val="701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63" w:customStyle="1">
    <w:name w:val="xl116"/>
    <w:basedOn w:val="701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4" w:customStyle="1">
    <w:name w:val="xl117"/>
    <w:basedOn w:val="701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5" w:customStyle="1">
    <w:name w:val="xl118"/>
    <w:basedOn w:val="701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6" w:customStyle="1">
    <w:name w:val="xl119"/>
    <w:basedOn w:val="701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67" w:customStyle="1">
    <w:name w:val="xl120"/>
    <w:basedOn w:val="701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8" w:customStyle="1">
    <w:name w:val="xl121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69" w:customStyle="1">
    <w:name w:val="xl122"/>
    <w:basedOn w:val="701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70" w:customStyle="1">
    <w:name w:val="xl123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1" w:customStyle="1">
    <w:name w:val="xl124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72" w:customStyle="1">
    <w:name w:val="xl125"/>
    <w:basedOn w:val="701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73" w:customStyle="1">
    <w:name w:val="Нет списка2"/>
    <w:next w:val="713"/>
    <w:uiPriority w:val="99"/>
    <w:semiHidden/>
    <w:unhideWhenUsed/>
  </w:style>
  <w:style w:type="numbering" w:styleId="974" w:customStyle="1">
    <w:name w:val="Нет списка3"/>
    <w:next w:val="713"/>
    <w:uiPriority w:val="99"/>
    <w:semiHidden/>
    <w:unhideWhenUsed/>
  </w:style>
  <w:style w:type="paragraph" w:styleId="975" w:customStyle="1">
    <w:name w:val="font6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6" w:customStyle="1">
    <w:name w:val="font7"/>
    <w:basedOn w:val="70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77" w:customStyle="1">
    <w:name w:val="font8"/>
    <w:basedOn w:val="70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78" w:customStyle="1">
    <w:name w:val="Нет списка4"/>
    <w:next w:val="713"/>
    <w:uiPriority w:val="99"/>
    <w:semiHidden/>
    <w:unhideWhenUsed/>
  </w:style>
  <w:style w:type="paragraph" w:styleId="979">
    <w:name w:val="List Paragraph"/>
    <w:basedOn w:val="70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80" w:customStyle="1">
    <w:name w:val="Нижний колонтитул Знак"/>
    <w:link w:val="895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Администрация г. Перми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36</cp:revision>
  <dcterms:created xsi:type="dcterms:W3CDTF">2024-10-25T06:26:00Z</dcterms:created>
  <dcterms:modified xsi:type="dcterms:W3CDTF">2026-05-14T09:32:16Z</dcterms:modified>
</cp:coreProperties>
</file>