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20" w:rsidRDefault="00266AB9"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383076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383076"/>
                          <a:chOff x="0" y="0"/>
                          <a:chExt cx="6392079" cy="1383076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1"/>
                            <a:ext cx="6392079" cy="896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726F20" w:rsidRDefault="00266AB9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726F20" w:rsidRDefault="00266AB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726F20" w:rsidRDefault="00726F20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08.90pt;mso-wrap-distance-left:0.00pt;mso-wrap-distance-top:0.00pt;mso-wrap-distance-right:0.00pt;mso-wrap-distance-bottom:0.00pt;rotation:0;" coordorigin="0,0" coordsize="63920,13830">
                <v:shape id="shape 1" o:spid="_x0000_s1" o:spt="202" type="#_x0000_t202" style="position:absolute;left:0;top:4865;width:63920;height:8965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</w:p>
    <w:p w:rsidR="00726F20" w:rsidRDefault="00726F20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726F20" w:rsidRDefault="00726F20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726F20" w:rsidRDefault="00726F20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726F20" w:rsidRDefault="00266AB9">
      <w:pPr>
        <w:jc w:val="both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6F20" w:rsidRPr="008B6D88" w:rsidRDefault="008B6D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6D88">
                              <w:rPr>
                                <w:sz w:val="28"/>
                                <w:szCs w:val="28"/>
                              </w:rPr>
                              <w:t>№ 318</w:t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9" type="#_x0000_t202" style="position:absolute;left:0;text-align:left;margin-left:375.1pt;margin-top:113.95pt;width:120.95pt;height:27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S4SAIAAFAEAAAOAAAAZHJzL2Uyb0RvYy54bWysVM2OEzEMviPxDlHudDpttwujTlelq0VI&#10;hUUqiHOaSTojJnFI0s6U2955Bd6BAwduvEL3jXAybbf8nBCXyLGdz/ZnO5OrVtVkK6yrQOc07fUp&#10;EZpDUel1Tt+9vXnylBLnmS5YDVrkdCccvZo+fjRpTCYGUEJdCEsQRLusMTktvTdZkjheCsVcD4zQ&#10;aJRgFfN4teuksKxBdFUng35/nDRgC2OBC+dQe90Z6TTiSym4v5XSCU/qnGJuPp42nqtwJtMJy9aW&#10;mbLihzTYP2ShWKUx6AnqmnlGNrb6A0pV3IID6XscVAJSVlzEGrCatP9bNcuSGRFrQXKcOdHk/h8s&#10;f719Y0lV5HRIiWYKW7T/sv+6/7b/sf9+f3f/mQwDR41xGbouDTr79jm02OtYrzML4B8c0TAvmV6L&#10;mbXQlIIVmGMaXiZnTzscF0BWzSsoMBjbeIhArbQqEIiUEETHXu1O/RGtJzyEvBiO++MBJRxtw9Fl&#10;OozJJSw7vjbW+RcCFAlCTi32P6Kz7cL5kA3Lji4hmIabqq7jDNT6FwU6Bk3MPiTcpe7bVRvJiqWF&#10;ylZQ7LAcC91k4Sb4WzxkDU1O4SBRUoL99Dd98MdmopWSBqcwp+7jhllBSf1SI4XP0tEojG28jC4u&#10;B3ix55bVuUVv1Bxw0FPcOcOjGPx9fRSlBfUeF2YWoqKJaY6xc+qP4tx3u4ELx8VsFp02xlbrEh8g&#10;LA6tYX6hl4YHW0fZDHsoq0jvAyUH7nBsI+uHFQt7cX6PXg8fwfQnAAAA//8DAFBLAwQUAAYACAAA&#10;ACEAj2X+Z98AAAALAQAADwAAAGRycy9kb3ducmV2LnhtbEyPy07DMBBF90j8gzVI7Khdiz6SxqkQ&#10;iC2I8pC6c+NpEhGPo9htwt8zrOhyZo7unFtsJ9+JMw6xDWRgPlMgkKrgWqoNfLw/361BxGTJ2S4Q&#10;GvjBCNvy+qqwuQsjveF5l2rBIRRza6BJqc+ljFWD3sZZ6JH4dgyDt4nHoZZusCOH+05qpZbS25b4&#10;Q2N7fGyw+t6dvIHPl+P+61691k9+0Y9hUpJ8Jo25vZkeNiASTukfhj99VoeSnQ7hRC6KzsBqoTSj&#10;BrReZSCYyDI9B3HgzVovQZaFvOxQ/gIAAP//AwBQSwECLQAUAAYACAAAACEAtoM4kv4AAADhAQAA&#10;EwAAAAAAAAAAAAAAAAAAAAAAW0NvbnRlbnRfVHlwZXNdLnhtbFBLAQItABQABgAIAAAAIQA4/SH/&#10;1gAAAJQBAAALAAAAAAAAAAAAAAAAAC8BAABfcmVscy8ucmVsc1BLAQItABQABgAIAAAAIQCJoxS4&#10;SAIAAFAEAAAOAAAAAAAAAAAAAAAAAC4CAABkcnMvZTJvRG9jLnhtbFBLAQItABQABgAIAAAAIQCP&#10;Zf5n3wAAAAsBAAAPAAAAAAAAAAAAAAAAAKIEAABkcnMvZG93bnJldi54bWxQSwUGAAAAAAQABADz&#10;AAAArgUAAAAA&#10;" filled="f" stroked="f">
                <v:textbox>
                  <w:txbxContent>
                    <w:p w:rsidR="00726F20" w:rsidRPr="008B6D88" w:rsidRDefault="008B6D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6D88">
                        <w:rPr>
                          <w:sz w:val="28"/>
                          <w:szCs w:val="28"/>
                        </w:rPr>
                        <w:t>№ 318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6F20" w:rsidRPr="008B6D88" w:rsidRDefault="008B6D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B6D88">
                              <w:rPr>
                                <w:sz w:val="28"/>
                                <w:szCs w:val="28"/>
                              </w:rPr>
                              <w:t>27.05.2026</w:t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30" type="#_x0000_t202" style="position:absolute;left:0;text-align:left;margin-left:11.95pt;margin-top:113.95pt;width:120.95pt;height:27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SISAIAAFAEAAAOAAAAZHJzL2Uyb0RvYy54bWysVM2O0zAQviPxDpbvNE2b7ULUdFW6WoRU&#10;WKSCOLuO3UTEHmO7TZYbd16Bd+DAgRuv0H0jxk5bys8JcbHGM+NvZr6Z8fSqUw3ZCetq0AVNB0NK&#10;hOZQ1npT0Devbx49psR5pkvWgBYFvROOXs0ePpi2JhcjqKAphSUIol3emoJW3ps8SRyvhGJuAEZo&#10;NEqwinm82k1SWtYiumqS0XA4SVqwpbHAhXOove6NdBbxpRTc30rphCdNQTE3H08bz3U4k9mU5RvL&#10;TFXzQxrsH7JQrNYY9AR1zTwjW1v/AaVqbsGB9AMOKgEpay5iDVhNOvytmlXFjIi1IDnOnGhy/w+W&#10;v9y9sqQuC5pRopnCFu0/77/sv+6/77/df7z/RLLAUWtcjq4rg86+ewod9jrW68wS+DtHNCwqpjdi&#10;bi20lWAl5piGl8nZ0x7HBZB1+wJKDMa2HiJQJ60KBCIlBNGxV3en/ojOEx5CXownw8mIEo62cXaZ&#10;jscxBMuPr411/pkARYJQUIv9j+hst3Q+ZMPyo0sIpuGmbpo4A43+RYGOQROzDwn3qftu3UWyRkdS&#10;1lDeYTkW+snCTfC3eMgG2oLCQaKkAvvhb/rgj81EKyUtTmFB3fsts4KS5rlGCp+kWRbGNl6yi8sR&#10;Xuy5ZX1u0Vu1ABz0FHfO8CgGf98cRWlBvcWFmYeoaGKaY+yC+qO48P1u4MJxMZ9Hp62x9abCBwiL&#10;Q2uYX+qV4cHWUzbHHso60hua3VNy4A7HNrJ+WLGwF+f36PXzI5j9AAAA//8DAFBLAwQUAAYACAAA&#10;ACEA+4u4EN4AAAAKAQAADwAAAGRycy9kb3ducmV2LnhtbEyPzU7DMBCE70i8g7VI3KiNoaENcaoK&#10;xBVE+ZG4ufE2iRqvo9htwtt3e4LTzmpHs98Uq8l34ohDbAMZuJ0pEEhVcC3VBj4/Xm4WIGKy5GwX&#10;CA38YoRVeXlR2NyFkd7xuEm14BCKuTXQpNTnUsaqQW/jLPRIfNuFwdvE61BLN9iRw30ntVKZ9LYl&#10;/tDYHp8arPabgzfw9br7+b5Xb/Wzn/djmJQkv5TGXF9N60cQCaf0Z4YzPqNDyUzbcCAXRWdA3y3Z&#10;yVM/sGCDzubcZctioTOQZSH/VyhPAAAA//8DAFBLAQItABQABgAIAAAAIQC2gziS/gAAAOEBAAAT&#10;AAAAAAAAAAAAAAAAAAAAAABbQ29udGVudF9UeXBlc10ueG1sUEsBAi0AFAAGAAgAAAAhADj9If/W&#10;AAAAlAEAAAsAAAAAAAAAAAAAAAAALwEAAF9yZWxzLy5yZWxzUEsBAi0AFAAGAAgAAAAhAC5jlIhI&#10;AgAAUAQAAA4AAAAAAAAAAAAAAAAALgIAAGRycy9lMm9Eb2MueG1sUEsBAi0AFAAGAAgAAAAhAPuL&#10;uBDeAAAACgEAAA8AAAAAAAAAAAAAAAAAogQAAGRycy9kb3ducmV2LnhtbFBLBQYAAAAABAAEAPMA&#10;AACtBQAAAAA=&#10;" filled="f" stroked="f">
                <v:textbox>
                  <w:txbxContent>
                    <w:p w:rsidR="00726F20" w:rsidRPr="008B6D88" w:rsidRDefault="008B6D88">
                      <w:pPr>
                        <w:rPr>
                          <w:sz w:val="28"/>
                          <w:szCs w:val="28"/>
                        </w:rPr>
                      </w:pPr>
                      <w:r w:rsidRPr="008B6D88">
                        <w:rPr>
                          <w:sz w:val="28"/>
                          <w:szCs w:val="28"/>
                        </w:rPr>
                        <w:t>27.05.2026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26F20" w:rsidRDefault="00726F20">
      <w:pPr>
        <w:jc w:val="both"/>
        <w:rPr>
          <w:sz w:val="24"/>
        </w:rPr>
      </w:pPr>
    </w:p>
    <w:p w:rsidR="00726F20" w:rsidRDefault="00726F20">
      <w:pPr>
        <w:spacing w:line="283" w:lineRule="exact"/>
        <w:ind w:right="5527"/>
        <w:rPr>
          <w:b/>
          <w:bCs/>
          <w:sz w:val="28"/>
          <w:szCs w:val="28"/>
        </w:rPr>
      </w:pPr>
    </w:p>
    <w:p w:rsidR="00726F20" w:rsidRDefault="00726F20">
      <w:pPr>
        <w:spacing w:line="283" w:lineRule="exact"/>
        <w:ind w:right="5527"/>
        <w:rPr>
          <w:b/>
          <w:bCs/>
          <w:sz w:val="28"/>
          <w:szCs w:val="28"/>
        </w:rPr>
      </w:pPr>
    </w:p>
    <w:p w:rsidR="00726F20" w:rsidRDefault="00266AB9">
      <w:pPr>
        <w:spacing w:line="238" w:lineRule="exact"/>
        <w:ind w:right="552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br/>
        <w:t xml:space="preserve">в постановление администрации города Перми от 22.09.2023 № 891 «О распределении обязанностей между Главой города Перми </w:t>
      </w:r>
      <w:r>
        <w:rPr>
          <w:b/>
          <w:bCs/>
          <w:sz w:val="28"/>
          <w:szCs w:val="28"/>
        </w:rPr>
        <w:br/>
        <w:t>и иными руководителями а</w:t>
      </w:r>
      <w:r>
        <w:rPr>
          <w:b/>
          <w:bCs/>
          <w:sz w:val="28"/>
          <w:szCs w:val="28"/>
        </w:rPr>
        <w:t>дминистрации города Перми»</w:t>
      </w:r>
    </w:p>
    <w:p w:rsidR="00726F20" w:rsidRDefault="00726F20">
      <w:pPr>
        <w:jc w:val="both"/>
        <w:rPr>
          <w:sz w:val="28"/>
          <w:szCs w:val="28"/>
        </w:rPr>
      </w:pPr>
      <w:bookmarkStart w:id="0" w:name="_GoBack"/>
      <w:bookmarkEnd w:id="0"/>
    </w:p>
    <w:p w:rsidR="00726F20" w:rsidRDefault="00726F20">
      <w:pPr>
        <w:tabs>
          <w:tab w:val="left" w:pos="1171"/>
          <w:tab w:val="left" w:pos="1408"/>
        </w:tabs>
        <w:rPr>
          <w:sz w:val="28"/>
          <w:szCs w:val="28"/>
        </w:rPr>
      </w:pPr>
    </w:p>
    <w:p w:rsidR="00726F20" w:rsidRDefault="00726F20">
      <w:pPr>
        <w:tabs>
          <w:tab w:val="left" w:pos="1171"/>
        </w:tabs>
        <w:rPr>
          <w:sz w:val="28"/>
          <w:szCs w:val="28"/>
        </w:rPr>
      </w:pPr>
    </w:p>
    <w:p w:rsidR="00726F20" w:rsidRDefault="00266A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</w:p>
    <w:p w:rsidR="00726F20" w:rsidRDefault="00266AB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726F20" w:rsidRDefault="00266A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22 сентября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2023 г. № 891 «О распределении обязанностей между Главой города Перми </w:t>
      </w:r>
      <w:r>
        <w:rPr>
          <w:sz w:val="28"/>
          <w:szCs w:val="28"/>
        </w:rPr>
        <w:br/>
        <w:t xml:space="preserve">и иными руководителями администрации города Перми» (в ред. от 23.01.2024 </w:t>
      </w:r>
      <w:r>
        <w:rPr>
          <w:sz w:val="28"/>
          <w:szCs w:val="28"/>
        </w:rPr>
        <w:br/>
        <w:t>№ 43, от 15.02.2024 № 108, от 29.02.2024 № 157, от 01.04.2024 № 234, от 12.02.2025 № 59, от 06.05.2025 № 299, о</w:t>
      </w:r>
      <w:r>
        <w:rPr>
          <w:sz w:val="28"/>
          <w:szCs w:val="28"/>
        </w:rPr>
        <w:t>т 28.10.2025 № 886, от 27.11.2025 № 976, от 15.01.2026 № 7, от 11.03.2026 № 134) следующие изменения:</w:t>
      </w:r>
    </w:p>
    <w:p w:rsidR="00726F20" w:rsidRDefault="00266AB9">
      <w:pPr>
        <w:ind w:firstLine="720"/>
        <w:jc w:val="both"/>
      </w:pPr>
      <w:r>
        <w:rPr>
          <w:sz w:val="28"/>
          <w:szCs w:val="28"/>
        </w:rPr>
        <w:t>1.1. в пункте 1.2.5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после слова «трансформации» дополнить словами </w:t>
      </w:r>
      <w:r>
        <w:rPr>
          <w:sz w:val="28"/>
          <w:szCs w:val="28"/>
        </w:rPr>
        <w:br/>
        <w:t>«, внедрение и развитие технологий искусственного интеллекта»;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1.3.5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сле слова «трансформации» дополнить словами </w:t>
      </w:r>
      <w:r>
        <w:rPr>
          <w:sz w:val="28"/>
          <w:szCs w:val="28"/>
        </w:rPr>
        <w:br/>
        <w:t>«, внедрение и развитие технологий искусственного интеллекта»;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1.4.4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после слова «трансформации» дополнить словами </w:t>
      </w:r>
      <w:r>
        <w:rPr>
          <w:sz w:val="28"/>
          <w:szCs w:val="28"/>
        </w:rPr>
        <w:br/>
        <w:t>«, внедрение и развитие технологий искусственного интеллекта»;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1.5</w:t>
      </w:r>
      <w:r>
        <w:rPr>
          <w:sz w:val="28"/>
          <w:szCs w:val="28"/>
        </w:rPr>
        <w:t>.4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после слова «трансформации» дополнить словами </w:t>
      </w:r>
      <w:r>
        <w:rPr>
          <w:sz w:val="28"/>
          <w:szCs w:val="28"/>
        </w:rPr>
        <w:br/>
        <w:t>«, внедрение и развитие технологий искусственного интеллекта»;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1.6.4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после слова «трансформации» дополнить словами </w:t>
      </w:r>
      <w:r>
        <w:rPr>
          <w:sz w:val="28"/>
          <w:szCs w:val="28"/>
        </w:rPr>
        <w:br/>
        <w:t>«, внедрение и развитие технологий искусственного интеллекта»;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в пунк</w:t>
      </w:r>
      <w:r>
        <w:rPr>
          <w:sz w:val="28"/>
          <w:szCs w:val="28"/>
        </w:rPr>
        <w:t>те 1.7.4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после слова «трансформации» дополнить словами </w:t>
      </w:r>
      <w:r>
        <w:rPr>
          <w:sz w:val="28"/>
          <w:szCs w:val="28"/>
        </w:rPr>
        <w:br/>
        <w:t>«, внедрение и развитие технологий искусственного интеллекта»;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в пункте 1.8.4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после слова «трансформации» дополнить словами </w:t>
      </w:r>
      <w:r>
        <w:rPr>
          <w:sz w:val="28"/>
          <w:szCs w:val="28"/>
        </w:rPr>
        <w:br/>
        <w:t>«, внедрение и развитие технологий искусственного интеллекта»;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>
        <w:rPr>
          <w:sz w:val="28"/>
          <w:szCs w:val="28"/>
        </w:rPr>
        <w:t>в пункте 1.9.2: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1.8.1. абзац пятый изложить в следующей редакции: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«реализации Федерального закона от 27 июля 2010 г. № 210-ФЗ </w:t>
      </w:r>
      <w:r>
        <w:rPr>
          <w:sz w:val="28"/>
          <w:szCs w:val="28"/>
        </w:rPr>
        <w:br/>
        <w:t>«Об организации предоставления государственных и муниципальных услуг»;»;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1.8.2. абзац десятый после слова «трансформации» дополни</w:t>
      </w:r>
      <w:r>
        <w:rPr>
          <w:sz w:val="28"/>
          <w:szCs w:val="28"/>
        </w:rPr>
        <w:t xml:space="preserve">ть словами </w:t>
      </w:r>
      <w:r>
        <w:rPr>
          <w:sz w:val="28"/>
          <w:szCs w:val="28"/>
        </w:rPr>
        <w:br/>
        <w:t>«, внедрения и развития технологий искусственного интеллекта»;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1.8.3. абзац семнадцатый изложить в следующей редакции: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«внедрения принципов и стандартов </w:t>
      </w:r>
      <w:proofErr w:type="spellStart"/>
      <w:r>
        <w:rPr>
          <w:sz w:val="28"/>
          <w:szCs w:val="28"/>
        </w:rPr>
        <w:t>клиентоцентричности</w:t>
      </w:r>
      <w:proofErr w:type="spellEnd"/>
      <w:r>
        <w:rPr>
          <w:sz w:val="28"/>
          <w:szCs w:val="28"/>
        </w:rPr>
        <w:t>;»;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r>
        <w:rPr>
          <w:sz w:val="28"/>
          <w:szCs w:val="28"/>
        </w:rPr>
        <w:t>в пункте 1.9.5 после слов «подразделений администрации города Перми» дополнить словами «, муниципальных учреждений города Перми»;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 в пункте 1.9.6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после слова «трансформации» дополнить словами </w:t>
      </w:r>
      <w:r>
        <w:rPr>
          <w:sz w:val="28"/>
          <w:szCs w:val="28"/>
        </w:rPr>
        <w:br/>
        <w:t>«, внедрение и развитие технологий искусственного интелле</w:t>
      </w:r>
      <w:r>
        <w:rPr>
          <w:sz w:val="28"/>
          <w:szCs w:val="28"/>
        </w:rPr>
        <w:t>кта».</w:t>
      </w:r>
    </w:p>
    <w:p w:rsidR="00726F20" w:rsidRDefault="00266AB9">
      <w:pPr>
        <w:tabs>
          <w:tab w:val="left" w:pos="29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подписания.</w:t>
      </w:r>
    </w:p>
    <w:p w:rsidR="00726F20" w:rsidRDefault="00266AB9">
      <w:pPr>
        <w:tabs>
          <w:tab w:val="left" w:pos="2934"/>
        </w:tabs>
        <w:ind w:firstLine="720"/>
        <w:jc w:val="both"/>
      </w:pPr>
      <w:r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</w:p>
    <w:p w:rsidR="00726F20" w:rsidRDefault="00266AB9">
      <w:pPr>
        <w:tabs>
          <w:tab w:val="left" w:pos="2934"/>
        </w:tabs>
        <w:ind w:firstLine="720"/>
        <w:jc w:val="both"/>
        <w:rPr>
          <w:color w:val="000000" w:themeColor="text1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</w:t>
      </w:r>
      <w:hyperlink r:id="rId12" w:tooltip="http://www.gorodperm.ru" w:history="1">
        <w:r>
          <w:rPr>
            <w:rStyle w:val="afe"/>
            <w:color w:val="000000" w:themeColor="text1"/>
            <w:sz w:val="28"/>
            <w:szCs w:val="28"/>
            <w:u w:val="none"/>
          </w:rPr>
          <w:t>www.gorodperm.ru</w:t>
        </w:r>
      </w:hyperlink>
      <w:r>
        <w:rPr>
          <w:color w:val="000000" w:themeColor="text1"/>
          <w:sz w:val="28"/>
          <w:szCs w:val="28"/>
        </w:rPr>
        <w:t>».</w:t>
      </w:r>
    </w:p>
    <w:p w:rsidR="00726F20" w:rsidRDefault="00266AB9">
      <w:pPr>
        <w:tabs>
          <w:tab w:val="left" w:pos="2934"/>
        </w:tabs>
        <w:ind w:firstLine="720"/>
        <w:jc w:val="both"/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726F20" w:rsidRDefault="00726F20">
      <w:pPr>
        <w:tabs>
          <w:tab w:val="left" w:pos="2934"/>
        </w:tabs>
        <w:jc w:val="both"/>
      </w:pPr>
    </w:p>
    <w:p w:rsidR="00726F20" w:rsidRDefault="00726F20">
      <w:pPr>
        <w:tabs>
          <w:tab w:val="left" w:pos="2934"/>
        </w:tabs>
        <w:spacing w:line="283" w:lineRule="exact"/>
        <w:rPr>
          <w:sz w:val="28"/>
          <w:szCs w:val="28"/>
        </w:rPr>
      </w:pPr>
    </w:p>
    <w:p w:rsidR="00726F20" w:rsidRDefault="00726F20">
      <w:pPr>
        <w:tabs>
          <w:tab w:val="left" w:pos="2934"/>
        </w:tabs>
        <w:spacing w:line="283" w:lineRule="exact"/>
        <w:rPr>
          <w:sz w:val="28"/>
          <w:szCs w:val="28"/>
        </w:rPr>
      </w:pPr>
    </w:p>
    <w:p w:rsidR="00726F20" w:rsidRDefault="00266AB9">
      <w:pPr>
        <w:tabs>
          <w:tab w:val="left" w:pos="2934"/>
        </w:tabs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</w:p>
    <w:sectPr w:rsidR="00726F20">
      <w:headerReference w:type="even" r:id="rId13"/>
      <w:headerReference w:type="default" r:id="rId14"/>
      <w:footerReference w:type="default" r:id="rId15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B9" w:rsidRDefault="00266AB9">
      <w:r>
        <w:separator/>
      </w:r>
    </w:p>
  </w:endnote>
  <w:endnote w:type="continuationSeparator" w:id="0">
    <w:p w:rsidR="00266AB9" w:rsidRDefault="0026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20" w:rsidRDefault="00726F20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B9" w:rsidRDefault="00266AB9">
      <w:r>
        <w:separator/>
      </w:r>
    </w:p>
  </w:footnote>
  <w:footnote w:type="continuationSeparator" w:id="0">
    <w:p w:rsidR="00266AB9" w:rsidRDefault="00266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20" w:rsidRDefault="00266AB9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26F20" w:rsidRDefault="00726F20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20" w:rsidRDefault="00266AB9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B6D8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726F20" w:rsidRDefault="00726F20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20"/>
    <w:rsid w:val="00266AB9"/>
    <w:rsid w:val="00726F20"/>
    <w:rsid w:val="008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31267-14CE-4AE9-BB90-05FA963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gorodperm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4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>Администрация г. Перми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Крылова Дарья Сергеевна</cp:lastModifiedBy>
  <cp:revision>15</cp:revision>
  <dcterms:created xsi:type="dcterms:W3CDTF">2024-10-25T06:26:00Z</dcterms:created>
  <dcterms:modified xsi:type="dcterms:W3CDTF">2026-05-27T10:41:00Z</dcterms:modified>
</cp:coreProperties>
</file>