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0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0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02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04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1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0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0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02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904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0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27.05.2026      059-37-01-04-53</w:t>
      </w:r>
      <w:r>
        <w:rPr>
          <w:sz w:val="28"/>
          <w:szCs w:val="28"/>
        </w:rPr>
      </w:r>
    </w:p>
    <w:p>
      <w:pPr>
        <w:pStyle w:val="902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2257425</wp:posOffset>
                </wp:positionV>
                <wp:extent cx="2906395" cy="1748250"/>
                <wp:effectExtent l="6350" t="6350" r="6350" b="6350"/>
                <wp:wrapTopAndBottom/>
                <wp:docPr id="3" name="_x0000_s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906394" cy="1748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18"/>
                              <w:spacing w:after="0"/>
                            </w:pPr>
                            <w:r>
                              <w:t xml:space="preserve">О внесении изменений в состав административной комиссии Орджони</w:t>
                            </w:r>
                            <w:r>
                              <w:t xml:space="preserve">кидзевского района города Перми, утвержденный</w:t>
                            </w:r>
                            <w:r>
                              <w:t xml:space="preserve"> распоряжением главы администрации Орджоникидзевского района города Перми от</w:t>
                            </w:r>
                            <w:r>
                              <w:t xml:space="preserve"> 01.08.2016 № СЭД-37-01-04-127 </w:t>
                            </w:r>
                            <w:r>
                              <w:br w:type="textWrapping" w:clear="all"/>
                            </w:r>
                            <w:r>
                              <w:t xml:space="preserve">«</w:t>
                            </w:r>
                            <w:r>
                              <w:t xml:space="preserve">Об утверждении со</w:t>
                            </w:r>
                            <w:r>
                              <w:t xml:space="preserve">става административной комиссии»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pPr>
                              <w:pStyle w:val="902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250609663;o:allowoverlap:true;o:allowincell:true;mso-position-horizontal-relative:page;margin-left:71.50pt;mso-position-horizontal:absolute;mso-position-vertical-relative:page;margin-top:177.75pt;mso-position-vertical:absolute;width:228.85pt;height:137.66pt;mso-wrap-distance-left:9.00pt;mso-wrap-distance-top:0.00pt;mso-wrap-distance-right:9.00pt;mso-wrap-distance-bottom:0.00pt;visibility:visible;" filled="f" stroked="f">
                <w10:wrap type="topAndBottom"/>
                <v:textbox inset="0,0,0,0">
                  <w:txbxContent>
                    <w:p>
                      <w:pPr>
                        <w:pStyle w:val="918"/>
                        <w:spacing w:after="0"/>
                      </w:pPr>
                      <w:r>
                        <w:t xml:space="preserve">О внесении изменений в состав административной комиссии Орджони</w:t>
                      </w:r>
                      <w:r>
                        <w:t xml:space="preserve">кидзевского района города Перми, утвержденный</w:t>
                      </w:r>
                      <w:r>
                        <w:t xml:space="preserve"> распоряжением главы администрации Орджоникидзевского района города Перми от</w:t>
                      </w:r>
                      <w:r>
                        <w:t xml:space="preserve"> 01.08.2016 № СЭД-37-01-04-127 </w:t>
                      </w:r>
                      <w:r>
                        <w:br w:type="textWrapping" w:clear="all"/>
                      </w:r>
                      <w:r>
                        <w:t xml:space="preserve">«</w:t>
                      </w:r>
                      <w:r>
                        <w:t xml:space="preserve">Об утверждении со</w:t>
                      </w:r>
                      <w:r>
                        <w:t xml:space="preserve">става административной комиссии»</w:t>
                      </w:r>
                      <w:r/>
                    </w:p>
                    <w:p>
                      <w:r/>
                      <w:r/>
                    </w:p>
                    <w:p>
                      <w:pPr>
                        <w:pStyle w:val="90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Типовым положением о территориальном</w:t>
      </w:r>
      <w:r>
        <w:rPr>
          <w:sz w:val="28"/>
          <w:szCs w:val="28"/>
        </w:rPr>
        <w:t xml:space="preserve"> органе администрации города Перми, утвержденным решением Пермской городской Думы от 29 января 2013 г. № 7, Типовым положением об административной комиссии района города Перми, утвержденным постановлением администрации города Перми от 28 июля 2016 г. № 537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кадровыми изменениями в администрации района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Состав административной комиссии Орджоникидзевского района, утвержденный распоряжением главы администрации Орджоникидзевского ра</w:t>
      </w:r>
      <w:r>
        <w:rPr>
          <w:sz w:val="28"/>
          <w:szCs w:val="28"/>
        </w:rPr>
        <w:t xml:space="preserve">йона города Перми от 01 августа 2016                   № СЭД-37-01-04-127 «Об утверждении состава административной комиссии» (в ред. от 09.08.2016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"consultantplus://offline/ref=021470C8B10C863A0B78F4BC4922066374402CDC634BE5A29D5B89A14DFD16D07D44DA29D430F5252E061819n8G"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№ СЭД-37-01-04-133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28.11.2016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"consultantplus://offline/ref=021470C8B10C863A0B78F4BC4922066374402CDC6345E5A39D5B89A14DFD16D07D44DA29D430F5252E061819n8G"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№ СЭД-37-01-04-179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20.02.2017 </w:t>
      </w:r>
      <w:r>
        <w:rPr>
          <w:sz w:val="28"/>
          <w:szCs w:val="28"/>
        </w:rPr>
        <w:t xml:space="preserve">СЭД-059-37-01-04-18, от 28.03.2017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"consultantplus://offline/ref=021470C8B10C863A0B78F4BC4922066374402CDC6B4CE0A09754D4AB45A41AD27A4B853ED379F9242E06</w:instrText>
      </w:r>
      <w:r>
        <w:rPr>
          <w:sz w:val="28"/>
          <w:szCs w:val="28"/>
        </w:rPr>
        <w:instrText xml:space="preserve">189D1En6G"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№ СЭД-059-37-01-04-29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08.12.2017 </w:t>
      </w:r>
      <w:r>
        <w:rPr>
          <w:sz w:val="28"/>
          <w:szCs w:val="28"/>
        </w:rPr>
        <w:t xml:space="preserve">№ СЭД-059-37-01-04-187</w:t>
      </w:r>
      <w:r>
        <w:rPr>
          <w:color w:val="000000"/>
          <w:sz w:val="28"/>
          <w:szCs w:val="28"/>
        </w:rPr>
        <w:t xml:space="preserve">, от 12.01.2018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"consultantplus://offline/ref=0A6916034916FAE5BDBDCD68E7D506B2B2E0171F8525A2DA465259EDF00D1F0834A125FCA23CD4E6DD3B3FE5xESBM"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СЭД-059-37-01-04-206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24</w:t>
      </w:r>
      <w:r>
        <w:rPr>
          <w:sz w:val="28"/>
          <w:szCs w:val="28"/>
        </w:rPr>
        <w:t xml:space="preserve">.08.</w:t>
      </w:r>
      <w:r>
        <w:rPr>
          <w:sz w:val="28"/>
          <w:szCs w:val="28"/>
        </w:rPr>
        <w:t xml:space="preserve">2018 №</w:t>
      </w:r>
      <w:r>
        <w:rPr>
          <w:sz w:val="28"/>
          <w:szCs w:val="28"/>
        </w:rPr>
        <w:t xml:space="preserve"> СЭД-059-37-01-04-166</w:t>
      </w:r>
      <w:r>
        <w:rPr>
          <w:sz w:val="28"/>
          <w:szCs w:val="28"/>
        </w:rPr>
        <w:t xml:space="preserve">, от 08.</w:t>
      </w:r>
      <w:r>
        <w:rPr>
          <w:sz w:val="28"/>
          <w:szCs w:val="28"/>
        </w:rPr>
        <w:t xml:space="preserve">04.2019 № 059-37-01-04-42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22.07.2019 </w:t>
      </w:r>
      <w:r>
        <w:rPr>
          <w:sz w:val="28"/>
          <w:szCs w:val="28"/>
        </w:rPr>
        <w:t xml:space="preserve">№ 059-37-01-04-159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07.02.2020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059-37-01-04-31</w:t>
      </w:r>
      <w:r>
        <w:rPr>
          <w:sz w:val="28"/>
          <w:szCs w:val="28"/>
        </w:rPr>
        <w:t xml:space="preserve">, от 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02.2022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059-37-01-04-24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21</w:t>
      </w:r>
      <w:r>
        <w:rPr>
          <w:sz w:val="28"/>
          <w:szCs w:val="28"/>
        </w:rPr>
        <w:t xml:space="preserve">.11.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059-37-01-04-144</w:t>
      </w:r>
      <w:r>
        <w:rPr>
          <w:sz w:val="28"/>
          <w:szCs w:val="28"/>
        </w:rPr>
        <w:t xml:space="preserve">, от 12.07.2023 </w:t>
        <w:br w:type="textWrapping" w:clear="all"/>
        <w:t xml:space="preserve">№ 059-37-01-04-68</w:t>
      </w:r>
      <w:r>
        <w:rPr>
          <w:sz w:val="28"/>
          <w:szCs w:val="28"/>
        </w:rPr>
        <w:t xml:space="preserve">, от 09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01.2024 № 05</w:t>
      </w:r>
      <w:r>
        <w:rPr>
          <w:sz w:val="28"/>
          <w:szCs w:val="28"/>
        </w:rPr>
        <w:t xml:space="preserve">9-37-01-04-1</w:t>
      </w:r>
      <w:r>
        <w:rPr>
          <w:sz w:val="28"/>
          <w:szCs w:val="28"/>
        </w:rPr>
        <w:t xml:space="preserve">, от 05.03.2024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059-37-01-04-17</w:t>
      </w:r>
      <w:r>
        <w:rPr>
          <w:sz w:val="28"/>
          <w:szCs w:val="28"/>
        </w:rPr>
        <w:t xml:space="preserve">, от 10.06.2024 № 059-37-01-04-59, от 03.09.2024 № 059-37-01-04-99, от 17.12.2024 № 059-37-01-04-147, от 10.01.2025 № 059-37-01-04-1,               от 09.04.2025 № </w:t>
      </w:r>
      <w:r>
        <w:rPr>
          <w:sz w:val="28"/>
          <w:szCs w:val="28"/>
        </w:rPr>
        <w:t xml:space="preserve">059-37-01-04-39</w:t>
      </w:r>
      <w:r>
        <w:rPr>
          <w:sz w:val="28"/>
          <w:szCs w:val="28"/>
        </w:rPr>
        <w:t xml:space="preserve">, от 16.05.2025 № 059-37-01-04-53, от </w:t>
      </w:r>
      <w:r>
        <w:rPr>
          <w:sz w:val="28"/>
          <w:szCs w:val="28"/>
        </w:rPr>
        <w:t xml:space="preserve"> 07.08.2025 № 059-37-01-04-86, от 24.02.2026 № 059-37-01-04-12, от 16.04.2026 № 059-37-01-04-30)</w:t>
      </w:r>
      <w:r>
        <w:rPr>
          <w:sz w:val="28"/>
          <w:szCs w:val="28"/>
        </w:rPr>
        <w:t xml:space="preserve">, изложив его в редакции, согласно приложению</w:t>
      </w:r>
      <w:r>
        <w:rPr>
          <w:sz w:val="28"/>
          <w:szCs w:val="28"/>
        </w:rPr>
        <w:t xml:space="preserve"> к настоящему распоряжению.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Настоящее распоряжение вступает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дня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920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Орджоникидзевского района города Перми обеспечить направление настоящего распоряжения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920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numPr>
          <w:ilvl w:val="0"/>
          <w:numId w:val="1"/>
        </w:numPr>
        <w:ind w:left="0" w:right="0" w:firstLine="851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распоряжения возложить на исполняющего обязанности первого заместителя главы администрации Орджоникидзевского района города Перми Лукину О.В.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right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right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right="0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Орджоникидзевского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С.В. Ломаева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</w:rPr>
      </w:r>
    </w:p>
    <w:p>
      <w:pPr>
        <w:pStyle w:val="909"/>
        <w:ind w:right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right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right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right="0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highlight w:val="none"/>
        </w:rPr>
      </w:r>
    </w:p>
    <w:p>
      <w:pPr>
        <w:pStyle w:val="909"/>
        <w:ind w:right="0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highlight w:val="none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2"/>
        <w:ind w:left="5529" w:hanging="142"/>
        <w:jc w:val="both"/>
        <w:tabs>
          <w:tab w:val="left" w:pos="552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left="46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главы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Орджоникидзевского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</w:p>
    <w:p>
      <w:pPr>
        <w:pStyle w:val="902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административной комиссии Орджоникидзевского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3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19"/>
        <w:gridCol w:w="5952"/>
        <w:gridCol w:w="1278"/>
      </w:tblGrid>
      <w:tr>
        <w:tblPrEx/>
        <w:trPr>
          <w:gridAfter w:val="1"/>
          <w:trHeight w:val="329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2"/>
              <w:contextualSpacing/>
              <w:jc w:val="left"/>
              <w:suppressLineNumbers w:val="0"/>
            </w:pPr>
            <w:r>
              <w:rPr>
                <w:sz w:val="28"/>
                <w:szCs w:val="28"/>
              </w:rPr>
              <w:t xml:space="preserve">Лукина Ольга Валерьевна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и.о. первого заместителя главы администрации Орджоникидзевского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председателя: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2"/>
              <w:contextualSpacing/>
              <w:jc w:val="left"/>
              <w:suppressLineNumbers w:val="0"/>
            </w:pPr>
            <w:r>
              <w:rPr>
                <w:sz w:val="28"/>
                <w:szCs w:val="28"/>
              </w:rPr>
              <w:t xml:space="preserve">Тимошенко Наталья Сергеевна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textDirection w:val="lrTb"/>
            <w:noWrap w:val="false"/>
          </w:tcPr>
          <w:p>
            <w:pPr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- начальник отдела по взаимодействию с административными органами </w:t>
            </w: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Орджоникидзевск</w:t>
            </w:r>
            <w:r>
              <w:rPr>
                <w:sz w:val="28"/>
                <w:szCs w:val="28"/>
              </w:rPr>
              <w:t xml:space="preserve">ого района города Перми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Вершинина Екатерина Ивановна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- консультант</w:t>
            </w:r>
            <w:r>
              <w:rPr>
                <w:sz w:val="28"/>
                <w:szCs w:val="28"/>
              </w:rPr>
              <w:t xml:space="preserve"> отдела по взаимодействию с административными органами администрации Орджоникидзевского района города Перми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6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носова Ольга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</w:t>
            </w:r>
            <w:r>
              <w:rPr>
                <w:sz w:val="28"/>
                <w:szCs w:val="28"/>
              </w:rPr>
              <w:t xml:space="preserve"> отдела по взаимодействию с административными органами администрации Орджоникидзевского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</w:t>
            </w:r>
            <w:r>
              <w:rPr>
                <w:sz w:val="28"/>
                <w:szCs w:val="28"/>
              </w:rPr>
              <w:t xml:space="preserve">лены комиссии: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Каменских Наталья Валерьевна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специалист юридического отдела администрации Орджоникидзевского рай</w:t>
            </w:r>
            <w:r>
              <w:rPr>
                <w:sz w:val="28"/>
                <w:szCs w:val="28"/>
              </w:rPr>
              <w:t xml:space="preserve">она города </w:t>
            </w:r>
            <w:r>
              <w:rPr>
                <w:sz w:val="28"/>
                <w:szCs w:val="28"/>
              </w:rPr>
              <w:t xml:space="preserve">Перми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Кирюхина </w:t>
            </w:r>
            <w:r>
              <w:rPr>
                <w:sz w:val="28"/>
                <w:szCs w:val="28"/>
              </w:rPr>
              <w:t xml:space="preserve">Ирина</w:t>
            </w:r>
            <w:r>
              <w:rPr>
                <w:sz w:val="28"/>
                <w:szCs w:val="28"/>
              </w:rPr>
              <w:t xml:space="preserve"> Равильевна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</w:t>
            </w:r>
            <w:r>
              <w:rPr>
                <w:sz w:val="28"/>
                <w:szCs w:val="28"/>
              </w:rPr>
              <w:t xml:space="preserve"> финансово-экономического отдела администрации Орджоникидзевского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Лушникова Ангелина Вениаминовна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jc w:val="both"/>
            </w:pPr>
            <w:r>
              <w:rPr>
                <w:sz w:val="28"/>
                <w:szCs w:val="28"/>
              </w:rPr>
              <w:t xml:space="preserve">- начальник отдела</w:t>
            </w:r>
            <w:r>
              <w:rPr>
                <w:sz w:val="28"/>
                <w:szCs w:val="28"/>
              </w:rPr>
              <w:t xml:space="preserve"> потребительского рынка администрации Орджоникидзевского района города Перми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Максимова Светлана Борисовна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- консультант юридического отдела администрации Орджоникидзевского рай</w:t>
            </w:r>
            <w:r>
              <w:rPr>
                <w:sz w:val="28"/>
                <w:szCs w:val="28"/>
              </w:rPr>
              <w:t xml:space="preserve">она города </w:t>
            </w:r>
            <w:r>
              <w:rPr>
                <w:sz w:val="28"/>
                <w:szCs w:val="28"/>
              </w:rPr>
              <w:t xml:space="preserve">Перми</w:t>
            </w:r>
            <w:r/>
          </w:p>
        </w:tc>
      </w:tr>
      <w:tr>
        <w:tblPrEx/>
        <w:trPr>
          <w:trHeight w:val="9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Фролова Карина Рафхатовна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специалист организационного отдела администрации Орджоникидзевского рай</w:t>
            </w:r>
            <w:r>
              <w:rPr>
                <w:sz w:val="28"/>
                <w:szCs w:val="28"/>
              </w:rPr>
              <w:t xml:space="preserve">она города </w:t>
            </w:r>
            <w:r>
              <w:rPr>
                <w:sz w:val="28"/>
                <w:szCs w:val="28"/>
              </w:rPr>
              <w:t xml:space="preserve">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850" w:bottom="1134" w:left="1417" w:header="6" w:footer="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2"/>
      </w:rPr>
      <w:framePr w:wrap="around" w:vAnchor="text" w:hAnchor="margin" w:xAlign="center" w:y="1"/>
    </w:pPr>
    <w:r>
      <w:rPr>
        <w:rStyle w:val="912"/>
      </w:rPr>
    </w:r>
    <w:r>
      <w:rPr>
        <w:rStyle w:val="912"/>
      </w:rPr>
    </w:r>
    <w:r>
      <w:rPr>
        <w:rStyle w:val="912"/>
      </w:rPr>
    </w:r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2"/>
    <w:next w:val="90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2"/>
    <w:next w:val="902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2"/>
    <w:next w:val="902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2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902"/>
    <w:next w:val="902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next w:val="902"/>
    <w:link w:val="902"/>
    <w:qFormat/>
    <w:rPr>
      <w:lang w:val="ru-RU" w:eastAsia="ru-RU" w:bidi="ar-SA"/>
    </w:rPr>
  </w:style>
  <w:style w:type="paragraph" w:styleId="903">
    <w:name w:val="Заголовок 1"/>
    <w:basedOn w:val="902"/>
    <w:next w:val="902"/>
    <w:link w:val="902"/>
    <w:qFormat/>
    <w:pPr>
      <w:ind w:right="-1" w:firstLine="709"/>
      <w:jc w:val="both"/>
      <w:keepNext/>
      <w:outlineLvl w:val="0"/>
    </w:pPr>
    <w:rPr>
      <w:sz w:val="24"/>
    </w:rPr>
  </w:style>
  <w:style w:type="paragraph" w:styleId="904">
    <w:name w:val="Заголовок 2"/>
    <w:basedOn w:val="902"/>
    <w:next w:val="902"/>
    <w:link w:val="917"/>
    <w:qFormat/>
    <w:pPr>
      <w:ind w:right="-1"/>
      <w:jc w:val="both"/>
      <w:keepNext/>
      <w:outlineLvl w:val="1"/>
    </w:pPr>
    <w:rPr>
      <w:sz w:val="24"/>
    </w:rPr>
  </w:style>
  <w:style w:type="character" w:styleId="905">
    <w:name w:val="Основной шрифт абзаца"/>
    <w:next w:val="905"/>
    <w:link w:val="902"/>
    <w:semiHidden/>
  </w:style>
  <w:style w:type="table" w:styleId="906">
    <w:name w:val="Обычная таблица"/>
    <w:next w:val="906"/>
    <w:link w:val="902"/>
    <w:semiHidden/>
    <w:tblPr/>
  </w:style>
  <w:style w:type="numbering" w:styleId="907">
    <w:name w:val="Нет списка"/>
    <w:next w:val="907"/>
    <w:link w:val="902"/>
    <w:semiHidden/>
  </w:style>
  <w:style w:type="paragraph" w:styleId="908">
    <w:name w:val="Название объекта"/>
    <w:basedOn w:val="902"/>
    <w:next w:val="902"/>
    <w:link w:val="90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9">
    <w:name w:val="Основной текст"/>
    <w:basedOn w:val="902"/>
    <w:next w:val="909"/>
    <w:link w:val="916"/>
    <w:pPr>
      <w:ind w:right="3117"/>
    </w:pPr>
    <w:rPr>
      <w:rFonts w:ascii="Courier New" w:hAnsi="Courier New"/>
      <w:sz w:val="26"/>
    </w:rPr>
  </w:style>
  <w:style w:type="paragraph" w:styleId="910">
    <w:name w:val="Основной текст с отступом"/>
    <w:basedOn w:val="902"/>
    <w:next w:val="910"/>
    <w:link w:val="902"/>
    <w:pPr>
      <w:ind w:right="-1"/>
      <w:jc w:val="both"/>
    </w:pPr>
    <w:rPr>
      <w:sz w:val="26"/>
    </w:rPr>
  </w:style>
  <w:style w:type="paragraph" w:styleId="911">
    <w:name w:val="Нижний колонтитул"/>
    <w:basedOn w:val="902"/>
    <w:next w:val="911"/>
    <w:link w:val="902"/>
    <w:pPr>
      <w:tabs>
        <w:tab w:val="center" w:pos="4153" w:leader="none"/>
        <w:tab w:val="right" w:pos="8306" w:leader="none"/>
      </w:tabs>
    </w:pPr>
  </w:style>
  <w:style w:type="character" w:styleId="912">
    <w:name w:val="Номер страницы"/>
    <w:basedOn w:val="905"/>
    <w:next w:val="912"/>
    <w:link w:val="902"/>
  </w:style>
  <w:style w:type="paragraph" w:styleId="913">
    <w:name w:val="Верхний колонтитул"/>
    <w:basedOn w:val="902"/>
    <w:next w:val="913"/>
    <w:link w:val="902"/>
    <w:pPr>
      <w:tabs>
        <w:tab w:val="center" w:pos="4153" w:leader="none"/>
        <w:tab w:val="right" w:pos="8306" w:leader="none"/>
      </w:tabs>
    </w:pPr>
  </w:style>
  <w:style w:type="paragraph" w:styleId="914">
    <w:name w:val="Текст выноски"/>
    <w:basedOn w:val="902"/>
    <w:next w:val="914"/>
    <w:link w:val="915"/>
    <w:rPr>
      <w:rFonts w:ascii="Segoe UI" w:hAnsi="Segoe UI" w:cs="Segoe UI"/>
      <w:sz w:val="18"/>
      <w:szCs w:val="18"/>
    </w:rPr>
  </w:style>
  <w:style w:type="character" w:styleId="915">
    <w:name w:val="Текст выноски Знак"/>
    <w:next w:val="915"/>
    <w:link w:val="914"/>
    <w:rPr>
      <w:rFonts w:ascii="Segoe UI" w:hAnsi="Segoe UI" w:cs="Segoe UI"/>
      <w:sz w:val="18"/>
      <w:szCs w:val="18"/>
    </w:rPr>
  </w:style>
  <w:style w:type="character" w:styleId="916">
    <w:name w:val="Основной текст Знак"/>
    <w:next w:val="916"/>
    <w:link w:val="909"/>
    <w:rPr>
      <w:rFonts w:ascii="Courier New" w:hAnsi="Courier New"/>
      <w:sz w:val="26"/>
    </w:rPr>
  </w:style>
  <w:style w:type="character" w:styleId="917">
    <w:name w:val="Заголовок 2 Знак"/>
    <w:next w:val="917"/>
    <w:link w:val="904"/>
    <w:rPr>
      <w:sz w:val="24"/>
    </w:rPr>
  </w:style>
  <w:style w:type="paragraph" w:styleId="918">
    <w:name w:val="Заголовок к тексту"/>
    <w:basedOn w:val="902"/>
    <w:next w:val="909"/>
    <w:link w:val="902"/>
    <w:pPr>
      <w:spacing w:after="480" w:line="240" w:lineRule="exact"/>
    </w:pPr>
    <w:rPr>
      <w:b/>
      <w:sz w:val="28"/>
    </w:rPr>
  </w:style>
  <w:style w:type="character" w:styleId="919">
    <w:name w:val="Выделение"/>
    <w:next w:val="919"/>
    <w:link w:val="902"/>
    <w:uiPriority w:val="20"/>
    <w:qFormat/>
    <w:rPr>
      <w:i/>
      <w:iCs/>
    </w:rPr>
  </w:style>
  <w:style w:type="character" w:styleId="920">
    <w:name w:val="Гиперссылка"/>
    <w:next w:val="920"/>
    <w:link w:val="902"/>
    <w:uiPriority w:val="99"/>
    <w:unhideWhenUsed/>
    <w:rPr>
      <w:color w:val="0000ff"/>
      <w:u w:val="single"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Relationship Id="rId13" Type="http://schemas.openxmlformats.org/officeDocument/2006/relationships/image" Target="media/media1.svg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bolshakova-ig</cp:lastModifiedBy>
  <cp:revision>50</cp:revision>
  <dcterms:created xsi:type="dcterms:W3CDTF">2022-02-25T06:19:00Z</dcterms:created>
  <dcterms:modified xsi:type="dcterms:W3CDTF">2026-05-27T08:43:46Z</dcterms:modified>
  <cp:version>1048576</cp:version>
</cp:coreProperties>
</file>