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4AE" w:rsidRDefault="00695A3A">
      <w:pPr>
        <w:pStyle w:val="afb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-547369</wp:posOffset>
            </wp:positionV>
            <wp:extent cx="407035" cy="495300"/>
            <wp:effectExtent l="0" t="0" r="0" b="0"/>
            <wp:wrapNone/>
            <wp:docPr id="1" name="_x0000_s2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3" name="Надпись 3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32128" w:rsidRDefault="00A32128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A32128" w:rsidRDefault="00A32128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A32128" w:rsidRDefault="00A32128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A32128" w:rsidRDefault="00A32128">
                              <w:pPr>
                                <w:pStyle w:val="af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A32128" w:rsidRDefault="00A32128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A32128" w:rsidRDefault="00A32128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A32128" w:rsidRDefault="00A32128"/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4" name="Надпись 4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32128" w:rsidRDefault="00A32128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A32128" w:rsidRDefault="00A32128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" name="Надпись 5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32128" w:rsidRDefault="00A32128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A32128" w:rsidRDefault="00A32128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2053" o:spid="_x0000_s1026" style="position:absolute;left:0;text-align:left;margin-left:.6pt;margin-top:-43.1pt;width:494.95pt;height:130.85pt;z-index:524288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sjrgIAABkIAAAOAAAAZHJzL2Uyb0RvYy54bWzEVc2O0zAQviPxDpbvNE3apmnUdCVYWiHx&#10;s9LCeeUkzo+UxMZ2m/TInVfYd+DAgRuv0H0jxk76uyygLYIcrIzHM575vpnx9KIpC7SiQuasCrDd&#10;62NEq4jFeZUG+MP7+TMPI6lIFZOCVTTAayrxxezpk2nNfeqwjBUxFQicVNKveYAzpbhvWTLKaElk&#10;j3FagTJhoiQKRJFasSA1eC8Ly+n3XatmIuaCRVRK2L1slXhm/CcJjdS7JJFUoSLAEJsyqzBrqFdr&#10;NiV+KgjP8qgLgzwiipLkFVy6c3VJFEFLkd9zVeaRYJIlqhex0mJJkkfU5ADZ2P2TbBaCLbnJJfXr&#10;lO9gAmhPcHq02+jt6kqgPA6wg1FFSqDopunDdyOd/mig8al56sOxheDX/Ep0G2krobB+w2IwIkvF&#10;DABNIkoNBKSGGoPzeoczbRSKYNN1vJHnjjCKQGe7rj2ejFomogzo0nb2cAB0gdodjbeql535xJtM&#10;WlsHTLXWIn57r6WD7WLTkUNRyT1u8jzcrjPCqaFDakA63AZb3Da3my+br5vvm293n+4+ow47c1QD&#10;h1TznOnMdMA6Mqk3f4fffRy2IB6h4ByhQHwupFpQViL9E2ABfWDYIavXUrWAbY9osiQr8nieF4UR&#10;RBq+KARaEeiZufk670fHikofrpg2az3qHSCgzazNUTVh06UbsngNCdfQawGWH5dEUIyKVxWQMnCh&#10;4KA5DwVxKISHwpKLPM0gK4OkuRBI/kdsDx9ge7hlFQrjDLa9wdhUvTP2TP0Qf0u3M7S7oh967nls&#10;7zgj/h+TaEbErnR/yuV/5QWGSTu9TrrQzBVdk2fxMnHsdhoBL54Gf8+LPdYqPcjO5uWoveRf7sJu&#10;xv+qGR8i0AxVeH/MnO3eSv3AHcqm8/cv+uwHAAAA//8DAFBLAwQUAAYACAAAACEAQ23In98AAAAJ&#10;AQAADwAAAGRycy9kb3ducmV2LnhtbEyPQWvCQBCF74X+h2WE3nQTS6zGbESk7UkKaqH0NmbHJJjd&#10;Ddk1if++01N7m8f3ePNethlNI3rqfO2sgngWgSBbOF3bUsHn6W26BOEDWo2Ns6TgTh42+eNDhql2&#10;gz1Qfwyl4BDrU1RQhdCmUvqiIoN+5lqyzC6uMxhYdqXUHQ4cbho5j6KFNFhb/lBhS7uKiuvxZhS8&#10;Dzhsn+PXfn+97O7fp+Tjax+TUk+TcbsGEWgMf2b4rc/VIedOZ3ez2ouG9ZyNCqbLBR/MV6s4BnFm&#10;8JIkIPNM/l+Q/wAAAP//AwBQSwECLQAUAAYACAAAACEAtoM4kv4AAADhAQAAEwAAAAAAAAAAAAAA&#10;AAAAAAAAW0NvbnRlbnRfVHlwZXNdLnhtbFBLAQItABQABgAIAAAAIQA4/SH/1gAAAJQBAAALAAAA&#10;AAAAAAAAAAAAAC8BAABfcmVscy8ucmVsc1BLAQItABQABgAIAAAAIQDtExsjrgIAABkIAAAOAAAA&#10;AAAAAAAAAAAAAC4CAABkcnMvZTJvRG9jLnhtbFBLAQItABQABgAIAAAAIQBDbcif3wAAAAkBAAAP&#10;AAAAAAAAAAAAAAAAAAgFAABkcnMvZG93bnJldi54bWxQSwUGAAAAAAQABADzAAAAF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7" type="#_x0000_t202" style="position:absolute;left:1430;top:657;width:9899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GkUwwAAANoAAAAPAAAAZHJzL2Rvd25yZXYueG1sRI9PawIx&#10;FMTvhX6H8ApepGZrxcrWKEUUBHvwH3p9bF43i5uXJYnu9tubgtDjMDO/YabzztbiRj5UjhW8DTIQ&#10;xIXTFZcKjofV6wREiMgaa8ek4JcCzGfPT1PMtWt5R7d9LEWCcMhRgYmxyaUMhSGLYeAa4uT9OG8x&#10;JulLqT22CW5rOcyysbRYcVow2NDCUHHZX62Cvrmc+oeA59Xye9e2m/gx2lqvVO+l+/oEEamL/+FH&#10;e60VvMPflXQD5OwOAAD//wMAUEsBAi0AFAAGAAgAAAAhANvh9svuAAAAhQEAABMAAAAAAAAAAAAA&#10;AAAAAAAAAFtDb250ZW50X1R5cGVzXS54bWxQSwECLQAUAAYACAAAACEAWvQsW78AAAAVAQAACwAA&#10;AAAAAAAAAAAAAAAfAQAAX3JlbHMvLnJlbHNQSwECLQAUAAYACAAAACEAXLhpFMMAAADaAAAADwAA&#10;AAAAAAAAAAAAAAAHAgAAZHJzL2Rvd25yZXYueG1sUEsFBgAAAAADAAMAtwAAAPcCAAAAAA==&#10;" stroked="f">
                  <v:textbox inset="1mm,1mm,1mm,1mm">
                    <w:txbxContent>
                      <w:p w:rsidR="00A32128" w:rsidRDefault="00A32128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A32128" w:rsidRDefault="00A32128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A32128" w:rsidRDefault="00A32128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A32128" w:rsidRDefault="00A32128">
                        <w:pPr>
                          <w:pStyle w:val="af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A32128" w:rsidRDefault="00A32128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A32128" w:rsidRDefault="00A32128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:rsidR="00A32128" w:rsidRDefault="00A32128"/>
                    </w:txbxContent>
                  </v:textbox>
                </v:shape>
                <v:shape id="Надпись 4" o:spid="_x0000_s1028" type="#_x0000_t202" style="position:absolute;left:1837;top:2783;width:2419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A32128" w:rsidRDefault="00A32128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A32128" w:rsidRDefault="00A32128"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shape>
                <v:shape id="Надпись 5" o:spid="_x0000_s1029" type="#_x0000_t202" style="position:absolute;left:9210;top:2788;width:1710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:rsidR="00A32128" w:rsidRDefault="00A32128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A32128" w:rsidRDefault="00A32128"/>
                    </w:txbxContent>
                  </v:textbox>
                </v:shape>
              </v:group>
            </w:pict>
          </mc:Fallback>
        </mc:AlternateContent>
      </w:r>
    </w:p>
    <w:p w:rsidR="007274AE" w:rsidRDefault="007274AE">
      <w:pPr>
        <w:pStyle w:val="afb"/>
        <w:ind w:right="0"/>
        <w:jc w:val="both"/>
        <w:rPr>
          <w:rFonts w:ascii="Times New Roman" w:hAnsi="Times New Roman"/>
          <w:sz w:val="24"/>
        </w:rPr>
      </w:pPr>
    </w:p>
    <w:p w:rsidR="007274AE" w:rsidRDefault="007274AE">
      <w:pPr>
        <w:pStyle w:val="afb"/>
        <w:ind w:right="0"/>
        <w:jc w:val="both"/>
        <w:rPr>
          <w:rFonts w:ascii="Times New Roman" w:hAnsi="Times New Roman"/>
          <w:sz w:val="24"/>
        </w:rPr>
      </w:pPr>
    </w:p>
    <w:p w:rsidR="007274AE" w:rsidRDefault="007274AE">
      <w:pPr>
        <w:jc w:val="both"/>
        <w:rPr>
          <w:sz w:val="24"/>
          <w:szCs w:val="24"/>
          <w:lang w:val="en-US"/>
        </w:rPr>
      </w:pPr>
    </w:p>
    <w:p w:rsidR="007274AE" w:rsidRDefault="007274AE">
      <w:pPr>
        <w:jc w:val="both"/>
        <w:rPr>
          <w:sz w:val="24"/>
          <w:szCs w:val="24"/>
        </w:rPr>
      </w:pPr>
    </w:p>
    <w:p w:rsidR="007274AE" w:rsidRDefault="007274AE">
      <w:pPr>
        <w:rPr>
          <w:sz w:val="24"/>
          <w:szCs w:val="24"/>
        </w:rPr>
      </w:pPr>
    </w:p>
    <w:p w:rsidR="007274AE" w:rsidRDefault="007274AE">
      <w:pPr>
        <w:rPr>
          <w:sz w:val="24"/>
          <w:szCs w:val="24"/>
        </w:rPr>
      </w:pPr>
    </w:p>
    <w:p w:rsidR="007274AE" w:rsidRDefault="007274AE">
      <w:pPr>
        <w:spacing w:line="240" w:lineRule="exact"/>
        <w:rPr>
          <w:sz w:val="24"/>
          <w:szCs w:val="24"/>
        </w:rPr>
      </w:pPr>
    </w:p>
    <w:p w:rsidR="007274AE" w:rsidRDefault="007274AE">
      <w:pPr>
        <w:spacing w:line="240" w:lineRule="exact"/>
        <w:ind w:right="5385"/>
        <w:jc w:val="both"/>
        <w:rPr>
          <w:b/>
          <w:sz w:val="28"/>
          <w:szCs w:val="28"/>
        </w:rPr>
      </w:pPr>
    </w:p>
    <w:p w:rsidR="007274AE" w:rsidRDefault="007274AE">
      <w:pPr>
        <w:spacing w:line="240" w:lineRule="exact"/>
        <w:ind w:right="5385"/>
        <w:jc w:val="both"/>
        <w:rPr>
          <w:b/>
          <w:sz w:val="28"/>
          <w:szCs w:val="28"/>
        </w:rPr>
      </w:pPr>
    </w:p>
    <w:p w:rsidR="007274AE" w:rsidRDefault="00695A3A">
      <w:pPr>
        <w:pStyle w:val="aff1"/>
        <w:spacing w:line="240" w:lineRule="exact"/>
        <w:ind w:right="4820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  <w:br w:type="textWrapping" w:clear="all"/>
        <w:t xml:space="preserve">в постановление администрации </w:t>
      </w:r>
      <w:r>
        <w:rPr>
          <w:b/>
        </w:rPr>
        <w:br w:type="textWrapping" w:clear="all"/>
        <w:t xml:space="preserve">города Перми от 31.12.2015 № 1150 </w:t>
      </w:r>
      <w:r>
        <w:rPr>
          <w:b/>
        </w:rPr>
        <w:br w:type="textWrapping" w:clear="all"/>
        <w:t xml:space="preserve">«О создании и использовании </w:t>
      </w:r>
      <w:r>
        <w:rPr>
          <w:b/>
        </w:rPr>
        <w:br w:type="textWrapping" w:clear="all"/>
        <w:t xml:space="preserve">на платной основе парковок </w:t>
      </w:r>
      <w:r>
        <w:rPr>
          <w:b/>
        </w:rPr>
        <w:br w:type="textWrapping" w:clear="all"/>
        <w:t xml:space="preserve">общего пользования местного </w:t>
      </w:r>
      <w:r>
        <w:rPr>
          <w:b/>
        </w:rPr>
        <w:br w:type="textWrapping" w:clear="all"/>
        <w:t xml:space="preserve">значения города Перми» </w:t>
      </w:r>
    </w:p>
    <w:p w:rsidR="007274AE" w:rsidRDefault="007274AE">
      <w:pPr>
        <w:pStyle w:val="aff1"/>
        <w:spacing w:line="240" w:lineRule="exact"/>
        <w:ind w:right="5237"/>
      </w:pPr>
    </w:p>
    <w:p w:rsidR="007274AE" w:rsidRDefault="007274AE">
      <w:pPr>
        <w:pStyle w:val="aff1"/>
        <w:spacing w:line="240" w:lineRule="exact"/>
        <w:ind w:right="5237"/>
      </w:pPr>
    </w:p>
    <w:p w:rsidR="007274AE" w:rsidRDefault="007274AE">
      <w:pPr>
        <w:pStyle w:val="aff1"/>
        <w:spacing w:line="240" w:lineRule="exact"/>
        <w:ind w:right="5237"/>
      </w:pPr>
    </w:p>
    <w:p w:rsidR="007274AE" w:rsidRDefault="00695A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Федерации», от 08 ноября 2007 г. № 257-ФЗ «Об автомобильных дорогах </w:t>
      </w:r>
      <w:r>
        <w:rPr>
          <w:sz w:val="28"/>
          <w:szCs w:val="28"/>
        </w:rPr>
        <w:br/>
        <w:t xml:space="preserve">и о дорожной деятельности в Российской Федерации и о внесении изменений </w:t>
      </w:r>
      <w:r>
        <w:rPr>
          <w:sz w:val="28"/>
          <w:szCs w:val="28"/>
        </w:rPr>
        <w:br/>
        <w:t xml:space="preserve">в отдельные законодательные акты Российской Федерации», от 29 декабря 2017 г. № 443-ФЗ «Об организации дорожного движения в Российской Федерации </w:t>
      </w:r>
      <w:r>
        <w:rPr>
          <w:sz w:val="28"/>
          <w:szCs w:val="28"/>
        </w:rPr>
        <w:br/>
        <w:t xml:space="preserve">и о внесении изменений в отдельные законодательные акты Российской Федерации», </w:t>
      </w:r>
      <w:r>
        <w:rPr>
          <w:bCs/>
          <w:sz w:val="28"/>
          <w:szCs w:val="28"/>
        </w:rPr>
        <w:t>от 20 марта 2025 г. № 33-ФЗ «Об общих принципах организации местного самоуправления в единой системе публичной власти», постановлением Правительства Пермского края от 07 июля 2025 г. № 555-п «</w:t>
      </w:r>
      <w:r>
        <w:rPr>
          <w:sz w:val="28"/>
          <w:szCs w:val="28"/>
        </w:rPr>
        <w:t xml:space="preserve">Об определении методики расчета размера платы за пользование платными парковками </w:t>
      </w:r>
      <w:r>
        <w:rPr>
          <w:sz w:val="28"/>
          <w:szCs w:val="28"/>
        </w:rPr>
        <w:br/>
        <w:t xml:space="preserve">на автомобильных дорогах регионального или межмуниципального значения Пермского края, автомобильных дорогах местного значения на территории Пермского края и об установлении максимального размера платы за пользование платными парковками на автомобильных дорогах регионального </w:t>
      </w:r>
      <w:r>
        <w:rPr>
          <w:sz w:val="28"/>
          <w:szCs w:val="28"/>
        </w:rPr>
        <w:br/>
        <w:t xml:space="preserve">или межмуниципального значения Пермского края, автомобильных дорогах местного значения на территории Пермского края», решением Пермской городской Думы от 26 апреля 2022 г. № 78 «Об утверждении Положения </w:t>
      </w:r>
      <w:r>
        <w:rPr>
          <w:sz w:val="28"/>
          <w:szCs w:val="28"/>
        </w:rPr>
        <w:br/>
        <w:t>о парковках общего пользования местного значения города Перми», в целях актуализации нормативной правовой базы администрации города Перми</w:t>
      </w:r>
    </w:p>
    <w:p w:rsidR="007274AE" w:rsidRDefault="00695A3A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7274AE" w:rsidRDefault="00695A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Перми от 31 декабря </w:t>
      </w:r>
      <w:r>
        <w:rPr>
          <w:sz w:val="28"/>
          <w:szCs w:val="28"/>
        </w:rPr>
        <w:br w:type="textWrapping" w:clear="all"/>
        <w:t xml:space="preserve">2015 г. № 1150 «О создании и использовании на платной основе парковок общего пользования местного значения города Перми» (в ред. от 26.02.2016 № 131, </w:t>
      </w:r>
      <w:r>
        <w:rPr>
          <w:sz w:val="28"/>
          <w:szCs w:val="28"/>
        </w:rPr>
        <w:br/>
        <w:t xml:space="preserve">от 04.08.2016 № 555, от 13.06.2017 № 456, от 24.08.2017 № 652, от 15.05.2018 </w:t>
      </w:r>
      <w:r>
        <w:rPr>
          <w:sz w:val="28"/>
          <w:szCs w:val="28"/>
        </w:rPr>
        <w:br/>
        <w:t xml:space="preserve">№ 301, от 17.08.2018 № 537, от 13.09.2018 № 601, от 04.12.2018 № 951, </w:t>
      </w:r>
      <w:r>
        <w:rPr>
          <w:sz w:val="28"/>
          <w:szCs w:val="28"/>
        </w:rPr>
        <w:br/>
        <w:t xml:space="preserve">от 12.11.2020 № 1147, от 22.12.2021 № 1177, от 27.06.2022 № 536, от 28.10.2022 </w:t>
      </w:r>
      <w:r>
        <w:rPr>
          <w:sz w:val="28"/>
          <w:szCs w:val="28"/>
        </w:rPr>
        <w:br w:type="textWrapping" w:clear="all"/>
        <w:t xml:space="preserve">№ 1087, от 22.11.2022 № 1178, от 08.08.2023 № 677, от 18.10.2023 № 1090, </w:t>
      </w:r>
      <w:r>
        <w:rPr>
          <w:sz w:val="28"/>
          <w:szCs w:val="28"/>
        </w:rPr>
        <w:br w:type="textWrapping" w:clear="all"/>
        <w:t>от 24.11.2023 № 1300</w:t>
      </w:r>
      <w:r>
        <w:t xml:space="preserve">, </w:t>
      </w:r>
      <w:r>
        <w:rPr>
          <w:sz w:val="28"/>
          <w:szCs w:val="28"/>
        </w:rPr>
        <w:t xml:space="preserve">от 03.05.2024 № 339, от 05.06.2024 № 452, от 05.07.2024 </w:t>
      </w:r>
      <w:r>
        <w:rPr>
          <w:sz w:val="28"/>
          <w:szCs w:val="28"/>
        </w:rPr>
        <w:lastRenderedPageBreak/>
        <w:t xml:space="preserve">№ 570, от 26.11.2024 № 1132, от 23.04.2025 № 277, от 27.08.2025 № 588, </w:t>
      </w:r>
      <w:r>
        <w:rPr>
          <w:sz w:val="28"/>
          <w:szCs w:val="28"/>
        </w:rPr>
        <w:br/>
        <w:t>от 01.11.2025 № 904</w:t>
      </w:r>
      <w:r w:rsidR="001A258F">
        <w:rPr>
          <w:sz w:val="28"/>
          <w:szCs w:val="28"/>
        </w:rPr>
        <w:t>, от 18.12.2025 № 1019, от 02.03.2026 № 121</w:t>
      </w:r>
      <w:r>
        <w:rPr>
          <w:sz w:val="28"/>
          <w:szCs w:val="28"/>
        </w:rPr>
        <w:t>) следующие изменения:</w:t>
      </w:r>
    </w:p>
    <w:p w:rsidR="002E65E7" w:rsidRDefault="002E65E7" w:rsidP="002E65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2.1 цифры «1-14, 17, 20, 21» заменить цифрами «1-6, 8, 9, 11-14, 17, 2</w:t>
      </w:r>
      <w:r w:rsidR="00E737C7">
        <w:rPr>
          <w:sz w:val="28"/>
          <w:szCs w:val="28"/>
        </w:rPr>
        <w:t>1-23</w:t>
      </w:r>
      <w:r>
        <w:rPr>
          <w:sz w:val="28"/>
          <w:szCs w:val="28"/>
        </w:rPr>
        <w:t>»;</w:t>
      </w:r>
    </w:p>
    <w:p w:rsidR="007274AE" w:rsidRDefault="002E65E7" w:rsidP="002E65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2.2</w:t>
      </w:r>
      <w:r w:rsidR="00695A3A">
        <w:rPr>
          <w:sz w:val="28"/>
          <w:szCs w:val="28"/>
        </w:rPr>
        <w:t xml:space="preserve"> цифры «1</w:t>
      </w:r>
      <w:r>
        <w:rPr>
          <w:sz w:val="28"/>
          <w:szCs w:val="28"/>
        </w:rPr>
        <w:t>5, 16</w:t>
      </w:r>
      <w:r w:rsidR="00695A3A">
        <w:rPr>
          <w:sz w:val="28"/>
          <w:szCs w:val="28"/>
        </w:rPr>
        <w:t>, 1</w:t>
      </w:r>
      <w:r>
        <w:rPr>
          <w:sz w:val="28"/>
          <w:szCs w:val="28"/>
        </w:rPr>
        <w:t>9</w:t>
      </w:r>
      <w:r w:rsidR="00695A3A">
        <w:rPr>
          <w:sz w:val="28"/>
          <w:szCs w:val="28"/>
        </w:rPr>
        <w:t>» заменить цифрами «7, 1</w:t>
      </w:r>
      <w:r>
        <w:rPr>
          <w:sz w:val="28"/>
          <w:szCs w:val="28"/>
        </w:rPr>
        <w:t>0</w:t>
      </w:r>
      <w:r w:rsidR="00695A3A">
        <w:rPr>
          <w:sz w:val="28"/>
          <w:szCs w:val="28"/>
        </w:rPr>
        <w:t xml:space="preserve">, </w:t>
      </w:r>
      <w:r>
        <w:rPr>
          <w:sz w:val="28"/>
          <w:szCs w:val="28"/>
        </w:rPr>
        <w:t>15</w:t>
      </w:r>
      <w:r w:rsidR="00695A3A">
        <w:rPr>
          <w:sz w:val="28"/>
          <w:szCs w:val="28"/>
        </w:rPr>
        <w:t xml:space="preserve">, </w:t>
      </w:r>
      <w:r>
        <w:rPr>
          <w:sz w:val="28"/>
          <w:szCs w:val="28"/>
        </w:rPr>
        <w:t>16, 19, 20, 2</w:t>
      </w:r>
      <w:r w:rsidR="00E737C7">
        <w:rPr>
          <w:sz w:val="28"/>
          <w:szCs w:val="28"/>
        </w:rPr>
        <w:t>4</w:t>
      </w:r>
      <w:r w:rsidR="00CE3ECD">
        <w:rPr>
          <w:sz w:val="28"/>
          <w:szCs w:val="28"/>
        </w:rPr>
        <w:t>, 25</w:t>
      </w:r>
      <w:r>
        <w:rPr>
          <w:sz w:val="28"/>
          <w:szCs w:val="28"/>
        </w:rPr>
        <w:t>»</w:t>
      </w:r>
      <w:r w:rsidR="00695A3A">
        <w:rPr>
          <w:sz w:val="28"/>
          <w:szCs w:val="28"/>
        </w:rPr>
        <w:t>;</w:t>
      </w:r>
    </w:p>
    <w:p w:rsidR="007274AE" w:rsidRDefault="00695A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65E7">
        <w:rPr>
          <w:sz w:val="28"/>
          <w:szCs w:val="28"/>
        </w:rPr>
        <w:t>3</w:t>
      </w:r>
      <w:r>
        <w:rPr>
          <w:sz w:val="28"/>
          <w:szCs w:val="28"/>
        </w:rPr>
        <w:t>. дополнить пунктом 3.2</w:t>
      </w:r>
      <w:r w:rsidR="002E65E7">
        <w:rPr>
          <w:sz w:val="28"/>
          <w:szCs w:val="28"/>
        </w:rPr>
        <w:t>2</w:t>
      </w:r>
      <w:r>
        <w:rPr>
          <w:sz w:val="28"/>
          <w:szCs w:val="28"/>
        </w:rPr>
        <w:t xml:space="preserve"> следующего содержания:</w:t>
      </w:r>
    </w:p>
    <w:p w:rsidR="007274AE" w:rsidRDefault="00695A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</w:t>
      </w:r>
      <w:r w:rsidR="002E65E7">
        <w:rPr>
          <w:sz w:val="28"/>
          <w:szCs w:val="28"/>
        </w:rPr>
        <w:t>2</w:t>
      </w:r>
      <w:r>
        <w:rPr>
          <w:sz w:val="28"/>
          <w:szCs w:val="28"/>
        </w:rPr>
        <w:t>. в отношении строки 2</w:t>
      </w:r>
      <w:r w:rsidR="002E65E7">
        <w:rPr>
          <w:sz w:val="28"/>
          <w:szCs w:val="28"/>
        </w:rPr>
        <w:t>2</w:t>
      </w:r>
      <w:r>
        <w:rPr>
          <w:sz w:val="28"/>
          <w:szCs w:val="28"/>
        </w:rPr>
        <w:t xml:space="preserve"> – с </w:t>
      </w:r>
      <w:r w:rsidR="002E65E7">
        <w:rPr>
          <w:sz w:val="28"/>
          <w:szCs w:val="28"/>
        </w:rPr>
        <w:t>0</w:t>
      </w:r>
      <w:r w:rsidR="00CE3EC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E3ECD">
        <w:rPr>
          <w:sz w:val="28"/>
          <w:szCs w:val="28"/>
        </w:rPr>
        <w:t>июл</w:t>
      </w:r>
      <w:r w:rsidR="002E65E7">
        <w:rPr>
          <w:sz w:val="28"/>
          <w:szCs w:val="28"/>
        </w:rPr>
        <w:t>я 2026</w:t>
      </w:r>
      <w:r w:rsidR="00CE3ECD">
        <w:rPr>
          <w:sz w:val="28"/>
          <w:szCs w:val="28"/>
        </w:rPr>
        <w:t xml:space="preserve"> г.»;</w:t>
      </w:r>
    </w:p>
    <w:p w:rsidR="002E65E7" w:rsidRDefault="002E65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дополнить пунктом 3.23 следующего с</w:t>
      </w:r>
      <w:r w:rsidR="00E737C7">
        <w:rPr>
          <w:sz w:val="28"/>
          <w:szCs w:val="28"/>
        </w:rPr>
        <w:t>о</w:t>
      </w:r>
      <w:r>
        <w:rPr>
          <w:sz w:val="28"/>
          <w:szCs w:val="28"/>
        </w:rPr>
        <w:t>держания</w:t>
      </w:r>
      <w:r w:rsidR="00E737C7">
        <w:rPr>
          <w:sz w:val="28"/>
          <w:szCs w:val="28"/>
        </w:rPr>
        <w:t>:</w:t>
      </w:r>
    </w:p>
    <w:p w:rsidR="00E737C7" w:rsidRDefault="00E7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«3.23. в отношении строк</w:t>
      </w:r>
      <w:r w:rsidR="00CE3ECD">
        <w:rPr>
          <w:sz w:val="28"/>
          <w:szCs w:val="28"/>
        </w:rPr>
        <w:t>и 23 – с 01 сентября 2026 года»;</w:t>
      </w:r>
    </w:p>
    <w:p w:rsidR="00CE3ECD" w:rsidRDefault="00CE3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дополнить пунктом 3.24 следующего содержания:</w:t>
      </w:r>
    </w:p>
    <w:p w:rsidR="00CE3ECD" w:rsidRDefault="00CE3ECD" w:rsidP="00CE3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</w:t>
      </w:r>
      <w:r>
        <w:rPr>
          <w:sz w:val="28"/>
          <w:szCs w:val="28"/>
        </w:rPr>
        <w:t>4. в отношении строки 24 – с 01 сентября 2026 года»;</w:t>
      </w:r>
    </w:p>
    <w:p w:rsidR="00CE3ECD" w:rsidRDefault="00CE3ECD" w:rsidP="00CE3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6</w:t>
      </w:r>
      <w:r>
        <w:rPr>
          <w:sz w:val="28"/>
          <w:szCs w:val="28"/>
        </w:rPr>
        <w:t>. дополнить пунктом 3.2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следующего содержания:</w:t>
      </w:r>
    </w:p>
    <w:p w:rsidR="00CE3ECD" w:rsidRDefault="00CE3ECD" w:rsidP="00CE3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</w:t>
      </w:r>
      <w:r>
        <w:rPr>
          <w:sz w:val="28"/>
          <w:szCs w:val="28"/>
        </w:rPr>
        <w:t>5</w:t>
      </w:r>
      <w:r>
        <w:rPr>
          <w:sz w:val="28"/>
          <w:szCs w:val="28"/>
        </w:rPr>
        <w:t>. в отношении строки 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– с 01 сентября 2026 года».</w:t>
      </w:r>
    </w:p>
    <w:p w:rsidR="007274AE" w:rsidRDefault="00695A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изменения в границы тарифных зон и размер платы </w:t>
      </w:r>
      <w:r>
        <w:rPr>
          <w:sz w:val="28"/>
          <w:szCs w:val="28"/>
        </w:rPr>
        <w:br/>
        <w:t xml:space="preserve">за пользование парковками общего пользования местного значения города Перми, утвержденные постановлением администрации города Перми от 31 декабря </w:t>
      </w:r>
      <w:r>
        <w:rPr>
          <w:sz w:val="28"/>
          <w:szCs w:val="28"/>
        </w:rPr>
        <w:br/>
        <w:t xml:space="preserve">2015 г. № 1150 «О создании и использовании на платной основе парковок общего пользования местного значения города Перми» (в ред. от 26.02.2016 № 131, </w:t>
      </w:r>
      <w:r>
        <w:rPr>
          <w:sz w:val="28"/>
          <w:szCs w:val="28"/>
        </w:rPr>
        <w:br w:type="textWrapping" w:clear="all"/>
        <w:t xml:space="preserve">от 04.08.2016 № 555, от 13.06.2017 № 456, от 24.08.2017 № 652, от 15.05.2018 </w:t>
      </w:r>
      <w:r>
        <w:rPr>
          <w:sz w:val="28"/>
          <w:szCs w:val="28"/>
        </w:rPr>
        <w:br/>
        <w:t xml:space="preserve">№ 301, от 17.08.2018 № 537, от 13.09.2018 № 601, от 04.12.2018 № 951, </w:t>
      </w:r>
      <w:r>
        <w:rPr>
          <w:sz w:val="28"/>
          <w:szCs w:val="28"/>
        </w:rPr>
        <w:br/>
        <w:t xml:space="preserve">от 12.11.2020 № 1147, от 22.12.2021 № 1177, от 27.06.2022 № 536, от 28.10.2022 </w:t>
      </w:r>
      <w:r>
        <w:rPr>
          <w:sz w:val="28"/>
          <w:szCs w:val="28"/>
        </w:rPr>
        <w:br/>
        <w:t xml:space="preserve">№ 1087, от 22.11.2022 № 1178, от 08.08.2023 № 677, от 18.10.2023 № 1090, </w:t>
      </w:r>
      <w:r>
        <w:rPr>
          <w:sz w:val="28"/>
          <w:szCs w:val="28"/>
        </w:rPr>
        <w:br/>
        <w:t>от 24.11.2023 № 1300</w:t>
      </w:r>
      <w:r>
        <w:t xml:space="preserve">, </w:t>
      </w:r>
      <w:r>
        <w:rPr>
          <w:sz w:val="28"/>
          <w:szCs w:val="28"/>
        </w:rPr>
        <w:t xml:space="preserve">от 03.05.2024 № 339, от 05.06.2024 № 452, от 05.07.2024 № 570, от 26.11.2024 № 1132, от 23.04.2025 № 277, от 27.08.2025 № 588, </w:t>
      </w:r>
      <w:r>
        <w:rPr>
          <w:sz w:val="28"/>
          <w:szCs w:val="28"/>
        </w:rPr>
        <w:br/>
        <w:t>от 01.11.2025 № 904</w:t>
      </w:r>
      <w:r w:rsidR="00E737C7">
        <w:rPr>
          <w:sz w:val="28"/>
          <w:szCs w:val="28"/>
        </w:rPr>
        <w:t>, от 18.12.2025 № 1019, от 02.03.2026 № 121</w:t>
      </w:r>
      <w:r>
        <w:rPr>
          <w:sz w:val="28"/>
          <w:szCs w:val="28"/>
        </w:rPr>
        <w:t xml:space="preserve">), </w:t>
      </w:r>
      <w:r w:rsidR="00E737C7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E737C7" w:rsidRDefault="00E7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 графе 2 строки 7 цифры «201» заменить цифрами «202»;</w:t>
      </w:r>
    </w:p>
    <w:p w:rsidR="00E737C7" w:rsidRDefault="00E7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 графе 2 строки 10 цифры «201» заменить цифрами «202»;</w:t>
      </w:r>
    </w:p>
    <w:p w:rsidR="00E737C7" w:rsidRDefault="00E7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 графе 2 строки 20 цифры «201» заменить цифрами «202»;</w:t>
      </w:r>
    </w:p>
    <w:p w:rsidR="00E737C7" w:rsidRDefault="00E7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дополнить строк</w:t>
      </w:r>
      <w:r w:rsidR="006B4EBC">
        <w:rPr>
          <w:sz w:val="28"/>
          <w:szCs w:val="28"/>
        </w:rPr>
        <w:t>ой</w:t>
      </w:r>
      <w:r>
        <w:rPr>
          <w:sz w:val="28"/>
          <w:szCs w:val="28"/>
        </w:rPr>
        <w:t xml:space="preserve"> 22</w:t>
      </w:r>
      <w:r w:rsidR="006B4EBC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403"/>
        <w:gridCol w:w="1543"/>
        <w:gridCol w:w="2807"/>
        <w:gridCol w:w="2528"/>
        <w:gridCol w:w="1095"/>
      </w:tblGrid>
      <w:tr w:rsidR="007274AE">
        <w:tc>
          <w:tcPr>
            <w:tcW w:w="267" w:type="pct"/>
          </w:tcPr>
          <w:p w:rsidR="007274AE" w:rsidRDefault="00695A3A" w:rsidP="00E73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737C7">
              <w:rPr>
                <w:sz w:val="28"/>
                <w:szCs w:val="28"/>
              </w:rPr>
              <w:t>2</w:t>
            </w:r>
          </w:p>
        </w:tc>
        <w:tc>
          <w:tcPr>
            <w:tcW w:w="708" w:type="pct"/>
          </w:tcPr>
          <w:p w:rsidR="007274AE" w:rsidRDefault="0069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779" w:type="pct"/>
          </w:tcPr>
          <w:p w:rsidR="007274AE" w:rsidRDefault="0069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парковка вдоль</w:t>
            </w:r>
          </w:p>
          <w:p w:rsidR="007274AE" w:rsidRDefault="0069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проезжей</w:t>
            </w:r>
          </w:p>
          <w:p w:rsidR="007274AE" w:rsidRDefault="0069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</w:t>
            </w:r>
          </w:p>
        </w:tc>
        <w:tc>
          <w:tcPr>
            <w:tcW w:w="1417" w:type="pct"/>
          </w:tcPr>
          <w:p w:rsidR="007274AE" w:rsidRDefault="0069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автомобильн</w:t>
            </w:r>
            <w:r w:rsidR="00F2558F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дорог</w:t>
            </w:r>
            <w:r w:rsidR="00F2558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общего пользования местного значения города Перми </w:t>
            </w:r>
            <w:r>
              <w:rPr>
                <w:sz w:val="28"/>
                <w:szCs w:val="28"/>
              </w:rPr>
              <w:br w:type="textWrapping" w:clear="all"/>
              <w:t>на территории, ограниченной:</w:t>
            </w:r>
          </w:p>
          <w:p w:rsidR="007274AE" w:rsidRDefault="00695A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r w:rsidR="00E737C7">
              <w:rPr>
                <w:color w:val="000000"/>
                <w:sz w:val="28"/>
                <w:szCs w:val="28"/>
              </w:rPr>
              <w:t>Героев Хасана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274AE" w:rsidRDefault="00695A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ул. </w:t>
            </w:r>
            <w:r w:rsidR="00E737C7">
              <w:rPr>
                <w:color w:val="000000"/>
                <w:sz w:val="28"/>
                <w:szCs w:val="28"/>
              </w:rPr>
              <w:t>Соловьева</w:t>
            </w:r>
            <w:r>
              <w:rPr>
                <w:color w:val="000000"/>
                <w:sz w:val="28"/>
                <w:szCs w:val="28"/>
              </w:rPr>
              <w:t xml:space="preserve"> до ул. </w:t>
            </w:r>
            <w:r w:rsidR="00E737C7">
              <w:rPr>
                <w:color w:val="000000"/>
                <w:sz w:val="28"/>
                <w:szCs w:val="28"/>
              </w:rPr>
              <w:t>Чкалова</w:t>
            </w:r>
            <w:r w:rsidR="00F2558F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F2558F" w:rsidRDefault="00F2558F" w:rsidP="00F255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Автомобильная дорога общего пользования местного значения города Перми </w:t>
            </w:r>
            <w:r>
              <w:rPr>
                <w:sz w:val="28"/>
                <w:szCs w:val="28"/>
              </w:rPr>
              <w:br w:type="textWrapping" w:clear="all"/>
              <w:t>на территории, ограниченной:</w:t>
            </w:r>
          </w:p>
          <w:p w:rsidR="007274AE" w:rsidRDefault="00A321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Комсомольским проспектом</w:t>
            </w:r>
          </w:p>
          <w:p w:rsidR="007274AE" w:rsidRDefault="00695A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ул. </w:t>
            </w:r>
            <w:r w:rsidR="00A32128">
              <w:rPr>
                <w:color w:val="000000"/>
                <w:sz w:val="28"/>
                <w:szCs w:val="28"/>
              </w:rPr>
              <w:t>Соловье</w:t>
            </w:r>
            <w:r>
              <w:rPr>
                <w:color w:val="000000"/>
                <w:sz w:val="28"/>
                <w:szCs w:val="28"/>
              </w:rPr>
              <w:t xml:space="preserve">ва </w:t>
            </w:r>
          </w:p>
          <w:p w:rsidR="007274AE" w:rsidRDefault="00695A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ул. </w:t>
            </w:r>
            <w:r w:rsidR="00A32128">
              <w:rPr>
                <w:color w:val="000000"/>
                <w:sz w:val="28"/>
                <w:szCs w:val="28"/>
              </w:rPr>
              <w:t>Чкал</w:t>
            </w:r>
            <w:r w:rsidR="00287A3B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</w:t>
            </w:r>
            <w:r w:rsidR="00F2558F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F2558F" w:rsidRDefault="00F2558F" w:rsidP="00F255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Автомобильная дорога общего пользования местного значения города Перми </w:t>
            </w:r>
            <w:r>
              <w:rPr>
                <w:sz w:val="28"/>
                <w:szCs w:val="28"/>
              </w:rPr>
              <w:br w:type="textWrapping" w:clear="all"/>
              <w:t>на территории, ограниченной:</w:t>
            </w:r>
          </w:p>
          <w:p w:rsidR="007274AE" w:rsidRDefault="00695A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r w:rsidR="00A32128">
              <w:rPr>
                <w:color w:val="000000"/>
                <w:sz w:val="28"/>
                <w:szCs w:val="28"/>
              </w:rPr>
              <w:t>Коминтерна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274AE" w:rsidRDefault="00695A3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ул. </w:t>
            </w:r>
            <w:r w:rsidR="00A32128">
              <w:rPr>
                <w:color w:val="000000"/>
                <w:sz w:val="28"/>
                <w:szCs w:val="28"/>
              </w:rPr>
              <w:t>Куйбышева</w:t>
            </w:r>
            <w:r>
              <w:rPr>
                <w:color w:val="000000"/>
                <w:sz w:val="28"/>
                <w:szCs w:val="28"/>
              </w:rPr>
              <w:t xml:space="preserve"> до ул. </w:t>
            </w:r>
            <w:r w:rsidR="00A32128">
              <w:rPr>
                <w:color w:val="000000"/>
                <w:sz w:val="28"/>
                <w:szCs w:val="28"/>
              </w:rPr>
              <w:t>Героев Хасана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Автомобильн</w:t>
            </w:r>
            <w:r w:rsidR="00F2558F">
              <w:rPr>
                <w:sz w:val="28"/>
                <w:szCs w:val="28"/>
              </w:rPr>
              <w:t>ая</w:t>
            </w:r>
            <w:r w:rsidR="00AC6A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дорог</w:t>
            </w:r>
            <w:r w:rsidR="00AC6AE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общего пользования местного значения города Перми </w:t>
            </w:r>
            <w:r>
              <w:rPr>
                <w:sz w:val="28"/>
                <w:szCs w:val="28"/>
              </w:rPr>
              <w:br/>
              <w:t>на территории, ограниченной:</w:t>
            </w:r>
          </w:p>
          <w:p w:rsidR="007274AE" w:rsidRDefault="0069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A32128">
              <w:rPr>
                <w:sz w:val="28"/>
                <w:szCs w:val="28"/>
              </w:rPr>
              <w:t>Куйбыше</w:t>
            </w:r>
            <w:r>
              <w:rPr>
                <w:sz w:val="28"/>
                <w:szCs w:val="28"/>
              </w:rPr>
              <w:t xml:space="preserve">ва </w:t>
            </w:r>
          </w:p>
          <w:p w:rsidR="007274AE" w:rsidRDefault="0069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ул. </w:t>
            </w:r>
            <w:r w:rsidR="00A32128">
              <w:rPr>
                <w:sz w:val="28"/>
                <w:szCs w:val="28"/>
              </w:rPr>
              <w:t>Соловьева</w:t>
            </w:r>
            <w:r>
              <w:rPr>
                <w:sz w:val="28"/>
                <w:szCs w:val="28"/>
              </w:rPr>
              <w:t xml:space="preserve"> </w:t>
            </w:r>
          </w:p>
          <w:p w:rsidR="007274AE" w:rsidRDefault="0069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ул.</w:t>
            </w:r>
            <w:r w:rsidR="00A32128">
              <w:rPr>
                <w:sz w:val="28"/>
                <w:szCs w:val="28"/>
              </w:rPr>
              <w:t xml:space="preserve"> Чкалова</w:t>
            </w:r>
            <w:r w:rsidR="00287A3B">
              <w:rPr>
                <w:sz w:val="28"/>
                <w:szCs w:val="28"/>
              </w:rPr>
              <w:t>.</w:t>
            </w:r>
          </w:p>
          <w:p w:rsidR="00695A3A" w:rsidRDefault="00695A3A" w:rsidP="0069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Автомобильная дорога общего пользования местного значения города Перми </w:t>
            </w:r>
            <w:r>
              <w:rPr>
                <w:sz w:val="28"/>
                <w:szCs w:val="28"/>
              </w:rPr>
              <w:br/>
              <w:t xml:space="preserve">на территории, ограниченной: </w:t>
            </w:r>
            <w:r>
              <w:rPr>
                <w:sz w:val="28"/>
                <w:szCs w:val="28"/>
              </w:rPr>
              <w:br/>
              <w:t xml:space="preserve">ул. </w:t>
            </w:r>
            <w:r w:rsidR="00A32128">
              <w:rPr>
                <w:sz w:val="28"/>
                <w:szCs w:val="28"/>
              </w:rPr>
              <w:t>Куйбышева</w:t>
            </w: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br/>
            </w:r>
            <w:r w:rsidR="00A32128">
              <w:rPr>
                <w:sz w:val="28"/>
                <w:szCs w:val="28"/>
              </w:rPr>
              <w:t xml:space="preserve">дома № 98 по </w:t>
            </w:r>
            <w:r>
              <w:rPr>
                <w:sz w:val="28"/>
                <w:szCs w:val="28"/>
              </w:rPr>
              <w:t xml:space="preserve">ул. </w:t>
            </w:r>
            <w:r w:rsidR="00A32128">
              <w:rPr>
                <w:sz w:val="28"/>
                <w:szCs w:val="28"/>
              </w:rPr>
              <w:t>Куйбыше</w:t>
            </w:r>
            <w:r>
              <w:rPr>
                <w:sz w:val="28"/>
                <w:szCs w:val="28"/>
              </w:rPr>
              <w:t>ва</w:t>
            </w:r>
            <w:r w:rsidR="00A321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 </w:t>
            </w:r>
            <w:r w:rsidR="00A32128">
              <w:rPr>
                <w:sz w:val="28"/>
                <w:szCs w:val="28"/>
              </w:rPr>
              <w:t>дома № 85 по Комсомольскому проспекту</w:t>
            </w:r>
            <w:r>
              <w:rPr>
                <w:sz w:val="28"/>
                <w:szCs w:val="28"/>
              </w:rPr>
              <w:t>.</w:t>
            </w:r>
          </w:p>
          <w:p w:rsidR="00695A3A" w:rsidRDefault="00695A3A" w:rsidP="0069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Автомобильная дорога общего пользования местного значения города Перми </w:t>
            </w:r>
            <w:r>
              <w:rPr>
                <w:sz w:val="28"/>
                <w:szCs w:val="28"/>
              </w:rPr>
              <w:br/>
              <w:t>на территории, ограниченной:</w:t>
            </w:r>
          </w:p>
          <w:p w:rsidR="00A32128" w:rsidRDefault="00A32128" w:rsidP="0069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проездом </w:t>
            </w:r>
            <w:r w:rsidR="00695A3A">
              <w:rPr>
                <w:sz w:val="28"/>
                <w:szCs w:val="28"/>
              </w:rPr>
              <w:t xml:space="preserve"> от </w:t>
            </w:r>
            <w:r w:rsidR="00695A3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Комсомольского проезда до домов </w:t>
            </w:r>
          </w:p>
          <w:p w:rsidR="00695A3A" w:rsidRDefault="00A32128" w:rsidP="0069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1, 2 по ул. Клары Ц</w:t>
            </w:r>
            <w:r w:rsidRPr="00A32128">
              <w:rPr>
                <w:sz w:val="28"/>
                <w:szCs w:val="28"/>
              </w:rPr>
              <w:t>еткин</w:t>
            </w:r>
            <w:r w:rsidR="00695A3A">
              <w:rPr>
                <w:sz w:val="28"/>
                <w:szCs w:val="28"/>
              </w:rPr>
              <w:t>.</w:t>
            </w:r>
          </w:p>
          <w:p w:rsidR="00695A3A" w:rsidRDefault="00695A3A" w:rsidP="0069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Автомобильная дорога общего пользования местного значения города Перми </w:t>
            </w:r>
            <w:r>
              <w:rPr>
                <w:sz w:val="28"/>
                <w:szCs w:val="28"/>
              </w:rPr>
              <w:br/>
              <w:t>на территории, ограниченной:</w:t>
            </w:r>
          </w:p>
          <w:p w:rsidR="007274AE" w:rsidRDefault="00695A3A" w:rsidP="00A321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A32128">
              <w:rPr>
                <w:sz w:val="28"/>
                <w:szCs w:val="28"/>
              </w:rPr>
              <w:t>Клары Цеткин</w:t>
            </w:r>
            <w:r>
              <w:rPr>
                <w:sz w:val="28"/>
                <w:szCs w:val="28"/>
              </w:rPr>
              <w:t xml:space="preserve"> от ул. </w:t>
            </w:r>
            <w:r w:rsidR="00A32128">
              <w:rPr>
                <w:sz w:val="28"/>
                <w:szCs w:val="28"/>
              </w:rPr>
              <w:t>Куйбыше</w:t>
            </w:r>
            <w:r>
              <w:rPr>
                <w:sz w:val="28"/>
                <w:szCs w:val="28"/>
              </w:rPr>
              <w:t xml:space="preserve">ва до </w:t>
            </w:r>
            <w:r w:rsidR="00A32128">
              <w:rPr>
                <w:sz w:val="28"/>
                <w:szCs w:val="28"/>
              </w:rPr>
              <w:t>Комсомольского проспекта.</w:t>
            </w:r>
          </w:p>
          <w:p w:rsidR="00CE3ECD" w:rsidRDefault="00CE3ECD" w:rsidP="00CE3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Автомобильная дорога </w:t>
            </w:r>
            <w:r>
              <w:rPr>
                <w:sz w:val="28"/>
                <w:szCs w:val="28"/>
              </w:rPr>
              <w:t xml:space="preserve">общего пользования местного значения города Перми </w:t>
            </w:r>
            <w:r>
              <w:rPr>
                <w:sz w:val="28"/>
                <w:szCs w:val="28"/>
              </w:rPr>
              <w:br/>
              <w:t>на территории, ограниченной</w:t>
            </w:r>
            <w:r>
              <w:rPr>
                <w:sz w:val="28"/>
                <w:szCs w:val="28"/>
              </w:rPr>
              <w:t xml:space="preserve">: ул. Революции от площади Центрального колхозного рынка до ул. Куйбышева. </w:t>
            </w:r>
          </w:p>
          <w:p w:rsidR="00CE3ECD" w:rsidRDefault="00CE3ECD" w:rsidP="00CE3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Автомобильная дорога </w:t>
            </w:r>
            <w:r>
              <w:rPr>
                <w:sz w:val="28"/>
                <w:szCs w:val="28"/>
              </w:rPr>
              <w:t xml:space="preserve">общего пользования местного значения города Перми </w:t>
            </w:r>
            <w:r>
              <w:rPr>
                <w:sz w:val="28"/>
                <w:szCs w:val="28"/>
              </w:rPr>
              <w:br/>
              <w:t>на территории, ограниченной</w:t>
            </w:r>
            <w:r>
              <w:rPr>
                <w:sz w:val="28"/>
                <w:szCs w:val="28"/>
              </w:rPr>
              <w:t>: ул. Чернышевского от площади Карла Маркса до ул. Героев Хасана.</w:t>
            </w:r>
          </w:p>
        </w:tc>
        <w:tc>
          <w:tcPr>
            <w:tcW w:w="1276" w:type="pct"/>
          </w:tcPr>
          <w:p w:rsidR="007274AE" w:rsidRDefault="0069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парковки (парковочные места), используемые</w:t>
            </w:r>
          </w:p>
          <w:p w:rsidR="007274AE" w:rsidRDefault="0069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платной основе, располагаются</w:t>
            </w:r>
          </w:p>
          <w:p w:rsidR="007274AE" w:rsidRDefault="0069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следующих участках автомобильных дорог общего пользования местного значения города Перми:</w:t>
            </w:r>
          </w:p>
          <w:p w:rsidR="00A32128" w:rsidRDefault="00A32128" w:rsidP="00A321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Героев Хасана </w:t>
            </w:r>
          </w:p>
          <w:p w:rsidR="00A32128" w:rsidRDefault="00A32128" w:rsidP="00A321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ул. Соловьева до ул. Чкалова; Комсомольский проспект</w:t>
            </w:r>
          </w:p>
          <w:p w:rsidR="00A32128" w:rsidRDefault="00A32128" w:rsidP="00A321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ул. Соловьева </w:t>
            </w:r>
          </w:p>
          <w:p w:rsidR="00A32128" w:rsidRDefault="00A32128" w:rsidP="00A3212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ул. Чкалова; </w:t>
            </w:r>
          </w:p>
          <w:p w:rsidR="00A32128" w:rsidRDefault="00A32128" w:rsidP="00A321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Коминтерна </w:t>
            </w:r>
          </w:p>
          <w:p w:rsidR="00A32128" w:rsidRDefault="00A32128" w:rsidP="00A3212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ул. Куйбышева до ул. Героев Хасана</w:t>
            </w:r>
            <w:r w:rsidR="006B4EBC">
              <w:rPr>
                <w:color w:val="000000"/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 xml:space="preserve">ул. Куйбышева </w:t>
            </w:r>
          </w:p>
          <w:p w:rsidR="00A32128" w:rsidRDefault="00A32128" w:rsidP="00A321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ул. Соловьева </w:t>
            </w:r>
          </w:p>
          <w:p w:rsidR="00A32128" w:rsidRDefault="006B4EBC" w:rsidP="00A321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ул. Чкалова;</w:t>
            </w:r>
          </w:p>
          <w:p w:rsidR="007274AE" w:rsidRDefault="00A32128" w:rsidP="00A321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Клары Цеткин от ул. Куйбышева до Комсомольского проспекта.</w:t>
            </w:r>
          </w:p>
        </w:tc>
        <w:tc>
          <w:tcPr>
            <w:tcW w:w="553" w:type="pct"/>
          </w:tcPr>
          <w:p w:rsidR="007274AE" w:rsidRDefault="00695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</w:tr>
    </w:tbl>
    <w:p w:rsidR="007274AE" w:rsidRDefault="007274AE">
      <w:pPr>
        <w:ind w:firstLine="709"/>
        <w:jc w:val="both"/>
        <w:rPr>
          <w:sz w:val="28"/>
          <w:szCs w:val="28"/>
        </w:rPr>
      </w:pPr>
    </w:p>
    <w:p w:rsidR="006B4EBC" w:rsidRDefault="006B4E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дополнить строй 23 следующего содержания: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"/>
        <w:gridCol w:w="1484"/>
        <w:gridCol w:w="1600"/>
        <w:gridCol w:w="2652"/>
        <w:gridCol w:w="2552"/>
        <w:gridCol w:w="1134"/>
      </w:tblGrid>
      <w:tr w:rsidR="006B4EBC" w:rsidTr="006B4EB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BC" w:rsidRDefault="006B4EBC" w:rsidP="006B4E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23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BC" w:rsidRDefault="006B4E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201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BC" w:rsidRDefault="006B4E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внутризональная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плоскостная парковка общего пользования местного значения города Перми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BC" w:rsidRDefault="006B4E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BC" w:rsidRDefault="006B4EBC" w:rsidP="006B4E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вблизи здания N 9а по ул. Героев Хасана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BC" w:rsidRDefault="006B4E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30,00 </w:t>
            </w:r>
          </w:p>
        </w:tc>
      </w:tr>
    </w:tbl>
    <w:p w:rsidR="006B4EBC" w:rsidRDefault="006B4EBC">
      <w:pPr>
        <w:ind w:firstLine="709"/>
        <w:jc w:val="both"/>
        <w:rPr>
          <w:sz w:val="28"/>
          <w:szCs w:val="28"/>
        </w:rPr>
      </w:pPr>
    </w:p>
    <w:p w:rsidR="00CE3ECD" w:rsidRDefault="006B4EBC" w:rsidP="00CE3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CE3ECD">
        <w:rPr>
          <w:sz w:val="28"/>
          <w:szCs w:val="28"/>
        </w:rPr>
        <w:t>дополнить строкой 24 следующего содержания: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"/>
        <w:gridCol w:w="1484"/>
        <w:gridCol w:w="1600"/>
        <w:gridCol w:w="2652"/>
        <w:gridCol w:w="2552"/>
        <w:gridCol w:w="1134"/>
      </w:tblGrid>
      <w:tr w:rsidR="00CE3ECD" w:rsidTr="00C1789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CD" w:rsidRDefault="00CE3ECD" w:rsidP="00C178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24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CD" w:rsidRDefault="00CE3ECD" w:rsidP="00C178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</w:t>
            </w:r>
            <w:r>
              <w:rPr>
                <w:sz w:val="28"/>
                <w:szCs w:val="28"/>
                <w:lang w:eastAsia="zh-CN"/>
              </w:rPr>
              <w:t xml:space="preserve">02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CD" w:rsidRDefault="009726B9" w:rsidP="00972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внутризональная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  <w:r w:rsidR="00CE3ECD">
              <w:rPr>
                <w:sz w:val="28"/>
                <w:szCs w:val="28"/>
                <w:lang w:eastAsia="zh-CN"/>
              </w:rPr>
              <w:t xml:space="preserve">плоскостная парковка общего пользования местного значения города Перми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CD" w:rsidRDefault="00CE3ECD" w:rsidP="00C178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CD" w:rsidRDefault="00CE3ECD" w:rsidP="00CE3E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вблизи здания № 47 А по ул. Куйбышева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CD" w:rsidRDefault="00CE3ECD" w:rsidP="00C178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30,00 </w:t>
            </w:r>
          </w:p>
        </w:tc>
      </w:tr>
    </w:tbl>
    <w:p w:rsidR="00CE3ECD" w:rsidRDefault="00CE3ECD">
      <w:pPr>
        <w:ind w:firstLine="709"/>
        <w:jc w:val="both"/>
        <w:rPr>
          <w:sz w:val="28"/>
          <w:szCs w:val="28"/>
        </w:rPr>
      </w:pPr>
    </w:p>
    <w:p w:rsidR="006B4EBC" w:rsidRDefault="00CE3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дополнить строкой 25</w:t>
      </w:r>
      <w:r w:rsidR="006B4EBC">
        <w:rPr>
          <w:sz w:val="28"/>
          <w:szCs w:val="28"/>
        </w:rPr>
        <w:t xml:space="preserve"> следующего содержания: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"/>
        <w:gridCol w:w="1484"/>
        <w:gridCol w:w="1600"/>
        <w:gridCol w:w="2652"/>
        <w:gridCol w:w="2552"/>
        <w:gridCol w:w="1134"/>
      </w:tblGrid>
      <w:tr w:rsidR="006B4EBC" w:rsidTr="0019002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BC" w:rsidRDefault="006B4EBC" w:rsidP="00CE3E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</w:t>
            </w:r>
            <w:r w:rsidR="00CE3ECD">
              <w:rPr>
                <w:sz w:val="28"/>
                <w:szCs w:val="28"/>
                <w:lang w:eastAsia="zh-CN"/>
              </w:rPr>
              <w:t>5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BC" w:rsidRDefault="006B4EBC" w:rsidP="006B4E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302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BC" w:rsidRDefault="006B4EBC" w:rsidP="001900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перехватывающая плоскостная парковка общего пользования местного значения города Перми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BC" w:rsidRDefault="006B4EBC" w:rsidP="001900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BC" w:rsidRDefault="006B4EBC" w:rsidP="006B4E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в районе дома N 14 по ул. Краснофлотской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BC" w:rsidRDefault="006B4EBC" w:rsidP="001900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30,00 </w:t>
            </w:r>
          </w:p>
        </w:tc>
      </w:tr>
    </w:tbl>
    <w:p w:rsidR="006B4EBC" w:rsidRDefault="006B4EBC">
      <w:pPr>
        <w:ind w:firstLine="709"/>
        <w:jc w:val="both"/>
        <w:rPr>
          <w:sz w:val="28"/>
          <w:szCs w:val="28"/>
        </w:rPr>
      </w:pPr>
    </w:p>
    <w:p w:rsidR="006B4EBC" w:rsidRPr="00775DB4" w:rsidRDefault="00695A3A" w:rsidP="006B4E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3. Настоящее постановление вступает в силу с </w:t>
      </w:r>
      <w:r w:rsidR="006B4EBC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 w:rsidR="006B4EBC">
        <w:rPr>
          <w:sz w:val="28"/>
          <w:szCs w:val="28"/>
        </w:rPr>
        <w:t>июля 2026</w:t>
      </w:r>
      <w:r>
        <w:rPr>
          <w:sz w:val="28"/>
          <w:szCs w:val="28"/>
        </w:rPr>
        <w:t xml:space="preserve"> г., </w:t>
      </w:r>
      <w:r>
        <w:rPr>
          <w:sz w:val="28"/>
          <w:szCs w:val="28"/>
        </w:rPr>
        <w:br/>
        <w:t>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 w:rsidR="006B4EBC">
        <w:rPr>
          <w:sz w:val="28"/>
          <w:szCs w:val="28"/>
        </w:rPr>
        <w:t xml:space="preserve">, </w:t>
      </w:r>
      <w:r w:rsidR="006B4EBC">
        <w:rPr>
          <w:sz w:val="28"/>
          <w:szCs w:val="28"/>
          <w:lang w:eastAsia="zh-CN"/>
        </w:rPr>
        <w:t xml:space="preserve">за </w:t>
      </w:r>
      <w:r w:rsidR="006B4EBC" w:rsidRPr="00775DB4">
        <w:rPr>
          <w:sz w:val="28"/>
          <w:szCs w:val="28"/>
          <w:lang w:eastAsia="zh-CN"/>
        </w:rPr>
        <w:t xml:space="preserve">исключением </w:t>
      </w:r>
      <w:hyperlink r:id="rId8" w:history="1">
        <w:r w:rsidR="006B4EBC" w:rsidRPr="00775DB4">
          <w:rPr>
            <w:sz w:val="28"/>
            <w:szCs w:val="28"/>
            <w:lang w:eastAsia="zh-CN"/>
          </w:rPr>
          <w:t>пунктов 1.2</w:t>
        </w:r>
      </w:hyperlink>
      <w:r w:rsidR="006B4EBC" w:rsidRPr="00775DB4">
        <w:rPr>
          <w:sz w:val="28"/>
          <w:szCs w:val="28"/>
          <w:lang w:eastAsia="zh-CN"/>
        </w:rPr>
        <w:t xml:space="preserve">, </w:t>
      </w:r>
      <w:r w:rsidR="00775DB4" w:rsidRPr="00775DB4">
        <w:rPr>
          <w:sz w:val="28"/>
          <w:szCs w:val="28"/>
          <w:lang w:eastAsia="zh-CN"/>
        </w:rPr>
        <w:t>1.4,</w:t>
      </w:r>
      <w:r w:rsidR="009726B9">
        <w:rPr>
          <w:sz w:val="28"/>
          <w:szCs w:val="28"/>
          <w:lang w:eastAsia="zh-CN"/>
        </w:rPr>
        <w:t xml:space="preserve"> 1.5, 1.6,</w:t>
      </w:r>
      <w:bookmarkStart w:id="0" w:name="_GoBack"/>
      <w:bookmarkEnd w:id="0"/>
      <w:r w:rsidR="00775DB4" w:rsidRPr="00775DB4">
        <w:rPr>
          <w:sz w:val="28"/>
          <w:szCs w:val="28"/>
          <w:lang w:eastAsia="zh-CN"/>
        </w:rPr>
        <w:t xml:space="preserve"> </w:t>
      </w:r>
      <w:hyperlink r:id="rId9" w:history="1">
        <w:r w:rsidR="006B4EBC" w:rsidRPr="00775DB4">
          <w:rPr>
            <w:sz w:val="28"/>
            <w:szCs w:val="28"/>
            <w:lang w:eastAsia="zh-CN"/>
          </w:rPr>
          <w:t>2.</w:t>
        </w:r>
      </w:hyperlink>
      <w:r w:rsidR="00775DB4" w:rsidRPr="00775DB4">
        <w:rPr>
          <w:sz w:val="28"/>
          <w:szCs w:val="28"/>
          <w:lang w:eastAsia="zh-CN"/>
        </w:rPr>
        <w:t>5, 2.6</w:t>
      </w:r>
      <w:r w:rsidR="009726B9">
        <w:rPr>
          <w:sz w:val="28"/>
          <w:szCs w:val="28"/>
          <w:lang w:eastAsia="zh-CN"/>
        </w:rPr>
        <w:t>, 2.7</w:t>
      </w:r>
      <w:r w:rsidR="006B4EBC" w:rsidRPr="00775DB4">
        <w:rPr>
          <w:sz w:val="28"/>
          <w:szCs w:val="28"/>
          <w:lang w:eastAsia="zh-CN"/>
        </w:rPr>
        <w:t xml:space="preserve"> настоящего постановления, которые вступают в силу с 01 сентября 2026 г.</w:t>
      </w:r>
    </w:p>
    <w:p w:rsidR="007274AE" w:rsidRDefault="00695A3A">
      <w:pPr>
        <w:ind w:firstLine="709"/>
        <w:jc w:val="both"/>
        <w:rPr>
          <w:sz w:val="28"/>
          <w:szCs w:val="28"/>
        </w:rPr>
      </w:pPr>
      <w:r w:rsidRPr="00775DB4">
        <w:rPr>
          <w:sz w:val="28"/>
          <w:szCs w:val="28"/>
        </w:rPr>
        <w:t xml:space="preserve">4. Управлению по общим вопросам администрации города Перми </w:t>
      </w:r>
      <w:r>
        <w:rPr>
          <w:sz w:val="28"/>
          <w:szCs w:val="28"/>
        </w:rPr>
        <w:t>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7274AE" w:rsidRDefault="00695A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</w:p>
    <w:p w:rsidR="007274AE" w:rsidRDefault="00695A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</w:t>
      </w:r>
      <w:proofErr w:type="spellStart"/>
      <w:r>
        <w:rPr>
          <w:sz w:val="28"/>
          <w:szCs w:val="28"/>
        </w:rPr>
        <w:t>Галиханова</w:t>
      </w:r>
      <w:proofErr w:type="spellEnd"/>
      <w:r>
        <w:rPr>
          <w:sz w:val="28"/>
          <w:szCs w:val="28"/>
        </w:rPr>
        <w:t xml:space="preserve"> Д.К.</w:t>
      </w:r>
    </w:p>
    <w:p w:rsidR="007274AE" w:rsidRDefault="007274AE">
      <w:pPr>
        <w:pStyle w:val="aff1"/>
        <w:spacing w:line="240" w:lineRule="exact"/>
        <w:ind w:right="5386"/>
      </w:pPr>
    </w:p>
    <w:p w:rsidR="007274AE" w:rsidRDefault="007274AE">
      <w:pPr>
        <w:pStyle w:val="aff1"/>
        <w:spacing w:line="240" w:lineRule="exact"/>
        <w:ind w:right="5386"/>
      </w:pPr>
    </w:p>
    <w:p w:rsidR="007274AE" w:rsidRDefault="007274AE">
      <w:pPr>
        <w:pStyle w:val="aff1"/>
        <w:spacing w:line="240" w:lineRule="exact"/>
        <w:ind w:right="5386"/>
      </w:pPr>
    </w:p>
    <w:p w:rsidR="007274AE" w:rsidRDefault="00695A3A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 Перми</w:t>
      </w:r>
      <w:r>
        <w:rPr>
          <w:bCs/>
          <w:sz w:val="28"/>
          <w:szCs w:val="28"/>
        </w:rPr>
        <w:tab/>
        <w:t>Э.О. Соснин</w:t>
      </w:r>
    </w:p>
    <w:sectPr w:rsidR="007274AE">
      <w:headerReference w:type="even" r:id="rId10"/>
      <w:headerReference w:type="default" r:id="rId11"/>
      <w:pgSz w:w="11900" w:h="16820"/>
      <w:pgMar w:top="1134" w:right="567" w:bottom="1134" w:left="1418" w:header="363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128" w:rsidRDefault="00A32128">
      <w:r>
        <w:separator/>
      </w:r>
    </w:p>
  </w:endnote>
  <w:endnote w:type="continuationSeparator" w:id="0">
    <w:p w:rsidR="00A32128" w:rsidRDefault="00A3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128" w:rsidRDefault="00A32128">
      <w:r>
        <w:separator/>
      </w:r>
    </w:p>
  </w:footnote>
  <w:footnote w:type="continuationSeparator" w:id="0">
    <w:p w:rsidR="00A32128" w:rsidRDefault="00A32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128" w:rsidRDefault="00A32128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A32128" w:rsidRDefault="00A3212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128" w:rsidRDefault="00A32128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9726B9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4AE"/>
    <w:rsid w:val="0017096B"/>
    <w:rsid w:val="001A258F"/>
    <w:rsid w:val="00287A3B"/>
    <w:rsid w:val="002E65E7"/>
    <w:rsid w:val="00381D07"/>
    <w:rsid w:val="00695A3A"/>
    <w:rsid w:val="006B4EBC"/>
    <w:rsid w:val="007274AE"/>
    <w:rsid w:val="00775DB4"/>
    <w:rsid w:val="009726B9"/>
    <w:rsid w:val="00A32128"/>
    <w:rsid w:val="00AC6AE4"/>
    <w:rsid w:val="00B97FB0"/>
    <w:rsid w:val="00CE3ECD"/>
    <w:rsid w:val="00E737C7"/>
    <w:rsid w:val="00F2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F862"/>
  <w15:docId w15:val="{814F0E54-5F0E-463D-8480-9B787EE2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ind w:right="3117"/>
    </w:pPr>
    <w:rPr>
      <w:rFonts w:ascii="Courier New" w:hAnsi="Courier New"/>
      <w:sz w:val="26"/>
    </w:rPr>
  </w:style>
  <w:style w:type="paragraph" w:styleId="afd">
    <w:name w:val="Body Text Indent"/>
    <w:basedOn w:val="a"/>
    <w:pPr>
      <w:ind w:right="-1"/>
      <w:jc w:val="both"/>
    </w:pPr>
    <w:rPr>
      <w:sz w:val="26"/>
    </w:rPr>
  </w:style>
  <w:style w:type="character" w:styleId="afe">
    <w:name w:val="page number"/>
    <w:basedOn w:val="a0"/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paragraph" w:customStyle="1" w:styleId="aff1">
    <w:name w:val="Форма"/>
    <w:rPr>
      <w:sz w:val="28"/>
      <w:szCs w:val="28"/>
      <w:lang w:eastAsia="ru-RU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character" w:customStyle="1" w:styleId="afc">
    <w:name w:val="Основной текст Знак"/>
    <w:link w:val="afb"/>
    <w:rPr>
      <w:rFonts w:ascii="Courier New" w:hAnsi="Courier New"/>
      <w:sz w:val="26"/>
    </w:rPr>
  </w:style>
  <w:style w:type="character" w:customStyle="1" w:styleId="ConsPlusNormal0">
    <w:name w:val="ConsPlusNormal Знак"/>
    <w:link w:val="ConsPlusNormal"/>
    <w:rPr>
      <w:sz w:val="24"/>
      <w:szCs w:val="24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  <w:lang w:eastAsia="ru-RU"/>
    </w:rPr>
  </w:style>
  <w:style w:type="character" w:customStyle="1" w:styleId="33">
    <w:name w:val="Основной шрифт абзаца3"/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8&amp;n=208011&amp;dst=1000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8&amp;n=208011&amp;dst=100033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4F34F-8CED-4F47-92E1-501AFC3B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Гусева Анастасия Юрьевна</cp:lastModifiedBy>
  <cp:revision>6</cp:revision>
  <cp:lastPrinted>2025-12-03T04:32:00Z</cp:lastPrinted>
  <dcterms:created xsi:type="dcterms:W3CDTF">2025-12-03T04:01:00Z</dcterms:created>
  <dcterms:modified xsi:type="dcterms:W3CDTF">2026-05-26T12:32:00Z</dcterms:modified>
  <cp:version>1048576</cp:version>
</cp:coreProperties>
</file>