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D308D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29729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D308D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29729F">
                        <w:rPr>
                          <w:sz w:val="28"/>
                          <w:szCs w:val="28"/>
                          <w:u w:val="single"/>
                        </w:rPr>
                        <w:t xml:space="preserve"> 79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D308D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D308D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307CC2" w:rsidRDefault="00307CC2" w:rsidP="00307CC2">
      <w:pPr>
        <w:spacing w:before="480"/>
        <w:jc w:val="center"/>
        <w:rPr>
          <w:b/>
          <w:color w:val="000000"/>
          <w:sz w:val="28"/>
        </w:rPr>
      </w:pPr>
      <w:r w:rsidRPr="00307CC2">
        <w:rPr>
          <w:b/>
          <w:color w:val="000000"/>
          <w:sz w:val="28"/>
        </w:rPr>
        <w:t xml:space="preserve">О реализации права органов местного самоуправления города Перми на участие в мероприятиях, направленных на создание, развитие, </w:t>
      </w:r>
    </w:p>
    <w:p w:rsidR="00307CC2" w:rsidRPr="00307CC2" w:rsidRDefault="00307CC2" w:rsidP="00307CC2">
      <w:pPr>
        <w:spacing w:after="480"/>
        <w:jc w:val="center"/>
        <w:rPr>
          <w:sz w:val="28"/>
          <w:szCs w:val="28"/>
        </w:rPr>
      </w:pPr>
      <w:r w:rsidRPr="00307CC2">
        <w:rPr>
          <w:b/>
          <w:color w:val="000000"/>
          <w:sz w:val="28"/>
        </w:rPr>
        <w:t>эксплуатацию сетей связи и сооружений связи на территории города Перми</w:t>
      </w:r>
    </w:p>
    <w:p w:rsidR="00307CC2" w:rsidRPr="00307CC2" w:rsidRDefault="00307CC2" w:rsidP="00307CC2">
      <w:pPr>
        <w:ind w:firstLine="720"/>
        <w:jc w:val="both"/>
        <w:outlineLvl w:val="0"/>
        <w:rPr>
          <w:b/>
          <w:bCs/>
          <w:sz w:val="28"/>
          <w:szCs w:val="28"/>
          <w:highlight w:val="yellow"/>
          <w:lang w:eastAsia="zh-CN"/>
        </w:rPr>
      </w:pPr>
      <w:r w:rsidRPr="00307CC2">
        <w:rPr>
          <w:sz w:val="28"/>
          <w:szCs w:val="28"/>
        </w:rPr>
        <w:t>В соответствии с Бюджетным кодексом Российской Федерации, федерал</w:t>
      </w:r>
      <w:r w:rsidRPr="00307CC2">
        <w:rPr>
          <w:sz w:val="28"/>
          <w:szCs w:val="28"/>
        </w:rPr>
        <w:t>ь</w:t>
      </w:r>
      <w:r w:rsidRPr="00307CC2">
        <w:rPr>
          <w:sz w:val="28"/>
          <w:szCs w:val="28"/>
        </w:rPr>
        <w:t xml:space="preserve">ными законами от </w:t>
      </w:r>
      <w:r w:rsidRPr="00307CC2">
        <w:rPr>
          <w:sz w:val="28"/>
          <w:szCs w:val="28"/>
          <w:lang w:eastAsia="zh-CN"/>
        </w:rPr>
        <w:t>07.07.2003 № 126-ФЗ «О связи»</w:t>
      </w:r>
      <w:r w:rsidRPr="00307CC2">
        <w:rPr>
          <w:sz w:val="28"/>
          <w:szCs w:val="28"/>
        </w:rPr>
        <w:t>, от 20.03.2025 № 33-ФЗ «Об</w:t>
      </w:r>
      <w:r w:rsidR="00D308D5">
        <w:rPr>
          <w:sz w:val="28"/>
          <w:szCs w:val="28"/>
        </w:rPr>
        <w:t> </w:t>
      </w:r>
      <w:r w:rsidRPr="00307CC2">
        <w:rPr>
          <w:sz w:val="28"/>
          <w:szCs w:val="28"/>
        </w:rPr>
        <w:t>общих принципах организации местного самоуправления в единой системе публичной власти», Уставом города Перми</w:t>
      </w:r>
    </w:p>
    <w:p w:rsidR="00307CC2" w:rsidRPr="00307CC2" w:rsidRDefault="00307CC2" w:rsidP="00307CC2">
      <w:pPr>
        <w:spacing w:before="240" w:after="240"/>
        <w:jc w:val="center"/>
        <w:outlineLvl w:val="0"/>
        <w:rPr>
          <w:b/>
          <w:bCs/>
          <w:sz w:val="28"/>
          <w:szCs w:val="28"/>
          <w:lang w:eastAsia="zh-CN"/>
        </w:rPr>
      </w:pPr>
      <w:r w:rsidRPr="00307CC2">
        <w:rPr>
          <w:sz w:val="28"/>
          <w:szCs w:val="28"/>
        </w:rPr>
        <w:t xml:space="preserve">Пермская городская Дума </w:t>
      </w:r>
      <w:proofErr w:type="gramStart"/>
      <w:r w:rsidRPr="00307CC2">
        <w:rPr>
          <w:b/>
          <w:bCs/>
          <w:sz w:val="28"/>
          <w:szCs w:val="28"/>
        </w:rPr>
        <w:t>р</w:t>
      </w:r>
      <w:proofErr w:type="gramEnd"/>
      <w:r w:rsidRPr="00307CC2">
        <w:rPr>
          <w:b/>
          <w:bCs/>
          <w:sz w:val="28"/>
          <w:szCs w:val="28"/>
        </w:rPr>
        <w:t xml:space="preserve"> е ш и л а:</w:t>
      </w:r>
    </w:p>
    <w:p w:rsidR="00307CC2" w:rsidRPr="00307CC2" w:rsidRDefault="00307CC2" w:rsidP="00307CC2">
      <w:pPr>
        <w:ind w:firstLine="720"/>
        <w:jc w:val="both"/>
        <w:rPr>
          <w:sz w:val="28"/>
          <w:szCs w:val="28"/>
        </w:rPr>
      </w:pPr>
      <w:r w:rsidRPr="00307CC2">
        <w:rPr>
          <w:sz w:val="28"/>
          <w:szCs w:val="28"/>
        </w:rPr>
        <w:t>1. Реализовать право органов местного самоуправления города Перми на участие в мероприятиях, направленных на создание, развитие, эксплуатацию сетей связи и сооружений связи на территории города Перми.</w:t>
      </w:r>
    </w:p>
    <w:p w:rsidR="00307CC2" w:rsidRPr="00307CC2" w:rsidRDefault="00307CC2" w:rsidP="00307CC2">
      <w:pPr>
        <w:ind w:firstLine="720"/>
        <w:jc w:val="both"/>
        <w:rPr>
          <w:sz w:val="28"/>
          <w:szCs w:val="28"/>
        </w:rPr>
      </w:pPr>
      <w:r w:rsidRPr="00307CC2">
        <w:rPr>
          <w:sz w:val="28"/>
          <w:szCs w:val="28"/>
        </w:rPr>
        <w:t>2. В целях реализации права органов местного самоуправления города</w:t>
      </w:r>
      <w:proofErr w:type="gramStart"/>
      <w:r w:rsidRPr="00307CC2">
        <w:rPr>
          <w:sz w:val="28"/>
          <w:szCs w:val="28"/>
        </w:rPr>
        <w:t xml:space="preserve"> П</w:t>
      </w:r>
      <w:proofErr w:type="gramEnd"/>
      <w:r w:rsidRPr="00307CC2">
        <w:rPr>
          <w:sz w:val="28"/>
          <w:szCs w:val="28"/>
        </w:rPr>
        <w:t>е</w:t>
      </w:r>
      <w:r w:rsidRPr="00307CC2">
        <w:rPr>
          <w:sz w:val="28"/>
          <w:szCs w:val="28"/>
        </w:rPr>
        <w:t>р</w:t>
      </w:r>
      <w:r w:rsidRPr="00307CC2">
        <w:rPr>
          <w:sz w:val="28"/>
          <w:szCs w:val="28"/>
        </w:rPr>
        <w:t xml:space="preserve">ми, указанного в пункте 1 настоящего решения, установить на </w:t>
      </w:r>
      <w:r w:rsidRPr="00307CC2">
        <w:rPr>
          <w:sz w:val="28"/>
          <w:szCs w:val="28"/>
          <w:highlight w:val="white"/>
        </w:rPr>
        <w:t xml:space="preserve">2026 год расходное обязательство города Перми на </w:t>
      </w:r>
      <w:r w:rsidRPr="00307CC2">
        <w:rPr>
          <w:color w:val="000000"/>
          <w:sz w:val="28"/>
          <w:szCs w:val="28"/>
          <w:highlight w:val="white"/>
        </w:rPr>
        <w:t>проведение мероприятий, направленных на эк</w:t>
      </w:r>
      <w:r w:rsidRPr="00307CC2">
        <w:rPr>
          <w:color w:val="000000"/>
          <w:sz w:val="28"/>
          <w:szCs w:val="28"/>
          <w:highlight w:val="white"/>
        </w:rPr>
        <w:t>с</w:t>
      </w:r>
      <w:r w:rsidRPr="00307CC2">
        <w:rPr>
          <w:color w:val="000000"/>
          <w:sz w:val="28"/>
          <w:szCs w:val="28"/>
          <w:highlight w:val="white"/>
        </w:rPr>
        <w:t xml:space="preserve">плуатацию объектов инженерной инфраструктуры в части инвентаризации </w:t>
      </w:r>
      <w:r w:rsidRPr="00307CC2">
        <w:rPr>
          <w:sz w:val="28"/>
          <w:szCs w:val="28"/>
        </w:rPr>
        <w:t xml:space="preserve">сетей связи и сооружений связи, </w:t>
      </w:r>
      <w:r w:rsidRPr="00307CC2">
        <w:rPr>
          <w:sz w:val="28"/>
          <w:szCs w:val="28"/>
          <w:highlight w:val="white"/>
        </w:rPr>
        <w:t>предназначенных для инженерно-технического обе</w:t>
      </w:r>
      <w:r w:rsidRPr="00307CC2">
        <w:rPr>
          <w:sz w:val="28"/>
          <w:szCs w:val="28"/>
          <w:highlight w:val="white"/>
        </w:rPr>
        <w:t>с</w:t>
      </w:r>
      <w:r w:rsidRPr="00307CC2">
        <w:rPr>
          <w:sz w:val="28"/>
          <w:szCs w:val="28"/>
          <w:highlight w:val="white"/>
        </w:rPr>
        <w:t xml:space="preserve">печения </w:t>
      </w:r>
      <w:r w:rsidR="00D308D5" w:rsidRPr="00D308D5">
        <w:rPr>
          <w:sz w:val="28"/>
          <w:szCs w:val="28"/>
        </w:rPr>
        <w:t>объектов капитального строительства</w:t>
      </w:r>
      <w:r w:rsidR="00D308D5" w:rsidRPr="00D308D5">
        <w:rPr>
          <w:sz w:val="28"/>
          <w:szCs w:val="28"/>
          <w:highlight w:val="white"/>
        </w:rPr>
        <w:t xml:space="preserve"> </w:t>
      </w:r>
      <w:r w:rsidRPr="00307CC2">
        <w:rPr>
          <w:sz w:val="28"/>
          <w:szCs w:val="28"/>
          <w:highlight w:val="white"/>
        </w:rPr>
        <w:t>на территории города Перми</w:t>
      </w:r>
      <w:r w:rsidRPr="00307CC2">
        <w:rPr>
          <w:color w:val="000000"/>
          <w:sz w:val="28"/>
          <w:szCs w:val="28"/>
          <w:highlight w:val="white"/>
        </w:rPr>
        <w:t>.</w:t>
      </w:r>
    </w:p>
    <w:p w:rsidR="00307CC2" w:rsidRPr="00307CC2" w:rsidRDefault="00307CC2" w:rsidP="00307CC2">
      <w:pPr>
        <w:tabs>
          <w:tab w:val="left" w:pos="850"/>
          <w:tab w:val="left" w:pos="1134"/>
        </w:tabs>
        <w:ind w:firstLine="720"/>
        <w:jc w:val="both"/>
        <w:rPr>
          <w:color w:val="000000"/>
          <w:sz w:val="28"/>
          <w:szCs w:val="28"/>
          <w:highlight w:val="white"/>
        </w:rPr>
      </w:pPr>
      <w:r w:rsidRPr="00307CC2">
        <w:rPr>
          <w:sz w:val="28"/>
          <w:szCs w:val="28"/>
          <w:highlight w:val="white"/>
        </w:rPr>
        <w:t>3.</w:t>
      </w:r>
      <w:r w:rsidRPr="00307CC2">
        <w:rPr>
          <w:highlight w:val="white"/>
        </w:rPr>
        <w:t xml:space="preserve"> </w:t>
      </w:r>
      <w:r w:rsidRPr="00307CC2">
        <w:rPr>
          <w:sz w:val="28"/>
          <w:szCs w:val="28"/>
          <w:highlight w:val="white"/>
        </w:rPr>
        <w:t>Установить предельный объем финансирования расходного обязател</w:t>
      </w:r>
      <w:r w:rsidRPr="00307CC2">
        <w:rPr>
          <w:sz w:val="28"/>
          <w:szCs w:val="28"/>
          <w:highlight w:val="white"/>
        </w:rPr>
        <w:t>ь</w:t>
      </w:r>
      <w:r w:rsidRPr="00307CC2">
        <w:rPr>
          <w:sz w:val="28"/>
          <w:szCs w:val="28"/>
          <w:highlight w:val="white"/>
        </w:rPr>
        <w:t xml:space="preserve">ства, </w:t>
      </w:r>
      <w:r w:rsidRPr="00307CC2">
        <w:rPr>
          <w:sz w:val="28"/>
          <w:szCs w:val="28"/>
        </w:rPr>
        <w:t xml:space="preserve">установленного пунктом 2 настоящего решения, </w:t>
      </w:r>
      <w:r w:rsidRPr="00307CC2">
        <w:rPr>
          <w:sz w:val="28"/>
          <w:szCs w:val="28"/>
          <w:highlight w:val="white"/>
        </w:rPr>
        <w:t>за счет средств бюджета г</w:t>
      </w:r>
      <w:r w:rsidRPr="00307CC2">
        <w:rPr>
          <w:sz w:val="28"/>
          <w:szCs w:val="28"/>
          <w:highlight w:val="white"/>
        </w:rPr>
        <w:t>о</w:t>
      </w:r>
      <w:r w:rsidRPr="00307CC2">
        <w:rPr>
          <w:sz w:val="28"/>
          <w:szCs w:val="28"/>
          <w:highlight w:val="white"/>
        </w:rPr>
        <w:t>рода Перми в сумме 64</w:t>
      </w:r>
      <w:r w:rsidR="00B66E40">
        <w:rPr>
          <w:sz w:val="28"/>
          <w:szCs w:val="28"/>
          <w:highlight w:val="white"/>
        </w:rPr>
        <w:t> </w:t>
      </w:r>
      <w:r w:rsidRPr="00307CC2">
        <w:rPr>
          <w:sz w:val="28"/>
          <w:szCs w:val="28"/>
          <w:highlight w:val="white"/>
        </w:rPr>
        <w:t>000</w:t>
      </w:r>
      <w:r w:rsidR="00B66E40">
        <w:rPr>
          <w:sz w:val="28"/>
          <w:szCs w:val="28"/>
          <w:highlight w:val="white"/>
        </w:rPr>
        <w:t>,00</w:t>
      </w:r>
      <w:r w:rsidRPr="00307CC2">
        <w:rPr>
          <w:sz w:val="28"/>
          <w:szCs w:val="28"/>
          <w:highlight w:val="white"/>
        </w:rPr>
        <w:t xml:space="preserve"> тыс. руб.</w:t>
      </w:r>
    </w:p>
    <w:p w:rsidR="00307CC2" w:rsidRPr="00307CC2" w:rsidRDefault="00307CC2" w:rsidP="00307CC2">
      <w:pPr>
        <w:tabs>
          <w:tab w:val="left" w:pos="1134"/>
        </w:tabs>
        <w:ind w:firstLine="720"/>
        <w:jc w:val="both"/>
        <w:rPr>
          <w:sz w:val="28"/>
          <w:szCs w:val="28"/>
          <w:highlight w:val="white"/>
        </w:rPr>
      </w:pPr>
      <w:r w:rsidRPr="00307CC2">
        <w:rPr>
          <w:sz w:val="28"/>
          <w:szCs w:val="28"/>
          <w:highlight w:val="white"/>
        </w:rPr>
        <w:t xml:space="preserve">4. Расходы, связанные с исполнением расходного обязательства, </w:t>
      </w:r>
      <w:r w:rsidRPr="00307CC2">
        <w:rPr>
          <w:sz w:val="28"/>
          <w:szCs w:val="28"/>
        </w:rPr>
        <w:t>устано</w:t>
      </w:r>
      <w:r w:rsidRPr="00307CC2">
        <w:rPr>
          <w:sz w:val="28"/>
          <w:szCs w:val="28"/>
        </w:rPr>
        <w:t>в</w:t>
      </w:r>
      <w:r w:rsidRPr="00307CC2">
        <w:rPr>
          <w:sz w:val="28"/>
          <w:szCs w:val="28"/>
        </w:rPr>
        <w:t xml:space="preserve">ленного пунктом 2 настоящего решения, </w:t>
      </w:r>
      <w:r w:rsidRPr="00307CC2">
        <w:rPr>
          <w:sz w:val="28"/>
          <w:szCs w:val="28"/>
          <w:highlight w:val="white"/>
        </w:rPr>
        <w:t>осуществлять в соответствии с законодательством о закупках товаров, работ, услуг для обеспечения муниц</w:t>
      </w:r>
      <w:r w:rsidRPr="00307CC2">
        <w:rPr>
          <w:sz w:val="28"/>
          <w:szCs w:val="28"/>
          <w:highlight w:val="white"/>
        </w:rPr>
        <w:t>и</w:t>
      </w:r>
      <w:r w:rsidRPr="00307CC2">
        <w:rPr>
          <w:sz w:val="28"/>
          <w:szCs w:val="28"/>
          <w:highlight w:val="white"/>
        </w:rPr>
        <w:t>пальных нужд.</w:t>
      </w:r>
    </w:p>
    <w:p w:rsidR="00307CC2" w:rsidRPr="00307CC2" w:rsidRDefault="00307CC2" w:rsidP="00307CC2">
      <w:pPr>
        <w:tabs>
          <w:tab w:val="left" w:pos="1134"/>
        </w:tabs>
        <w:ind w:firstLine="720"/>
        <w:jc w:val="both"/>
        <w:rPr>
          <w:sz w:val="28"/>
          <w:szCs w:val="28"/>
          <w:highlight w:val="white"/>
        </w:rPr>
      </w:pPr>
      <w:r w:rsidRPr="00307CC2">
        <w:rPr>
          <w:sz w:val="28"/>
          <w:szCs w:val="28"/>
          <w:highlight w:val="white"/>
        </w:rPr>
        <w:t>5. Установить главным распорядителем бюджетных средств, организующим исполнение расходного обязательства, указанного в</w:t>
      </w:r>
      <w:r w:rsidRPr="00307CC2">
        <w:rPr>
          <w:sz w:val="28"/>
          <w:szCs w:val="28"/>
        </w:rPr>
        <w:t xml:space="preserve"> пункте 2 настоящего реш</w:t>
      </w:r>
      <w:r w:rsidRPr="00307CC2">
        <w:rPr>
          <w:sz w:val="28"/>
          <w:szCs w:val="28"/>
        </w:rPr>
        <w:t>е</w:t>
      </w:r>
      <w:r w:rsidRPr="00307CC2">
        <w:rPr>
          <w:sz w:val="28"/>
          <w:szCs w:val="28"/>
        </w:rPr>
        <w:t>ния</w:t>
      </w:r>
      <w:r w:rsidRPr="00307CC2">
        <w:rPr>
          <w:sz w:val="28"/>
          <w:szCs w:val="28"/>
          <w:highlight w:val="white"/>
        </w:rPr>
        <w:t>, функциональный орган администрации города Перми, осуществляющий функции управления в сфере жилищно-коммунального хозяйства.</w:t>
      </w:r>
    </w:p>
    <w:p w:rsidR="00307CC2" w:rsidRPr="00307CC2" w:rsidRDefault="00307CC2" w:rsidP="00307CC2">
      <w:pPr>
        <w:ind w:firstLine="720"/>
        <w:jc w:val="both"/>
        <w:rPr>
          <w:rFonts w:eastAsia="Tempora LGC Uni"/>
          <w:color w:val="000000"/>
          <w:sz w:val="28"/>
          <w:szCs w:val="28"/>
        </w:rPr>
      </w:pPr>
      <w:r w:rsidRPr="00307CC2">
        <w:rPr>
          <w:rFonts w:eastAsia="Tempora LGC Uni"/>
          <w:color w:val="000000"/>
          <w:sz w:val="28"/>
          <w:szCs w:val="28"/>
        </w:rPr>
        <w:t xml:space="preserve">6. </w:t>
      </w:r>
      <w:proofErr w:type="gramStart"/>
      <w:r w:rsidRPr="00307CC2">
        <w:rPr>
          <w:rFonts w:eastAsia="Tempora LGC Uni"/>
          <w:color w:val="000000"/>
          <w:sz w:val="28"/>
          <w:szCs w:val="28"/>
        </w:rPr>
        <w:t>Внести в Положение о департаменте жилищно-коммунального хозяйства администрации города Перми, утвержденное решением Пермской городской Д</w:t>
      </w:r>
      <w:r w:rsidRPr="00307CC2">
        <w:rPr>
          <w:rFonts w:eastAsia="Tempora LGC Uni"/>
          <w:color w:val="000000"/>
          <w:sz w:val="28"/>
          <w:szCs w:val="28"/>
        </w:rPr>
        <w:t>у</w:t>
      </w:r>
      <w:r w:rsidRPr="00307CC2">
        <w:rPr>
          <w:rFonts w:eastAsia="Tempora LGC Uni"/>
          <w:color w:val="000000"/>
          <w:sz w:val="28"/>
          <w:szCs w:val="28"/>
        </w:rPr>
        <w:t xml:space="preserve">мы от 26.06.2012 № 138 (в редакции решений Пермской городской Думы </w:t>
      </w:r>
      <w:r w:rsidRPr="00307CC2">
        <w:rPr>
          <w:rFonts w:eastAsia="Tempora LGC Uni"/>
          <w:color w:val="000000"/>
          <w:sz w:val="28"/>
          <w:szCs w:val="28"/>
        </w:rPr>
        <w:lastRenderedPageBreak/>
        <w:t>от</w:t>
      </w:r>
      <w:r w:rsidR="00D308D5">
        <w:rPr>
          <w:rFonts w:eastAsia="Tempora LGC Uni"/>
          <w:color w:val="000000"/>
          <w:sz w:val="28"/>
          <w:szCs w:val="28"/>
        </w:rPr>
        <w:t> </w:t>
      </w:r>
      <w:r w:rsidRPr="00307CC2">
        <w:rPr>
          <w:rFonts w:eastAsia="Tempora LGC Uni"/>
          <w:color w:val="000000"/>
          <w:sz w:val="28"/>
          <w:szCs w:val="28"/>
        </w:rPr>
        <w:t>25.09.2012 № 189, от 18.12.2012 № 273, от 29.01.2013 № 10, от 28.05.2013 №</w:t>
      </w:r>
      <w:r w:rsidR="00D308D5">
        <w:rPr>
          <w:rFonts w:eastAsia="Tempora LGC Uni"/>
          <w:color w:val="000000"/>
          <w:sz w:val="28"/>
          <w:szCs w:val="28"/>
        </w:rPr>
        <w:t> </w:t>
      </w:r>
      <w:r w:rsidRPr="00307CC2">
        <w:rPr>
          <w:rFonts w:eastAsia="Tempora LGC Uni"/>
          <w:color w:val="000000"/>
          <w:sz w:val="28"/>
          <w:szCs w:val="28"/>
        </w:rPr>
        <w:t>123, от 22.10.2013 № 237, от 26.08.2014 № 161, от 28.10.2014 № 219, от</w:t>
      </w:r>
      <w:r w:rsidR="00D308D5">
        <w:rPr>
          <w:rFonts w:eastAsia="Tempora LGC Uni"/>
          <w:color w:val="000000"/>
          <w:sz w:val="28"/>
          <w:szCs w:val="28"/>
        </w:rPr>
        <w:t> </w:t>
      </w:r>
      <w:r w:rsidRPr="00307CC2">
        <w:rPr>
          <w:rFonts w:eastAsia="Tempora LGC Uni"/>
          <w:color w:val="000000"/>
          <w:sz w:val="28"/>
          <w:szCs w:val="28"/>
        </w:rPr>
        <w:t>16.12.2014 № 275, от 24.03.2015 № 48, от 22.09.2015 № 198, от 27.10.2015 № 215, от 22.12.2015 № 282</w:t>
      </w:r>
      <w:proofErr w:type="gramEnd"/>
      <w:r w:rsidRPr="00307CC2">
        <w:rPr>
          <w:rFonts w:eastAsia="Tempora LGC Uni"/>
          <w:color w:val="000000"/>
          <w:sz w:val="28"/>
          <w:szCs w:val="28"/>
        </w:rPr>
        <w:t xml:space="preserve">, </w:t>
      </w:r>
      <w:proofErr w:type="gramStart"/>
      <w:r w:rsidRPr="00307CC2">
        <w:rPr>
          <w:rFonts w:eastAsia="Tempora LGC Uni"/>
          <w:color w:val="000000"/>
          <w:sz w:val="28"/>
          <w:szCs w:val="28"/>
        </w:rPr>
        <w:t>от 22.03.2016 № 42, от 22.03.2016 № 49, от 23.08.2016 № 195, от 22.11.2016 № 244, от 24.01.2017 № 3, от 24.01.2017 № 14, от 19.12.2017 № 259, от 22.05.2018 № 86, от 26.06.2018 № 108, от 25.09.2018 № 191, от</w:t>
      </w:r>
      <w:r w:rsidR="00D308D5">
        <w:rPr>
          <w:rFonts w:eastAsia="Tempora LGC Uni"/>
          <w:color w:val="000000"/>
          <w:sz w:val="28"/>
          <w:szCs w:val="28"/>
        </w:rPr>
        <w:t> </w:t>
      </w:r>
      <w:r w:rsidRPr="00307CC2">
        <w:rPr>
          <w:rFonts w:eastAsia="Tempora LGC Uni"/>
          <w:color w:val="000000"/>
          <w:sz w:val="28"/>
          <w:szCs w:val="28"/>
        </w:rPr>
        <w:t>22.01.2019 № 10, от 27.08.2019 № 184, от 22.02.2022 № 40, от 26.04.2022 № 91, от 23.08.2022 № 188, от 27.09.2022 № 217, от 20.12.2022 № 286, от 20.12.2022 №</w:t>
      </w:r>
      <w:r w:rsidR="00D308D5">
        <w:rPr>
          <w:rFonts w:eastAsia="Tempora LGC Uni"/>
          <w:color w:val="000000"/>
          <w:sz w:val="28"/>
          <w:szCs w:val="28"/>
        </w:rPr>
        <w:t> </w:t>
      </w:r>
      <w:r w:rsidRPr="00307CC2">
        <w:rPr>
          <w:rFonts w:eastAsia="Tempora LGC Uni"/>
          <w:color w:val="000000"/>
          <w:sz w:val="28"/>
          <w:szCs w:val="28"/>
        </w:rPr>
        <w:t>287, от 25.04.2023 № 71, от 27.06.2023 № 120</w:t>
      </w:r>
      <w:proofErr w:type="gramEnd"/>
      <w:r w:rsidRPr="00307CC2">
        <w:rPr>
          <w:rFonts w:eastAsia="Tempora LGC Uni"/>
          <w:color w:val="000000"/>
          <w:sz w:val="28"/>
          <w:szCs w:val="28"/>
        </w:rPr>
        <w:t xml:space="preserve">, </w:t>
      </w:r>
      <w:proofErr w:type="gramStart"/>
      <w:r w:rsidRPr="00307CC2">
        <w:rPr>
          <w:rFonts w:eastAsia="Tempora LGC Uni"/>
          <w:color w:val="000000"/>
          <w:sz w:val="28"/>
          <w:szCs w:val="28"/>
        </w:rPr>
        <w:t>от 22.08.2023 № 166, от</w:t>
      </w:r>
      <w:r w:rsidR="00D308D5">
        <w:rPr>
          <w:rFonts w:eastAsia="Tempora LGC Uni"/>
          <w:color w:val="000000"/>
          <w:sz w:val="28"/>
          <w:szCs w:val="28"/>
        </w:rPr>
        <w:t> </w:t>
      </w:r>
      <w:r w:rsidRPr="00307CC2">
        <w:rPr>
          <w:rFonts w:eastAsia="Tempora LGC Uni"/>
          <w:color w:val="000000"/>
          <w:sz w:val="28"/>
          <w:szCs w:val="28"/>
        </w:rPr>
        <w:t>19.12.2023 № 280, от 27.02.2024 № 33, от 24.09.2024 № 156, от 22.10.2024 №</w:t>
      </w:r>
      <w:r w:rsidR="00D308D5">
        <w:rPr>
          <w:rFonts w:eastAsia="Tempora LGC Uni"/>
          <w:color w:val="000000"/>
          <w:sz w:val="28"/>
          <w:szCs w:val="28"/>
        </w:rPr>
        <w:t> </w:t>
      </w:r>
      <w:r w:rsidRPr="00307CC2">
        <w:rPr>
          <w:rFonts w:eastAsia="Tempora LGC Uni"/>
          <w:color w:val="000000"/>
          <w:sz w:val="28"/>
          <w:szCs w:val="28"/>
        </w:rPr>
        <w:t>185, от 17.12.2024 № 228, от 17.12.2024 № 233, от 24.04.2025 № 84, от</w:t>
      </w:r>
      <w:r w:rsidR="00D308D5">
        <w:rPr>
          <w:rFonts w:eastAsia="Tempora LGC Uni"/>
          <w:color w:val="000000"/>
          <w:sz w:val="28"/>
          <w:szCs w:val="28"/>
        </w:rPr>
        <w:t> </w:t>
      </w:r>
      <w:r w:rsidRPr="00307CC2">
        <w:rPr>
          <w:rFonts w:eastAsia="Tempora LGC Uni"/>
          <w:color w:val="000000"/>
          <w:sz w:val="28"/>
          <w:szCs w:val="28"/>
        </w:rPr>
        <w:t>16.12.2025 № 232), изменения:</w:t>
      </w:r>
      <w:proofErr w:type="gramEnd"/>
    </w:p>
    <w:p w:rsidR="00307CC2" w:rsidRPr="00307CC2" w:rsidRDefault="00307CC2" w:rsidP="00307CC2">
      <w:pPr>
        <w:spacing w:line="288" w:lineRule="atLeast"/>
        <w:ind w:firstLine="540"/>
        <w:jc w:val="both"/>
        <w:rPr>
          <w:color w:val="000000"/>
          <w:sz w:val="28"/>
          <w:szCs w:val="28"/>
          <w:highlight w:val="white"/>
        </w:rPr>
      </w:pPr>
      <w:proofErr w:type="gramStart"/>
      <w:r w:rsidRPr="00307CC2">
        <w:rPr>
          <w:color w:val="000000"/>
          <w:sz w:val="28"/>
          <w:szCs w:val="28"/>
          <w:highlight w:val="white"/>
        </w:rPr>
        <w:t>6.1 пункт 2.1 после слов «потребителей города)» дополнить словами «, об</w:t>
      </w:r>
      <w:r w:rsidRPr="00307CC2">
        <w:rPr>
          <w:color w:val="000000"/>
          <w:sz w:val="28"/>
          <w:szCs w:val="28"/>
          <w:highlight w:val="white"/>
        </w:rPr>
        <w:t>ъ</w:t>
      </w:r>
      <w:r w:rsidRPr="00307CC2">
        <w:rPr>
          <w:color w:val="000000"/>
          <w:sz w:val="28"/>
          <w:szCs w:val="28"/>
          <w:highlight w:val="white"/>
        </w:rPr>
        <w:t>ектов инженерной инфраструктуры»;</w:t>
      </w:r>
      <w:proofErr w:type="gramEnd"/>
    </w:p>
    <w:p w:rsidR="00307CC2" w:rsidRPr="00307CC2" w:rsidRDefault="00307CC2" w:rsidP="00307CC2">
      <w:pPr>
        <w:spacing w:line="288" w:lineRule="atLeast"/>
        <w:ind w:firstLine="540"/>
        <w:jc w:val="both"/>
        <w:rPr>
          <w:color w:val="000000"/>
          <w:sz w:val="28"/>
          <w:szCs w:val="28"/>
          <w:highlight w:val="white"/>
        </w:rPr>
      </w:pPr>
      <w:r w:rsidRPr="00307CC2">
        <w:rPr>
          <w:color w:val="000000"/>
          <w:sz w:val="28"/>
          <w:szCs w:val="28"/>
          <w:highlight w:val="white"/>
        </w:rPr>
        <w:t>6.2 подпункт 2.2.3 дополнить словами «, инженерной инфраструктуры»;</w:t>
      </w:r>
    </w:p>
    <w:p w:rsidR="00307CC2" w:rsidRPr="00307CC2" w:rsidRDefault="00307CC2" w:rsidP="00307CC2">
      <w:pPr>
        <w:spacing w:line="288" w:lineRule="atLeast"/>
        <w:ind w:firstLine="540"/>
        <w:jc w:val="both"/>
        <w:rPr>
          <w:color w:val="000000"/>
          <w:sz w:val="28"/>
          <w:szCs w:val="28"/>
          <w:highlight w:val="white"/>
        </w:rPr>
      </w:pPr>
      <w:r w:rsidRPr="00307CC2">
        <w:rPr>
          <w:color w:val="000000"/>
          <w:sz w:val="28"/>
          <w:szCs w:val="28"/>
        </w:rPr>
        <w:t xml:space="preserve">6.3 абзац первый пункта 3.3 дополнить словами </w:t>
      </w:r>
      <w:r w:rsidRPr="00307CC2">
        <w:rPr>
          <w:color w:val="000000"/>
          <w:sz w:val="28"/>
          <w:szCs w:val="28"/>
          <w:highlight w:val="white"/>
        </w:rPr>
        <w:t>«, инженерной инфрастру</w:t>
      </w:r>
      <w:r w:rsidRPr="00307CC2">
        <w:rPr>
          <w:color w:val="000000"/>
          <w:sz w:val="28"/>
          <w:szCs w:val="28"/>
          <w:highlight w:val="white"/>
        </w:rPr>
        <w:t>к</w:t>
      </w:r>
      <w:r w:rsidRPr="00307CC2">
        <w:rPr>
          <w:color w:val="000000"/>
          <w:sz w:val="28"/>
          <w:szCs w:val="28"/>
          <w:highlight w:val="white"/>
        </w:rPr>
        <w:t>туры»;</w:t>
      </w:r>
    </w:p>
    <w:p w:rsidR="00307CC2" w:rsidRPr="00307CC2" w:rsidRDefault="00307CC2" w:rsidP="00307CC2">
      <w:pPr>
        <w:spacing w:line="288" w:lineRule="atLeast"/>
        <w:ind w:firstLine="540"/>
        <w:jc w:val="both"/>
        <w:rPr>
          <w:rFonts w:eastAsia="Tempora LGC Uni"/>
          <w:color w:val="000000"/>
          <w:sz w:val="28"/>
          <w:szCs w:val="28"/>
          <w:highlight w:val="white"/>
        </w:rPr>
      </w:pPr>
      <w:r w:rsidRPr="00307CC2">
        <w:rPr>
          <w:rFonts w:eastAsia="Tempora LGC Uni"/>
          <w:color w:val="000000"/>
          <w:sz w:val="28"/>
          <w:szCs w:val="28"/>
        </w:rPr>
        <w:t>6.4</w:t>
      </w:r>
      <w:r w:rsidRPr="00307CC2">
        <w:rPr>
          <w:rFonts w:eastAsia="Tempora LGC Uni"/>
          <w:color w:val="000000"/>
          <w:sz w:val="28"/>
          <w:szCs w:val="28"/>
          <w:highlight w:val="white"/>
        </w:rPr>
        <w:t xml:space="preserve"> дополнить подпунктом 3.3.3 следующего содержания:</w:t>
      </w:r>
    </w:p>
    <w:p w:rsidR="00307CC2" w:rsidRPr="00307CC2" w:rsidRDefault="00307CC2" w:rsidP="00307CC2">
      <w:pPr>
        <w:spacing w:line="288" w:lineRule="atLeast"/>
        <w:ind w:firstLine="540"/>
        <w:jc w:val="both"/>
        <w:rPr>
          <w:sz w:val="28"/>
          <w:szCs w:val="28"/>
        </w:rPr>
      </w:pPr>
      <w:r w:rsidRPr="00307CC2">
        <w:rPr>
          <w:rFonts w:eastAsia="Tempora LGC Uni"/>
          <w:color w:val="000000"/>
          <w:sz w:val="28"/>
          <w:szCs w:val="28"/>
          <w:highlight w:val="white"/>
        </w:rPr>
        <w:t>«3.3.3 о</w:t>
      </w:r>
      <w:r w:rsidRPr="00307CC2">
        <w:rPr>
          <w:color w:val="000000"/>
          <w:sz w:val="28"/>
          <w:szCs w:val="28"/>
          <w:highlight w:val="white"/>
        </w:rPr>
        <w:t xml:space="preserve">беспечивает проведение инвентаризации </w:t>
      </w:r>
      <w:r w:rsidRPr="00307CC2">
        <w:rPr>
          <w:sz w:val="28"/>
          <w:szCs w:val="28"/>
        </w:rPr>
        <w:t>сетей связи и сооружений связи,</w:t>
      </w:r>
      <w:r w:rsidRPr="00307CC2">
        <w:rPr>
          <w:sz w:val="28"/>
          <w:szCs w:val="28"/>
          <w:highlight w:val="white"/>
        </w:rPr>
        <w:t xml:space="preserve"> предназначенных для инженерно-технического обеспечения </w:t>
      </w:r>
      <w:r w:rsidR="00D308D5" w:rsidRPr="00D308D5">
        <w:rPr>
          <w:sz w:val="28"/>
          <w:szCs w:val="28"/>
        </w:rPr>
        <w:t>объектов к</w:t>
      </w:r>
      <w:r w:rsidR="00D308D5" w:rsidRPr="00D308D5">
        <w:rPr>
          <w:sz w:val="28"/>
          <w:szCs w:val="28"/>
        </w:rPr>
        <w:t>а</w:t>
      </w:r>
      <w:r w:rsidR="00D308D5" w:rsidRPr="00D308D5">
        <w:rPr>
          <w:sz w:val="28"/>
          <w:szCs w:val="28"/>
        </w:rPr>
        <w:t>питального строительства</w:t>
      </w:r>
      <w:r w:rsidRPr="00307CC2">
        <w:rPr>
          <w:sz w:val="28"/>
          <w:szCs w:val="28"/>
          <w:highlight w:val="white"/>
        </w:rPr>
        <w:t xml:space="preserve"> на территории города Перми</w:t>
      </w:r>
      <w:proofErr w:type="gramStart"/>
      <w:r w:rsidRPr="00307CC2">
        <w:rPr>
          <w:sz w:val="28"/>
          <w:szCs w:val="28"/>
          <w:highlight w:val="white"/>
        </w:rPr>
        <w:t>.».</w:t>
      </w:r>
      <w:proofErr w:type="gramEnd"/>
    </w:p>
    <w:p w:rsidR="00307CC2" w:rsidRPr="00307CC2" w:rsidRDefault="00307CC2" w:rsidP="00307CC2">
      <w:pPr>
        <w:widowControl w:val="0"/>
        <w:tabs>
          <w:tab w:val="left" w:pos="1134"/>
        </w:tabs>
        <w:ind w:firstLine="720"/>
        <w:jc w:val="both"/>
        <w:rPr>
          <w:sz w:val="28"/>
          <w:szCs w:val="28"/>
          <w:highlight w:val="white"/>
        </w:rPr>
      </w:pPr>
      <w:r w:rsidRPr="00307CC2">
        <w:rPr>
          <w:sz w:val="28"/>
          <w:szCs w:val="28"/>
          <w:highlight w:val="white"/>
        </w:rPr>
        <w:t>7. Настоящее решение вступает в силу со дня его официального опублик</w:t>
      </w:r>
      <w:r w:rsidRPr="00307CC2">
        <w:rPr>
          <w:sz w:val="28"/>
          <w:szCs w:val="28"/>
          <w:highlight w:val="white"/>
        </w:rPr>
        <w:t>о</w:t>
      </w:r>
      <w:r w:rsidRPr="00307CC2">
        <w:rPr>
          <w:sz w:val="28"/>
          <w:szCs w:val="28"/>
          <w:highlight w:val="white"/>
        </w:rPr>
        <w:t>вания в печатном средстве массовой информации «Официальный бюллетень о</w:t>
      </w:r>
      <w:r w:rsidRPr="00307CC2">
        <w:rPr>
          <w:sz w:val="28"/>
          <w:szCs w:val="28"/>
          <w:highlight w:val="white"/>
        </w:rPr>
        <w:t>р</w:t>
      </w:r>
      <w:r w:rsidRPr="00307CC2">
        <w:rPr>
          <w:sz w:val="28"/>
          <w:szCs w:val="28"/>
          <w:highlight w:val="white"/>
        </w:rPr>
        <w:t>ганов местного самоуправ</w:t>
      </w:r>
      <w:r w:rsidRPr="00307CC2">
        <w:rPr>
          <w:sz w:val="28"/>
          <w:szCs w:val="28"/>
        </w:rPr>
        <w:t>ления муниципального образования город Пермь».</w:t>
      </w:r>
    </w:p>
    <w:p w:rsidR="00307CC2" w:rsidRPr="00307CC2" w:rsidRDefault="00307CC2" w:rsidP="00307CC2">
      <w:pPr>
        <w:tabs>
          <w:tab w:val="left" w:pos="1134"/>
        </w:tabs>
        <w:ind w:firstLine="720"/>
        <w:jc w:val="both"/>
        <w:outlineLvl w:val="0"/>
        <w:rPr>
          <w:sz w:val="28"/>
          <w:szCs w:val="28"/>
          <w:lang w:eastAsia="zh-CN"/>
        </w:rPr>
      </w:pPr>
      <w:r w:rsidRPr="00307CC2">
        <w:rPr>
          <w:sz w:val="28"/>
          <w:szCs w:val="28"/>
        </w:rPr>
        <w:t>8. Обнародовать настоящее</w:t>
      </w:r>
      <w:r w:rsidRPr="00307CC2">
        <w:rPr>
          <w:sz w:val="28"/>
          <w:szCs w:val="28"/>
          <w:lang w:eastAsia="zh-CN"/>
        </w:rPr>
        <w:t xml:space="preserve"> решение посредством официального опублик</w:t>
      </w:r>
      <w:r w:rsidRPr="00307CC2">
        <w:rPr>
          <w:sz w:val="28"/>
          <w:szCs w:val="28"/>
          <w:lang w:eastAsia="zh-CN"/>
        </w:rPr>
        <w:t>о</w:t>
      </w:r>
      <w:r w:rsidRPr="00307CC2">
        <w:rPr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 w:rsidRPr="00307CC2">
        <w:rPr>
          <w:sz w:val="28"/>
          <w:szCs w:val="28"/>
          <w:lang w:eastAsia="zh-CN"/>
        </w:rPr>
        <w:t>р</w:t>
      </w:r>
      <w:r w:rsidRPr="00307CC2">
        <w:rPr>
          <w:sz w:val="28"/>
          <w:szCs w:val="28"/>
          <w:lang w:eastAsia="zh-CN"/>
        </w:rPr>
        <w:t>ганов местного самоуправления муниципального образования город Пермь», а</w:t>
      </w:r>
      <w:r w:rsidR="00D308D5">
        <w:rPr>
          <w:sz w:val="28"/>
          <w:szCs w:val="28"/>
          <w:lang w:eastAsia="zh-CN"/>
        </w:rPr>
        <w:t> </w:t>
      </w:r>
      <w:r w:rsidRPr="00307CC2">
        <w:rPr>
          <w:sz w:val="28"/>
          <w:szCs w:val="28"/>
          <w:lang w:eastAsia="zh-CN"/>
        </w:rPr>
        <w:t>также в сетевом издании «Официальный сайт муниципального образования г</w:t>
      </w:r>
      <w:r w:rsidRPr="00307CC2">
        <w:rPr>
          <w:sz w:val="28"/>
          <w:szCs w:val="28"/>
          <w:lang w:eastAsia="zh-CN"/>
        </w:rPr>
        <w:t>о</w:t>
      </w:r>
      <w:r w:rsidRPr="00307CC2">
        <w:rPr>
          <w:sz w:val="28"/>
          <w:szCs w:val="28"/>
          <w:lang w:eastAsia="zh-CN"/>
        </w:rPr>
        <w:t xml:space="preserve">род Пермь </w:t>
      </w:r>
      <w:r w:rsidRPr="00307CC2">
        <w:rPr>
          <w:sz w:val="28"/>
          <w:szCs w:val="28"/>
          <w:lang w:val="en-US" w:eastAsia="zh-CN"/>
        </w:rPr>
        <w:t>www</w:t>
      </w:r>
      <w:r w:rsidRPr="00307CC2">
        <w:rPr>
          <w:sz w:val="28"/>
          <w:szCs w:val="28"/>
          <w:lang w:eastAsia="zh-CN"/>
        </w:rPr>
        <w:t>.</w:t>
      </w:r>
      <w:proofErr w:type="spellStart"/>
      <w:r w:rsidRPr="00307CC2">
        <w:rPr>
          <w:sz w:val="28"/>
          <w:szCs w:val="28"/>
          <w:lang w:val="en-US" w:eastAsia="zh-CN"/>
        </w:rPr>
        <w:t>gorodperm</w:t>
      </w:r>
      <w:proofErr w:type="spellEnd"/>
      <w:r w:rsidRPr="00307CC2">
        <w:rPr>
          <w:sz w:val="28"/>
          <w:szCs w:val="28"/>
          <w:lang w:eastAsia="zh-CN"/>
        </w:rPr>
        <w:t>.</w:t>
      </w:r>
      <w:proofErr w:type="spellStart"/>
      <w:r w:rsidRPr="00307CC2">
        <w:rPr>
          <w:sz w:val="28"/>
          <w:szCs w:val="28"/>
          <w:lang w:val="en-US" w:eastAsia="zh-CN"/>
        </w:rPr>
        <w:t>ru</w:t>
      </w:r>
      <w:proofErr w:type="spellEnd"/>
      <w:r w:rsidRPr="00307CC2">
        <w:rPr>
          <w:sz w:val="28"/>
          <w:szCs w:val="28"/>
          <w:lang w:eastAsia="zh-CN"/>
        </w:rPr>
        <w:t>».</w:t>
      </w:r>
    </w:p>
    <w:p w:rsidR="00307CC2" w:rsidRPr="00307CC2" w:rsidRDefault="00307CC2" w:rsidP="00307CC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07CC2">
        <w:rPr>
          <w:sz w:val="28"/>
          <w:szCs w:val="28"/>
        </w:rPr>
        <w:t xml:space="preserve">9. </w:t>
      </w:r>
      <w:proofErr w:type="gramStart"/>
      <w:r w:rsidRPr="00307CC2">
        <w:rPr>
          <w:sz w:val="28"/>
          <w:szCs w:val="28"/>
        </w:rPr>
        <w:t>Контроль за</w:t>
      </w:r>
      <w:proofErr w:type="gramEnd"/>
      <w:r w:rsidRPr="00307CC2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 </w:t>
      </w:r>
      <w:r w:rsidRPr="00307CC2">
        <w:rPr>
          <w:color w:val="000000"/>
          <w:sz w:val="28"/>
          <w:szCs w:val="28"/>
        </w:rPr>
        <w:t xml:space="preserve">и комитет </w:t>
      </w:r>
      <w:r w:rsidRPr="00307CC2">
        <w:rPr>
          <w:sz w:val="28"/>
          <w:szCs w:val="28"/>
        </w:rPr>
        <w:t xml:space="preserve">Пермской городской Думы </w:t>
      </w:r>
      <w:r w:rsidRPr="00307CC2">
        <w:rPr>
          <w:color w:val="000000"/>
          <w:sz w:val="28"/>
          <w:szCs w:val="28"/>
        </w:rPr>
        <w:t>по местному самоуправлению и регламенту</w:t>
      </w:r>
      <w:r w:rsidRPr="00307CC2">
        <w:rPr>
          <w:sz w:val="28"/>
          <w:szCs w:val="28"/>
        </w:rPr>
        <w:t>.</w:t>
      </w:r>
    </w:p>
    <w:p w:rsidR="00307CC2" w:rsidRPr="00307CC2" w:rsidRDefault="00307CC2" w:rsidP="00307CC2">
      <w:pPr>
        <w:spacing w:before="720"/>
        <w:jc w:val="both"/>
        <w:rPr>
          <w:sz w:val="28"/>
          <w:szCs w:val="28"/>
        </w:rPr>
      </w:pPr>
      <w:r w:rsidRPr="00307CC2">
        <w:rPr>
          <w:sz w:val="28"/>
          <w:szCs w:val="28"/>
        </w:rPr>
        <w:t xml:space="preserve">Председатель </w:t>
      </w:r>
    </w:p>
    <w:p w:rsidR="00307CC2" w:rsidRPr="00307CC2" w:rsidRDefault="00307CC2" w:rsidP="00307CC2">
      <w:pPr>
        <w:jc w:val="both"/>
        <w:rPr>
          <w:sz w:val="28"/>
          <w:szCs w:val="28"/>
        </w:rPr>
      </w:pPr>
      <w:r w:rsidRPr="00307CC2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307CC2" w:rsidRPr="00307CC2" w:rsidRDefault="00307CC2" w:rsidP="00307CC2">
      <w:pPr>
        <w:spacing w:before="720"/>
      </w:pPr>
      <w:r w:rsidRPr="00307CC2"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mpora LGC Un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29729F">
      <w:rPr>
        <w:noProof/>
        <w:snapToGrid w:val="0"/>
        <w:sz w:val="16"/>
      </w:rPr>
      <w:t>26.05.2026 14:06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29729F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350948"/>
      <w:docPartObj>
        <w:docPartGallery w:val="Page Numbers (Top of Page)"/>
        <w:docPartUnique/>
      </w:docPartObj>
    </w:sdtPr>
    <w:sdtEndPr/>
    <w:sdtContent>
      <w:p w:rsidR="00307CC2" w:rsidRDefault="00307CC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29F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aWkA3URPI7LZ7zelfeIIMpqeErY=" w:salt="i4YD4Xk/h59AyQzZ4taU2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9729F"/>
    <w:rsid w:val="002C6299"/>
    <w:rsid w:val="002D0B07"/>
    <w:rsid w:val="002E52E0"/>
    <w:rsid w:val="002F2B47"/>
    <w:rsid w:val="00307CC2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6E40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08D5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568</Words>
  <Characters>3793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2026-05-26T09:06:00Z</cp:lastPrinted>
  <dcterms:created xsi:type="dcterms:W3CDTF">2026-05-21T09:20:00Z</dcterms:created>
  <dcterms:modified xsi:type="dcterms:W3CDTF">2026-05-26T09:07:00Z</dcterms:modified>
</cp:coreProperties>
</file>