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BE3D9D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472EA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BE3D9D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472EA5">
                        <w:rPr>
                          <w:sz w:val="28"/>
                          <w:szCs w:val="28"/>
                          <w:u w:val="single"/>
                        </w:rPr>
                        <w:t xml:space="preserve"> 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BE3D9D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26.05.2026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BE3D9D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26.05.2026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6472A4" w:rsidRPr="006472A4" w:rsidRDefault="006472A4" w:rsidP="006472A4">
      <w:pPr>
        <w:spacing w:before="480" w:after="480"/>
        <w:jc w:val="center"/>
        <w:rPr>
          <w:b/>
          <w:sz w:val="28"/>
          <w:szCs w:val="28"/>
          <w:lang w:eastAsia="ar-SA"/>
        </w:rPr>
      </w:pPr>
      <w:r w:rsidRPr="006472A4">
        <w:rPr>
          <w:b/>
          <w:sz w:val="28"/>
          <w:szCs w:val="28"/>
          <w:lang w:eastAsia="ar-SA"/>
        </w:rPr>
        <w:t>О внесении изменения в решение Пермской городской Думы от 16.12.2025 № 238 «Об утверждении Программы комплексного развития транспортной инфраструктуры города Перми на 2025-2043 годы»</w:t>
      </w:r>
    </w:p>
    <w:p w:rsidR="006472A4" w:rsidRPr="006472A4" w:rsidRDefault="006472A4" w:rsidP="006472A4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72A4">
        <w:rPr>
          <w:sz w:val="28"/>
          <w:szCs w:val="28"/>
          <w:lang w:eastAsia="en-US"/>
        </w:rPr>
        <w:t>В соответствии с федеральными законами от 06.10.2003 № 131-ФЗ «Об общих принципах организации местного самоуправления в Российской Ф</w:t>
      </w:r>
      <w:r w:rsidRPr="006472A4">
        <w:rPr>
          <w:sz w:val="28"/>
          <w:szCs w:val="28"/>
          <w:lang w:eastAsia="en-US"/>
        </w:rPr>
        <w:t>е</w:t>
      </w:r>
      <w:r w:rsidRPr="006472A4">
        <w:rPr>
          <w:sz w:val="28"/>
          <w:szCs w:val="28"/>
          <w:lang w:eastAsia="en-US"/>
        </w:rPr>
        <w:t xml:space="preserve">дерации», </w:t>
      </w:r>
      <w:r w:rsidRPr="006472A4">
        <w:rPr>
          <w:bCs/>
          <w:sz w:val="28"/>
          <w:szCs w:val="28"/>
          <w:lang w:eastAsia="en-US"/>
        </w:rPr>
        <w:t>от 20.03.2025 № 33-ФЗ «Об общих принципах организации местного самоуправления в единой системе публичной власти»</w:t>
      </w:r>
      <w:r w:rsidRPr="006472A4">
        <w:rPr>
          <w:sz w:val="28"/>
          <w:szCs w:val="28"/>
          <w:lang w:eastAsia="en-US"/>
        </w:rPr>
        <w:t>, Уставом города Перми</w:t>
      </w:r>
    </w:p>
    <w:p w:rsidR="006472A4" w:rsidRPr="006472A4" w:rsidRDefault="006472A4" w:rsidP="006472A4">
      <w:pPr>
        <w:spacing w:before="240" w:after="240"/>
        <w:jc w:val="center"/>
        <w:rPr>
          <w:rFonts w:eastAsia="Calibri"/>
          <w:spacing w:val="50"/>
          <w:sz w:val="28"/>
          <w:szCs w:val="28"/>
          <w:lang w:eastAsia="en-US"/>
        </w:rPr>
      </w:pPr>
      <w:r w:rsidRPr="006472A4">
        <w:rPr>
          <w:rFonts w:eastAsia="Calibri"/>
          <w:sz w:val="28"/>
          <w:szCs w:val="28"/>
          <w:lang w:eastAsia="en-US"/>
        </w:rPr>
        <w:t xml:space="preserve">Пермская городская Дума </w:t>
      </w:r>
      <w:proofErr w:type="gramStart"/>
      <w:r w:rsidRPr="006472A4">
        <w:rPr>
          <w:rFonts w:eastAsia="Calibri"/>
          <w:b/>
          <w:bCs/>
          <w:sz w:val="28"/>
          <w:szCs w:val="28"/>
          <w:lang w:eastAsia="en-US"/>
        </w:rPr>
        <w:t>р</w:t>
      </w:r>
      <w:proofErr w:type="gramEnd"/>
      <w:r w:rsidRPr="006472A4">
        <w:rPr>
          <w:rFonts w:eastAsia="Calibri"/>
          <w:b/>
          <w:bCs/>
          <w:sz w:val="28"/>
          <w:szCs w:val="28"/>
          <w:lang w:eastAsia="en-US"/>
        </w:rPr>
        <w:t xml:space="preserve"> е ш и л а</w:t>
      </w:r>
      <w:r w:rsidRPr="006472A4">
        <w:rPr>
          <w:rFonts w:eastAsia="Calibri"/>
          <w:b/>
          <w:sz w:val="28"/>
          <w:szCs w:val="28"/>
          <w:lang w:eastAsia="en-US"/>
        </w:rPr>
        <w:t>:</w:t>
      </w:r>
    </w:p>
    <w:p w:rsidR="006472A4" w:rsidRPr="006472A4" w:rsidRDefault="006472A4" w:rsidP="006472A4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472A4">
        <w:rPr>
          <w:rFonts w:eastAsia="Calibri"/>
          <w:sz w:val="28"/>
          <w:szCs w:val="28"/>
          <w:lang w:eastAsia="en-US"/>
        </w:rPr>
        <w:t>1. Внести в решение Пермской городской Думы от 16.12.2025 № 238 «Об утверждении Программы комплексного развития транспортной инфрастру</w:t>
      </w:r>
      <w:r w:rsidRPr="006472A4">
        <w:rPr>
          <w:rFonts w:eastAsia="Calibri"/>
          <w:sz w:val="28"/>
          <w:szCs w:val="28"/>
          <w:lang w:eastAsia="en-US"/>
        </w:rPr>
        <w:t>к</w:t>
      </w:r>
      <w:r w:rsidRPr="006472A4">
        <w:rPr>
          <w:rFonts w:eastAsia="Calibri"/>
          <w:sz w:val="28"/>
          <w:szCs w:val="28"/>
          <w:lang w:eastAsia="en-US"/>
        </w:rPr>
        <w:t>туры города Перми на 2025-2043 годы» изменение, заменив в пункте 2 слова «до 01.06.2026» словами «до 01</w:t>
      </w:r>
      <w:r w:rsidRPr="006472A4">
        <w:rPr>
          <w:rFonts w:eastAsia="Calibri"/>
          <w:color w:val="000000" w:themeColor="text1"/>
          <w:sz w:val="28"/>
          <w:szCs w:val="28"/>
          <w:lang w:eastAsia="en-US"/>
        </w:rPr>
        <w:t>.11.202</w:t>
      </w:r>
      <w:r w:rsidRPr="006472A4">
        <w:rPr>
          <w:rFonts w:eastAsia="Calibri"/>
          <w:sz w:val="28"/>
          <w:szCs w:val="28"/>
          <w:lang w:eastAsia="en-US"/>
        </w:rPr>
        <w:t>6».</w:t>
      </w:r>
    </w:p>
    <w:p w:rsidR="006472A4" w:rsidRPr="006472A4" w:rsidRDefault="006472A4" w:rsidP="006472A4">
      <w:pPr>
        <w:widowControl w:val="0"/>
        <w:ind w:firstLine="709"/>
        <w:contextualSpacing/>
        <w:jc w:val="both"/>
        <w:rPr>
          <w:sz w:val="28"/>
          <w:szCs w:val="28"/>
          <w:lang w:eastAsia="zh-CN" w:bidi="hi-IN"/>
        </w:rPr>
      </w:pPr>
      <w:r w:rsidRPr="006472A4">
        <w:rPr>
          <w:sz w:val="28"/>
          <w:szCs w:val="28"/>
          <w:lang w:eastAsia="zh-CN" w:bidi="hi-IN"/>
        </w:rPr>
        <w:t>2. Настоящее решение вступает в силу со дня его официального опублик</w:t>
      </w:r>
      <w:r w:rsidRPr="006472A4">
        <w:rPr>
          <w:sz w:val="28"/>
          <w:szCs w:val="28"/>
          <w:lang w:eastAsia="zh-CN" w:bidi="hi-IN"/>
        </w:rPr>
        <w:t>о</w:t>
      </w:r>
      <w:r w:rsidRPr="006472A4">
        <w:rPr>
          <w:sz w:val="28"/>
          <w:szCs w:val="28"/>
          <w:lang w:eastAsia="zh-CN" w:bidi="hi-IN"/>
        </w:rPr>
        <w:t>вания в печатном средстве массовой информации «Официальный бюллетень о</w:t>
      </w:r>
      <w:r w:rsidRPr="006472A4">
        <w:rPr>
          <w:sz w:val="28"/>
          <w:szCs w:val="28"/>
          <w:lang w:eastAsia="zh-CN" w:bidi="hi-IN"/>
        </w:rPr>
        <w:t>р</w:t>
      </w:r>
      <w:r w:rsidRPr="006472A4">
        <w:rPr>
          <w:sz w:val="28"/>
          <w:szCs w:val="28"/>
          <w:lang w:eastAsia="zh-CN" w:bidi="hi-IN"/>
        </w:rPr>
        <w:t>ганов местного самоуправления муниципального образования город Пермь».</w:t>
      </w:r>
    </w:p>
    <w:p w:rsidR="006472A4" w:rsidRPr="006472A4" w:rsidRDefault="006472A4" w:rsidP="006472A4">
      <w:pPr>
        <w:ind w:firstLine="709"/>
        <w:jc w:val="both"/>
        <w:rPr>
          <w:sz w:val="28"/>
          <w:szCs w:val="28"/>
        </w:rPr>
      </w:pPr>
      <w:r w:rsidRPr="006472A4">
        <w:rPr>
          <w:sz w:val="28"/>
          <w:szCs w:val="28"/>
          <w:lang w:eastAsia="en-US"/>
        </w:rPr>
        <w:t>3. Обнародовать настоящее решение посредством официального опублик</w:t>
      </w:r>
      <w:r w:rsidRPr="006472A4">
        <w:rPr>
          <w:sz w:val="28"/>
          <w:szCs w:val="28"/>
          <w:lang w:eastAsia="en-US"/>
        </w:rPr>
        <w:t>о</w:t>
      </w:r>
      <w:r w:rsidRPr="006472A4">
        <w:rPr>
          <w:sz w:val="28"/>
          <w:szCs w:val="28"/>
          <w:lang w:eastAsia="en-US"/>
        </w:rPr>
        <w:t>вания в печатном средстве массовой информации «Официальный бюллетень о</w:t>
      </w:r>
      <w:r w:rsidRPr="006472A4">
        <w:rPr>
          <w:sz w:val="28"/>
          <w:szCs w:val="28"/>
          <w:lang w:eastAsia="en-US"/>
        </w:rPr>
        <w:t>р</w:t>
      </w:r>
      <w:r w:rsidRPr="006472A4">
        <w:rPr>
          <w:sz w:val="28"/>
          <w:szCs w:val="28"/>
          <w:lang w:eastAsia="en-US"/>
        </w:rPr>
        <w:t>ганов местного самоуправления муниципального образования город Пермь», а</w:t>
      </w:r>
      <w:r w:rsidR="00BE3D9D">
        <w:rPr>
          <w:sz w:val="28"/>
          <w:szCs w:val="28"/>
          <w:lang w:eastAsia="en-US"/>
        </w:rPr>
        <w:t> </w:t>
      </w:r>
      <w:r w:rsidRPr="006472A4">
        <w:rPr>
          <w:sz w:val="28"/>
          <w:szCs w:val="28"/>
          <w:lang w:eastAsia="en-US"/>
        </w:rPr>
        <w:t>также в сетевом издании «Официальный сайт муниципального образования г</w:t>
      </w:r>
      <w:r w:rsidRPr="006472A4">
        <w:rPr>
          <w:sz w:val="28"/>
          <w:szCs w:val="28"/>
          <w:lang w:eastAsia="en-US"/>
        </w:rPr>
        <w:t>о</w:t>
      </w:r>
      <w:r w:rsidRPr="006472A4">
        <w:rPr>
          <w:sz w:val="28"/>
          <w:szCs w:val="28"/>
          <w:lang w:eastAsia="en-US"/>
        </w:rPr>
        <w:t>род Пермь www.gorodperm.ru».</w:t>
      </w:r>
    </w:p>
    <w:p w:rsidR="006472A4" w:rsidRPr="006472A4" w:rsidRDefault="006472A4" w:rsidP="006472A4">
      <w:pPr>
        <w:ind w:firstLine="709"/>
        <w:jc w:val="both"/>
        <w:rPr>
          <w:sz w:val="28"/>
          <w:szCs w:val="28"/>
        </w:rPr>
      </w:pPr>
      <w:r w:rsidRPr="006472A4">
        <w:rPr>
          <w:sz w:val="28"/>
          <w:szCs w:val="28"/>
        </w:rPr>
        <w:t xml:space="preserve">4. </w:t>
      </w:r>
      <w:proofErr w:type="gramStart"/>
      <w:r w:rsidRPr="006472A4">
        <w:rPr>
          <w:sz w:val="28"/>
          <w:szCs w:val="28"/>
        </w:rPr>
        <w:t>Контроль за</w:t>
      </w:r>
      <w:proofErr w:type="gramEnd"/>
      <w:r w:rsidRPr="006472A4">
        <w:rPr>
          <w:sz w:val="28"/>
          <w:szCs w:val="28"/>
        </w:rPr>
        <w:t xml:space="preserve"> исполнением настоящего решения возложить на комитет Пермской городской Думы по городскому хозяйству.</w:t>
      </w:r>
    </w:p>
    <w:p w:rsidR="006472A4" w:rsidRPr="006472A4" w:rsidRDefault="006472A4" w:rsidP="006472A4">
      <w:pPr>
        <w:tabs>
          <w:tab w:val="left" w:pos="0"/>
        </w:tabs>
        <w:spacing w:before="720"/>
        <w:jc w:val="both"/>
        <w:rPr>
          <w:sz w:val="28"/>
          <w:szCs w:val="28"/>
        </w:rPr>
      </w:pPr>
      <w:r w:rsidRPr="006472A4">
        <w:rPr>
          <w:sz w:val="28"/>
          <w:szCs w:val="28"/>
        </w:rPr>
        <w:t>Председатель</w:t>
      </w:r>
    </w:p>
    <w:p w:rsidR="006472A4" w:rsidRPr="006472A4" w:rsidRDefault="006472A4" w:rsidP="006472A4">
      <w:pPr>
        <w:tabs>
          <w:tab w:val="right" w:pos="9921"/>
        </w:tabs>
        <w:jc w:val="both"/>
        <w:rPr>
          <w:sz w:val="28"/>
          <w:szCs w:val="28"/>
        </w:rPr>
      </w:pPr>
      <w:r w:rsidRPr="006472A4">
        <w:rPr>
          <w:sz w:val="28"/>
          <w:szCs w:val="28"/>
        </w:rPr>
        <w:t>Пермской городской Думы</w:t>
      </w:r>
      <w:r w:rsidRPr="006472A4">
        <w:rPr>
          <w:sz w:val="28"/>
          <w:szCs w:val="28"/>
        </w:rPr>
        <w:tab/>
        <w:t>Д.В. Малютин</w:t>
      </w:r>
    </w:p>
    <w:p w:rsidR="006472A4" w:rsidRPr="006472A4" w:rsidRDefault="006472A4" w:rsidP="006472A4">
      <w:pPr>
        <w:tabs>
          <w:tab w:val="left" w:pos="0"/>
          <w:tab w:val="right" w:pos="9921"/>
        </w:tabs>
        <w:spacing w:before="720"/>
        <w:jc w:val="both"/>
        <w:rPr>
          <w:sz w:val="28"/>
          <w:szCs w:val="28"/>
        </w:rPr>
      </w:pPr>
      <w:r w:rsidRPr="006472A4">
        <w:rPr>
          <w:sz w:val="28"/>
          <w:szCs w:val="28"/>
        </w:rPr>
        <w:t>Глава города Перми</w:t>
      </w:r>
      <w:r w:rsidRPr="006472A4">
        <w:rPr>
          <w:sz w:val="28"/>
          <w:szCs w:val="28"/>
        </w:rPr>
        <w:tab/>
        <w:t>Э.О. Соснин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472EA5">
      <w:rPr>
        <w:noProof/>
        <w:snapToGrid w:val="0"/>
        <w:sz w:val="16"/>
      </w:rPr>
      <w:t>26.05.2026 14:09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472EA5">
      <w:rPr>
        <w:noProof/>
        <w:snapToGrid w:val="0"/>
        <w:sz w:val="16"/>
      </w:rPr>
      <w:t>741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8N3NF+w+AQy1xe4tY2GBgeJqjK8=" w:salt="6tJDHmA8JXMU7UCvILdiV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72EA5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472A4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3D9D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1294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2026-05-26T09:09:00Z</cp:lastPrinted>
  <dcterms:created xsi:type="dcterms:W3CDTF">2026-05-14T09:01:00Z</dcterms:created>
  <dcterms:modified xsi:type="dcterms:W3CDTF">2026-05-26T09:09:00Z</dcterms:modified>
</cp:coreProperties>
</file>