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видах и перечнях особо ценного движимого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имущества муниципальных автономных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или бюджетных учреждений города Перми,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утвержденное постановлением администрации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от 20.06.2011 № 293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72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12 января 1996 г. № 7-ФЗ </w:t>
      </w:r>
      <w:r>
        <w:rPr>
          <w:sz w:val="28"/>
          <w:szCs w:val="28"/>
        </w:rPr>
        <w:br/>
        <w:t xml:space="preserve">«О некоммерческих организациях», от 6 октября 2003 г. № 131-ФЗ «Об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</w:t>
      </w:r>
      <w:r>
        <w:rPr>
          <w:sz w:val="28"/>
          <w:szCs w:val="28"/>
        </w:rPr>
        <w:br/>
        <w:t xml:space="preserve">от 03 ноября 2006 г. № 174-ФЗ «Об автономных учреждениях», от 20 марта 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Российской Федерации», Постановлением Правительства Российской Федерации от</w:t>
      </w:r>
      <w:r>
        <w:rPr>
          <w:sz w:val="28"/>
          <w:szCs w:val="28"/>
        </w:rPr>
        <w:t xml:space="preserve"> 26 июля 2010 г. № 538 «О порядке отнесения имущества автономного </w:t>
        <w:br/>
        <w:t xml:space="preserve">или бюджетного учреждения к категории особо ценного движимого имущества» 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</w:t>
        <w:tab/>
        <w:t xml:space="preserve">Внести в Положение о видах и перечнях особо ценного движимого иму</w:t>
      </w:r>
      <w:r>
        <w:rPr>
          <w:sz w:val="28"/>
          <w:szCs w:val="28"/>
        </w:rPr>
        <w:t xml:space="preserve">щества муниципальных автономных или бюджетных учреждений города Перми, утвержденное постановлением администрации города Перми от 20 июня 2011 г. № 293</w:t>
      </w:r>
      <w:r>
        <w:rPr>
          <w:sz w:val="28"/>
          <w:szCs w:val="28"/>
        </w:rPr>
        <w:t xml:space="preserve"> (в ред. от 06.10.2011 № 566, от 24.01.2013 № 24, от 20.01.2015 № 16, от 06.10.2020 № 931), следующие изменения: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  <w:t xml:space="preserve">в пункте 3: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1.1.1.</w:t>
        <w:tab/>
        <w:t xml:space="preserve">в абзаце первом слова «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руководителя функционального (территориального) органа администрации города Перми, осуществляющего функции и полномочия учредителя муниципального автономного или бюджетного учреждения города Перми (далее – Отраслевой орган), об утверждении пер</w:t>
      </w:r>
      <w:r>
        <w:rPr>
          <w:sz w:val="28"/>
          <w:szCs w:val="28"/>
        </w:rPr>
        <w:t xml:space="preserve">ечня особо ценного движимого имущества муниципального автономного или бюджетного учреждения города Перми </w:t>
        <w:br/>
        <w:t xml:space="preserve">(далее – Распоряжение, Перечень имущества)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равовым актом руководителя функционального, территориального органа администрации города Перми, правовым актом администрации города Перми, осуществляющих функции и полномочия учредителя муниципального автономного или бюджетного учреждения города Перми, об </w:t>
      </w:r>
      <w:r>
        <w:rPr>
          <w:sz w:val="28"/>
          <w:szCs w:val="28"/>
        </w:rPr>
        <w:t xml:space="preserve">утверждении перечня особо ценного движимого имущества муниципального автономного или бюджетного учреждения города Перми (далее – акт об утверждении Перечня имущества, Перечень имущества).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1.1.2.</w:t>
        <w:tab/>
        <w:t xml:space="preserve">в абзаце втором слова «Отраслевой орган» заменить словами «</w:t>
      </w:r>
      <w:r>
        <w:rPr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ункциональный, территориальный орган администрации города Перми, осуществляющий функции и полномочия учредителя муниципального автономного или бюджетного учреждения города Перми или руководителю аппарата администрации города Перми, осуществляющему отдельны</w:t>
      </w:r>
      <w:r>
        <w:rPr>
          <w:sz w:val="28"/>
          <w:szCs w:val="28"/>
          <w:highlight w:val="none"/>
        </w:rPr>
        <w:t xml:space="preserve">е функции </w:t>
        <w:br/>
        <w:t xml:space="preserve">и полномочия учредителя муниципального автономного или бюджетного учреждения города Перми»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1.1.3.</w:t>
        <w:tab/>
        <w:t xml:space="preserve">в абзаце третьем слова «Отраслевым органом»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1.1.4.</w:t>
        <w:tab/>
        <w:t xml:space="preserve">в абзаце четвертом слова «</w:t>
      </w:r>
      <w:r>
        <w:rPr>
          <w:sz w:val="28"/>
          <w:szCs w:val="28"/>
          <w:highlight w:val="none"/>
        </w:rPr>
        <w:t xml:space="preserve">Проект Распоряжения, проект распоряжения Отраслевого органа о внесении изменений в Перечень»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Проект акта об утверждении Перечня имущества, проект правового акта о внесении изменений в Перечень имущества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1.1.5.</w:t>
        <w:tab/>
        <w:t xml:space="preserve">абзац пятый 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пия акта об утверждении Перечня имущества, копия правового акта </w:t>
        <w:br/>
        <w:t xml:space="preserve">о внесении изменений в Перечень имущества в течение 7 дней со дня их вступления в силу направ</w:t>
      </w:r>
      <w:r>
        <w:rPr>
          <w:sz w:val="28"/>
          <w:szCs w:val="28"/>
          <w:highlight w:val="none"/>
        </w:rPr>
        <w:t xml:space="preserve">ля</w:t>
      </w:r>
      <w:r>
        <w:rPr>
          <w:sz w:val="28"/>
          <w:szCs w:val="28"/>
          <w:highlight w:val="none"/>
        </w:rPr>
        <w:t xml:space="preserve">ются в департамент имущественных отношений администрации города Перми, в случае, если особо ценное движимое имущество муниципального автономного или бюджетного учреждения города Перми в соответствии </w:t>
        <w:br/>
        <w:t xml:space="preserve">с правовым актом города Перми подлежит учету в реестре м</w:t>
      </w:r>
      <w:r>
        <w:rPr>
          <w:sz w:val="28"/>
          <w:szCs w:val="28"/>
          <w:highlight w:val="none"/>
        </w:rPr>
        <w:t xml:space="preserve">униципального имущества города Перми (далее – реестр).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</w:t>
        <w:tab/>
        <w:t xml:space="preserve">в пункте 4 </w:t>
      </w:r>
      <w:r>
        <w:rPr>
          <w:sz w:val="28"/>
          <w:szCs w:val="28"/>
          <w:highlight w:val="none"/>
        </w:rPr>
        <w:t xml:space="preserve">слова «</w:t>
      </w:r>
      <w:r>
        <w:rPr>
          <w:sz w:val="28"/>
          <w:szCs w:val="28"/>
          <w:highlight w:val="none"/>
        </w:rPr>
        <w:t xml:space="preserve">Реестре муниципального имущества города Перми</w:t>
      </w:r>
      <w:r>
        <w:rPr>
          <w:sz w:val="28"/>
          <w:szCs w:val="28"/>
          <w:highlight w:val="none"/>
        </w:rPr>
        <w:t xml:space="preserve">» заменить словом «реестре».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2.</w:t>
        <w:tab/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3.</w:t>
        <w:tab/>
        <w:t xml:space="preserve">Управлению по общим вопросам а</w:t>
      </w:r>
      <w:r>
        <w:rPr>
          <w:sz w:val="28"/>
          <w:szCs w:val="28"/>
        </w:rPr>
        <w:t xml:space="preserve">дминистрации города Перми обеспечить опубликование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4.</w:t>
        <w:tab/>
        <w:t xml:space="preserve">Информационно-аналитическому управлению а</w:t>
      </w:r>
      <w:r>
        <w:rPr>
          <w:sz w:val="28"/>
          <w:szCs w:val="28"/>
        </w:rPr>
        <w:t xml:space="preserve">дминистрации города Перми обеспечить опубликование (обнародование) настоящего Постановления </w:t>
      </w:r>
      <w:r>
        <w:rPr>
          <w:sz w:val="28"/>
          <w:szCs w:val="28"/>
        </w:rPr>
        <w:br/>
        <w:t xml:space="preserve">на официальном сайте муниципального образования город Пермь </w:t>
      </w:r>
      <w:r>
        <w:rPr>
          <w:sz w:val="28"/>
          <w:szCs w:val="28"/>
        </w:rPr>
        <w:br/>
        <w:t xml:space="preserve">в информационно-телекоммуникационной сети Интернет.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  <w:tab/>
        <w:t xml:space="preserve">Контроль за исполнением настоящего Постановлени</w:t>
      </w:r>
      <w:r>
        <w:rPr>
          <w:sz w:val="28"/>
          <w:szCs w:val="28"/>
        </w:rPr>
        <w:t xml:space="preserve">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731"/>
    <w:link w:val="72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2 Char"/>
    <w:basedOn w:val="731"/>
    <w:link w:val="723"/>
    <w:uiPriority w:val="9"/>
    <w:rPr>
      <w:rFonts w:ascii="Liberation Sans" w:hAnsi="Liberation Sans" w:eastAsia="Liberation Sans" w:cs="Liberation Sans"/>
      <w:sz w:val="34"/>
    </w:rPr>
  </w:style>
  <w:style w:type="character" w:styleId="707">
    <w:name w:val="Heading 3 Char"/>
    <w:basedOn w:val="731"/>
    <w:link w:val="7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08">
    <w:name w:val="Heading 4 Char"/>
    <w:basedOn w:val="731"/>
    <w:link w:val="72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9">
    <w:name w:val="Heading 5 Char"/>
    <w:basedOn w:val="731"/>
    <w:link w:val="72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0">
    <w:name w:val="Heading 6 Char"/>
    <w:basedOn w:val="731"/>
    <w:link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1">
    <w:name w:val="Heading 7 Char"/>
    <w:basedOn w:val="731"/>
    <w:link w:val="72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>
    <w:name w:val="Heading 8 Char"/>
    <w:basedOn w:val="731"/>
    <w:link w:val="72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9 Char"/>
    <w:basedOn w:val="731"/>
    <w:link w:val="7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Title Char"/>
    <w:basedOn w:val="731"/>
    <w:link w:val="743"/>
    <w:uiPriority w:val="10"/>
    <w:rPr>
      <w:sz w:val="48"/>
      <w:szCs w:val="48"/>
    </w:rPr>
  </w:style>
  <w:style w:type="character" w:styleId="715">
    <w:name w:val="Subtitle Char"/>
    <w:basedOn w:val="731"/>
    <w:link w:val="745"/>
    <w:uiPriority w:val="11"/>
    <w:rPr>
      <w:sz w:val="24"/>
      <w:szCs w:val="24"/>
    </w:rPr>
  </w:style>
  <w:style w:type="character" w:styleId="716">
    <w:name w:val="Quote Char"/>
    <w:link w:val="747"/>
    <w:uiPriority w:val="29"/>
    <w:rPr>
      <w:i/>
    </w:rPr>
  </w:style>
  <w:style w:type="character" w:styleId="717">
    <w:name w:val="Intense Quote Char"/>
    <w:link w:val="749"/>
    <w:uiPriority w:val="30"/>
    <w:rPr>
      <w:i/>
    </w:rPr>
  </w:style>
  <w:style w:type="character" w:styleId="718">
    <w:name w:val="Caption Char"/>
    <w:basedOn w:val="731"/>
    <w:link w:val="896"/>
    <w:uiPriority w:val="35"/>
    <w:rPr>
      <w:b/>
      <w:bCs/>
      <w:color w:val="4f81bd" w:themeColor="accent1"/>
      <w:sz w:val="18"/>
      <w:szCs w:val="18"/>
    </w:rPr>
  </w:style>
  <w:style w:type="character" w:styleId="719">
    <w:name w:val="Footnote Text Char"/>
    <w:link w:val="879"/>
    <w:uiPriority w:val="99"/>
    <w:rPr>
      <w:sz w:val="18"/>
    </w:rPr>
  </w:style>
  <w:style w:type="character" w:styleId="720">
    <w:name w:val="Endnote Text Char"/>
    <w:link w:val="882"/>
    <w:uiPriority w:val="99"/>
    <w:rPr>
      <w:sz w:val="20"/>
    </w:rPr>
  </w:style>
  <w:style w:type="paragraph" w:styleId="721" w:default="1">
    <w:name w:val="Normal"/>
    <w:qFormat/>
  </w:style>
  <w:style w:type="paragraph" w:styleId="722">
    <w:name w:val="Heading 1"/>
    <w:basedOn w:val="721"/>
    <w:next w:val="721"/>
    <w:link w:val="734"/>
    <w:qFormat/>
    <w:pPr>
      <w:ind w:right="-1" w:firstLine="709"/>
      <w:jc w:val="both"/>
      <w:keepNext/>
      <w:outlineLvl w:val="0"/>
    </w:pPr>
    <w:rPr>
      <w:sz w:val="24"/>
    </w:rPr>
  </w:style>
  <w:style w:type="paragraph" w:styleId="723">
    <w:name w:val="Heading 2"/>
    <w:basedOn w:val="721"/>
    <w:next w:val="721"/>
    <w:link w:val="735"/>
    <w:qFormat/>
    <w:pPr>
      <w:ind w:right="-1"/>
      <w:jc w:val="both"/>
      <w:keepNext/>
      <w:outlineLvl w:val="1"/>
    </w:pPr>
    <w:rPr>
      <w:sz w:val="24"/>
    </w:rPr>
  </w:style>
  <w:style w:type="paragraph" w:styleId="724">
    <w:name w:val="Heading 3"/>
    <w:basedOn w:val="721"/>
    <w:next w:val="721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5">
    <w:name w:val="Heading 4"/>
    <w:basedOn w:val="721"/>
    <w:next w:val="721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721"/>
    <w:next w:val="721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721"/>
    <w:next w:val="721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721"/>
    <w:next w:val="721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basedOn w:val="73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21"/>
    <w:next w:val="721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Заголовок Знак"/>
    <w:basedOn w:val="731"/>
    <w:link w:val="743"/>
    <w:uiPriority w:val="10"/>
    <w:rPr>
      <w:sz w:val="48"/>
      <w:szCs w:val="48"/>
    </w:rPr>
  </w:style>
  <w:style w:type="paragraph" w:styleId="745">
    <w:name w:val="Subtitle"/>
    <w:basedOn w:val="721"/>
    <w:next w:val="721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31"/>
    <w:link w:val="745"/>
    <w:uiPriority w:val="11"/>
    <w:rPr>
      <w:sz w:val="24"/>
      <w:szCs w:val="24"/>
    </w:rPr>
  </w:style>
  <w:style w:type="paragraph" w:styleId="747">
    <w:name w:val="Quote"/>
    <w:basedOn w:val="721"/>
    <w:next w:val="721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21"/>
    <w:next w:val="721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31"/>
    <w:uiPriority w:val="99"/>
  </w:style>
  <w:style w:type="character" w:styleId="752" w:customStyle="1">
    <w:name w:val="Footer Char"/>
    <w:basedOn w:val="731"/>
    <w:uiPriority w:val="99"/>
  </w:style>
  <w:style w:type="character" w:styleId="753" w:customStyle="1">
    <w:name w:val="Название объекта Знак"/>
    <w:basedOn w:val="731"/>
    <w:link w:val="896"/>
    <w:uiPriority w:val="35"/>
    <w:rPr>
      <w:b/>
      <w:bCs/>
      <w:color w:val="5b9bd5" w:themeColor="accent1"/>
      <w:sz w:val="18"/>
      <w:szCs w:val="18"/>
    </w:rPr>
  </w:style>
  <w:style w:type="table" w:styleId="754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3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5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7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8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7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8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9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0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6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8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0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1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4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5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6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7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8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9">
    <w:name w:val="footnote text"/>
    <w:basedOn w:val="721"/>
    <w:link w:val="880"/>
    <w:uiPriority w:val="99"/>
    <w:semiHidden/>
    <w:unhideWhenUsed/>
    <w:pPr>
      <w:spacing w:after="40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31"/>
    <w:uiPriority w:val="99"/>
    <w:unhideWhenUsed/>
    <w:rPr>
      <w:vertAlign w:val="superscript"/>
    </w:rPr>
  </w:style>
  <w:style w:type="paragraph" w:styleId="882">
    <w:name w:val="endnote text"/>
    <w:basedOn w:val="721"/>
    <w:link w:val="883"/>
    <w:uiPriority w:val="99"/>
    <w:semiHidden/>
    <w:unhideWhenUsed/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31"/>
    <w:uiPriority w:val="99"/>
    <w:semiHidden/>
    <w:unhideWhenUsed/>
    <w:rPr>
      <w:vertAlign w:val="superscript"/>
    </w:rPr>
  </w:style>
  <w:style w:type="paragraph" w:styleId="885">
    <w:name w:val="toc 1"/>
    <w:basedOn w:val="721"/>
    <w:next w:val="721"/>
    <w:uiPriority w:val="39"/>
    <w:unhideWhenUsed/>
    <w:pPr>
      <w:spacing w:after="57"/>
    </w:pPr>
  </w:style>
  <w:style w:type="paragraph" w:styleId="886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887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888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889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890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891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892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893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21"/>
    <w:next w:val="721"/>
    <w:uiPriority w:val="99"/>
    <w:unhideWhenUsed/>
  </w:style>
  <w:style w:type="paragraph" w:styleId="896">
    <w:name w:val="Caption"/>
    <w:basedOn w:val="721"/>
    <w:next w:val="721"/>
    <w:link w:val="75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721"/>
    <w:link w:val="925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721"/>
    <w:pPr>
      <w:ind w:right="-1"/>
      <w:jc w:val="both"/>
    </w:pPr>
    <w:rPr>
      <w:sz w:val="26"/>
    </w:rPr>
  </w:style>
  <w:style w:type="paragraph" w:styleId="899">
    <w:name w:val="Footer"/>
    <w:basedOn w:val="721"/>
    <w:link w:val="984"/>
    <w:uiPriority w:val="99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731"/>
  </w:style>
  <w:style w:type="paragraph" w:styleId="901">
    <w:name w:val="Header"/>
    <w:basedOn w:val="721"/>
    <w:link w:val="904"/>
    <w:uiPriority w:val="99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721"/>
    <w:link w:val="903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uiPriority w:val="99"/>
    <w:rPr>
      <w:rFonts w:ascii="Segoe UI" w:hAnsi="Segoe UI" w:cs="Segoe UI"/>
      <w:sz w:val="18"/>
      <w:szCs w:val="18"/>
    </w:rPr>
  </w:style>
  <w:style w:type="character" w:styleId="904" w:customStyle="1">
    <w:name w:val="Верхний колонтитул Знак"/>
    <w:link w:val="901"/>
    <w:uiPriority w:val="99"/>
  </w:style>
  <w:style w:type="numbering" w:styleId="905" w:customStyle="1">
    <w:name w:val="Нет списка1"/>
    <w:next w:val="733"/>
    <w:uiPriority w:val="99"/>
    <w:semiHidden/>
    <w:unhideWhenUsed/>
  </w:style>
  <w:style w:type="paragraph" w:styleId="90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7">
    <w:name w:val="Hyperlink"/>
    <w:uiPriority w:val="99"/>
    <w:unhideWhenUsed/>
    <w:rPr>
      <w:color w:val="0000ff"/>
      <w:u w:val="single"/>
    </w:rPr>
  </w:style>
  <w:style w:type="character" w:styleId="908">
    <w:name w:val="FollowedHyperlink"/>
    <w:uiPriority w:val="99"/>
    <w:unhideWhenUsed/>
    <w:rPr>
      <w:color w:val="800080"/>
      <w:u w:val="single"/>
    </w:rPr>
  </w:style>
  <w:style w:type="paragraph" w:styleId="909" w:customStyle="1">
    <w:name w:val="xl65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7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2" w:customStyle="1">
    <w:name w:val="xl6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69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0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5" w:customStyle="1">
    <w:name w:val="xl71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2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3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4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5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6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7"/>
    <w:basedOn w:val="72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8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9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Форма"/>
    <w:rPr>
      <w:sz w:val="28"/>
      <w:szCs w:val="28"/>
    </w:rPr>
  </w:style>
  <w:style w:type="character" w:styleId="925" w:customStyle="1">
    <w:name w:val="Основной текст Знак"/>
    <w:link w:val="897"/>
    <w:rPr>
      <w:rFonts w:ascii="Courier New" w:hAnsi="Courier New"/>
      <w:sz w:val="26"/>
    </w:rPr>
  </w:style>
  <w:style w:type="paragraph" w:styleId="926" w:customStyle="1">
    <w:name w:val="ConsPlusNormal"/>
    <w:rPr>
      <w:sz w:val="28"/>
      <w:szCs w:val="28"/>
    </w:rPr>
  </w:style>
  <w:style w:type="numbering" w:styleId="927" w:customStyle="1">
    <w:name w:val="Нет списка11"/>
    <w:next w:val="733"/>
    <w:uiPriority w:val="99"/>
    <w:semiHidden/>
    <w:unhideWhenUsed/>
  </w:style>
  <w:style w:type="numbering" w:styleId="928" w:customStyle="1">
    <w:name w:val="Нет списка111"/>
    <w:next w:val="733"/>
    <w:uiPriority w:val="99"/>
    <w:semiHidden/>
    <w:unhideWhenUsed/>
  </w:style>
  <w:style w:type="paragraph" w:styleId="929" w:customStyle="1">
    <w:name w:val="font5"/>
    <w:basedOn w:val="72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0" w:customStyle="1">
    <w:name w:val="xl8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1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2"/>
    <w:basedOn w:val="72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3">
    <w:name w:val="Table Grid"/>
    <w:basedOn w:val="73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 w:customStyle="1">
    <w:name w:val="xl8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8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9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0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9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4"/>
    <w:basedOn w:val="72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8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 w:customStyle="1">
    <w:name w:val="xl99"/>
    <w:basedOn w:val="72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10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1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2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6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7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8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9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0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1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2"/>
    <w:basedOn w:val="72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 w:customStyle="1">
    <w:name w:val="xl113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4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5"/>
    <w:basedOn w:val="72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 w:customStyle="1">
    <w:name w:val="xl116"/>
    <w:basedOn w:val="72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7"/>
    <w:basedOn w:val="72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8"/>
    <w:basedOn w:val="72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9"/>
    <w:basedOn w:val="72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0"/>
    <w:basedOn w:val="72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1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2"/>
    <w:basedOn w:val="72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3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4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5"/>
    <w:basedOn w:val="72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 w:customStyle="1">
    <w:name w:val="Нет списка2"/>
    <w:next w:val="733"/>
    <w:uiPriority w:val="99"/>
    <w:semiHidden/>
    <w:unhideWhenUsed/>
  </w:style>
  <w:style w:type="numbering" w:styleId="978" w:customStyle="1">
    <w:name w:val="Нет списка3"/>
    <w:next w:val="733"/>
    <w:uiPriority w:val="99"/>
    <w:semiHidden/>
    <w:unhideWhenUsed/>
  </w:style>
  <w:style w:type="paragraph" w:styleId="979" w:customStyle="1">
    <w:name w:val="font6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7"/>
    <w:basedOn w:val="72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8"/>
    <w:basedOn w:val="72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 w:customStyle="1">
    <w:name w:val="Нет списка4"/>
    <w:next w:val="733"/>
    <w:uiPriority w:val="99"/>
    <w:semiHidden/>
    <w:unhideWhenUsed/>
  </w:style>
  <w:style w:type="paragraph" w:styleId="983">
    <w:name w:val="List Paragraph"/>
    <w:basedOn w:val="7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4" w:customStyle="1">
    <w:name w:val="Нижний колонтитул Знак"/>
    <w:link w:val="89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Повышева</dc:creator>
  <cp:keywords/>
  <cp:lastModifiedBy>povisheva-aa</cp:lastModifiedBy>
  <cp:revision>9</cp:revision>
  <dcterms:created xsi:type="dcterms:W3CDTF">2026-05-26T09:38:00Z</dcterms:created>
  <dcterms:modified xsi:type="dcterms:W3CDTF">2026-06-04T10:35:25Z</dcterms:modified>
</cp:coreProperties>
</file>