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</w:pPr>
      <w:r>
        <w:rPr>
          <w:sz w:val="20"/>
          <w:szCs w:val="20"/>
          <w:lang w:eastAsia="ko-K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320" cy="669925"/>
                                      <wp:effectExtent l="0" t="0" r="5080" b="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320" cy="669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3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3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879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320" cy="669925"/>
                                <wp:effectExtent l="0" t="0" r="5080" b="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3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Проект вносится Главой города Перми</w:t>
      </w:r>
      <w:r/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after="720"/>
        <w:rPr>
          <w:b/>
          <w:sz w:val="28"/>
          <w:szCs w:val="28"/>
        </w:rPr>
      </w:pPr>
      <w:r>
        <w:rPr>
          <w:b/>
          <w:sz w:val="28"/>
        </w:rPr>
        <w:t xml:space="preserve">О внесении изменени</w:t>
      </w:r>
      <w:r>
        <w:rPr>
          <w:b/>
          <w:sz w:val="28"/>
        </w:rPr>
        <w:t xml:space="preserve">я в решение Пермской городской Думы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от 23.06.2020 №</w:t>
      </w:r>
      <w:r>
        <w:rPr>
          <w:b/>
          <w:sz w:val="28"/>
        </w:rPr>
        <w:t xml:space="preserve"> </w:t>
      </w:r>
      <w:r>
        <w:rPr>
          <w:b/>
          <w:sz w:val="28"/>
        </w:rPr>
        <w:t xml:space="preserve">120 «Об установлении расходного обязательства города Перми по</w:t>
      </w:r>
      <w:r>
        <w:rPr>
          <w:b/>
          <w:sz w:val="28"/>
        </w:rPr>
        <w:t xml:space="preserve"> </w:t>
      </w:r>
      <w:r>
        <w:rPr>
          <w:b/>
          <w:sz w:val="28"/>
        </w:rPr>
        <w:t xml:space="preserve">устройству архитектурной подсветки фасадов зданий города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Устав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center"/>
        <w:spacing w:before="240" w:after="240" w:line="240" w:lineRule="auto"/>
        <w:widowControl/>
        <w:rPr>
          <w:rFonts w:ascii="Times New Roman" w:hAnsi="Times New Roman" w:cs="Times New Roman"/>
          <w:b/>
          <w:spacing w:val="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pacing w:val="5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pacing w:val="50"/>
          <w:sz w:val="28"/>
          <w:szCs w:val="28"/>
        </w:rPr>
      </w:r>
      <w:r>
        <w:rPr>
          <w:rFonts w:ascii="Times New Roman" w:hAnsi="Times New Roman" w:cs="Times New Roman"/>
          <w:b/>
          <w:spacing w:val="50"/>
          <w:sz w:val="28"/>
          <w:szCs w:val="28"/>
        </w:rPr>
      </w:r>
    </w:p>
    <w:p>
      <w:pPr>
        <w:pStyle w:val="88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Внести в решение Пермской городской Думы от 23.06.2020 № 120 «Об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установлении расходного обязательства города Перми по устройству архитектурной подсветки фасадов зданий города Перми» (в редакции решений Пермской городской Думы от 27.04.2021 № 101, от 21.12.2021 № 318, </w:t>
        <w:br/>
        <w:t xml:space="preserve">от 24.05.2022 №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125, от 28.06.2022 № 138, от 25.04.2023 № 70, от 26.09.2023 </w:t>
        <w:br/>
        <w:t xml:space="preserve">№ 180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21.11.2023 № 244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19.12.2023 №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266, от 27.02.2024 № 21, </w:t>
        <w:br/>
        <w:t xml:space="preserve">от 18.11.2025 № 218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заменив в абзаце первом пункта 1 слова «нанесение графических рисунков»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электромонтажные работы, установку, подключение и настройку электрооборудования, необходимого для функционирования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системы электрического освещения архитектурной подсветки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suppressLineNumbers w:val="0"/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firstLine="709"/>
        <w:jc w:val="both"/>
        <w:spacing w:line="240" w:lineRule="auto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</w:t>
      </w:r>
      <w:r>
        <w:rPr>
          <w:color w:val="000000"/>
          <w:sz w:val="28"/>
          <w:szCs w:val="28"/>
        </w:rPr>
        <w:t xml:space="preserve">ного образования </w:t>
      </w:r>
      <w:r>
        <w:rPr>
          <w:color w:val="000000"/>
          <w:sz w:val="28"/>
          <w:szCs w:val="28"/>
        </w:rPr>
        <w:t xml:space="preserve">город Пермь», 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такж</w:t>
      </w:r>
      <w:r>
        <w:rPr>
          <w:color w:val="000000"/>
          <w:sz w:val="28"/>
          <w:szCs w:val="28"/>
        </w:rPr>
        <w:t xml:space="preserve">е в сетевом издании «Официальный сайт муниципального образования город Пермь www.gorodperm.ru».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2"/>
        <w:ind w:firstLine="709"/>
        <w:jc w:val="both"/>
        <w:spacing w:line="240" w:lineRule="auto"/>
        <w:widowControl/>
        <w:rPr>
          <w:rFonts w:ascii="Times New Roman" w:hAnsi="Times New Roman" w:cs="Times New Roman"/>
          <w:b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решения возложить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комитет Пермской городской Ду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мы по пространственному развитию и благоустройству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jc w:val="both"/>
        <w:spacing w:line="240" w:lineRule="auto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Д.В. Малютин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tabs>
          <w:tab w:val="left" w:pos="720" w:leader="none"/>
        </w:tabs>
        <w:rPr>
          <w:sz w:val="28"/>
          <w:szCs w:val="28"/>
          <w:highlight w:val="none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363" w:right="567" w:bottom="1134" w:left="1418" w:header="363" w:footer="41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38221100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79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1170"/>
        <w:tabs>
          <w:tab w:val="num" w:pos="171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6"/>
    <w:next w:val="866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7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6"/>
    <w:next w:val="866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7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7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7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7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7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7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6"/>
    <w:next w:val="866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7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6"/>
    <w:next w:val="866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7"/>
    <w:link w:val="711"/>
    <w:uiPriority w:val="10"/>
    <w:rPr>
      <w:sz w:val="48"/>
      <w:szCs w:val="48"/>
    </w:rPr>
  </w:style>
  <w:style w:type="paragraph" w:styleId="713">
    <w:name w:val="Subtitle"/>
    <w:basedOn w:val="866"/>
    <w:next w:val="866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7"/>
    <w:link w:val="713"/>
    <w:uiPriority w:val="11"/>
    <w:rPr>
      <w:sz w:val="24"/>
      <w:szCs w:val="24"/>
    </w:rPr>
  </w:style>
  <w:style w:type="paragraph" w:styleId="715">
    <w:name w:val="Quote"/>
    <w:basedOn w:val="866"/>
    <w:next w:val="866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6"/>
    <w:next w:val="866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7"/>
    <w:link w:val="879"/>
    <w:uiPriority w:val="99"/>
  </w:style>
  <w:style w:type="character" w:styleId="720">
    <w:name w:val="Footer Char"/>
    <w:basedOn w:val="867"/>
    <w:link w:val="881"/>
    <w:uiPriority w:val="99"/>
  </w:style>
  <w:style w:type="paragraph" w:styleId="721">
    <w:name w:val="Caption"/>
    <w:basedOn w:val="866"/>
    <w:next w:val="866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881"/>
    <w:uiPriority w:val="99"/>
  </w:style>
  <w:style w:type="table" w:styleId="723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rPr>
      <w:sz w:val="24"/>
      <w:szCs w:val="24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1">
    <w:name w:val="Body Text"/>
    <w:basedOn w:val="866"/>
    <w:pPr>
      <w:ind w:firstLine="567"/>
      <w:jc w:val="both"/>
      <w:spacing w:after="120"/>
    </w:pPr>
    <w:rPr>
      <w:szCs w:val="20"/>
    </w:rPr>
  </w:style>
  <w:style w:type="paragraph" w:styleId="872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73">
    <w:name w:val="Balloon Text"/>
    <w:basedOn w:val="866"/>
    <w:semiHidden/>
    <w:rPr>
      <w:rFonts w:ascii="Tahoma" w:hAnsi="Tahoma" w:cs="Tahoma"/>
      <w:sz w:val="16"/>
      <w:szCs w:val="16"/>
    </w:rPr>
  </w:style>
  <w:style w:type="paragraph" w:styleId="874">
    <w:name w:val="Body Text Indent 2"/>
    <w:basedOn w:val="866"/>
    <w:pPr>
      <w:ind w:left="283"/>
      <w:spacing w:after="120" w:line="480" w:lineRule="auto"/>
    </w:pPr>
  </w:style>
  <w:style w:type="paragraph" w:styleId="875">
    <w:name w:val="Normal (Web)"/>
    <w:basedOn w:val="866"/>
    <w:uiPriority w:val="99"/>
    <w:semiHidden/>
    <w:unhideWhenUsed/>
    <w:pPr>
      <w:spacing w:before="100" w:beforeAutospacing="1" w:after="100" w:afterAutospacing="1"/>
    </w:pPr>
  </w:style>
  <w:style w:type="character" w:styleId="876" w:customStyle="1">
    <w:name w:val="apple-converted-space"/>
  </w:style>
  <w:style w:type="character" w:styleId="877">
    <w:name w:val="Hyperlink"/>
    <w:uiPriority w:val="99"/>
    <w:semiHidden/>
    <w:unhideWhenUsed/>
    <w:rPr>
      <w:color w:val="0000ff"/>
      <w:u w:val="single"/>
    </w:rPr>
  </w:style>
  <w:style w:type="paragraph" w:styleId="878">
    <w:name w:val="List Paragraph"/>
    <w:basedOn w:val="866"/>
    <w:uiPriority w:val="34"/>
    <w:qFormat/>
    <w:pPr>
      <w:contextualSpacing/>
      <w:ind w:left="720"/>
    </w:pPr>
    <w:rPr>
      <w:sz w:val="20"/>
      <w:szCs w:val="20"/>
    </w:rPr>
  </w:style>
  <w:style w:type="paragraph" w:styleId="879">
    <w:name w:val="Header"/>
    <w:basedOn w:val="866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867"/>
    <w:link w:val="879"/>
    <w:uiPriority w:val="99"/>
    <w:rPr>
      <w:sz w:val="24"/>
      <w:szCs w:val="24"/>
    </w:rPr>
  </w:style>
  <w:style w:type="paragraph" w:styleId="881">
    <w:name w:val="Footer"/>
    <w:basedOn w:val="866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"/>
    <w:basedOn w:val="867"/>
    <w:link w:val="881"/>
    <w:uiPriority w:val="99"/>
    <w:rPr>
      <w:sz w:val="24"/>
      <w:szCs w:val="24"/>
    </w:rPr>
  </w:style>
  <w:style w:type="paragraph" w:styleId="883" w:customStyle="1">
    <w:name w:val="Название объекта1"/>
    <w:basedOn w:val="866"/>
    <w:next w:val="866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884" w:customStyle="1">
    <w:name w:val="ConsPlusNormal"/>
    <w:pPr>
      <w:widowControl w:val="off"/>
    </w:pPr>
    <w:rPr>
      <w:rFonts w:ascii="Calibri" w:hAnsi="Calibri" w:cs="Calibri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AA42-990C-42DE-83ED-BD8441C3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StartSoft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вносится администрацией города Перми</dc:title>
  <dc:creator>Tarasova</dc:creator>
  <cp:revision>12</cp:revision>
  <dcterms:created xsi:type="dcterms:W3CDTF">2024-01-30T11:39:00Z</dcterms:created>
  <dcterms:modified xsi:type="dcterms:W3CDTF">2026-06-02T12:00:02Z</dcterms:modified>
</cp:coreProperties>
</file>