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  <w:t xml:space="preserve">−</w: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-575944</wp:posOffset>
                </wp:positionV>
                <wp:extent cx="6285865" cy="1661795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1429" y="656"/>
                          <a:chExt cx="9898" cy="261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29" y="656"/>
                            <a:ext cx="9898" cy="2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highlight w:val="none"/>
                                </w:rPr>
                              </w:pPr>
                              <w:r>
                                <w:t xml:space="preserve">\\</w:t>
                              </w:r>
                              <w:r>
                                <w:rPr>
                                  <w:highlight w:val="none"/>
                                </w:rPr>
                              </w:r>
                              <w:r>
                                <w:rPr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highlight w:val="none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5" y="2782"/>
                            <a:ext cx="241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09" y="2787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95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highlight w:val="none"/>
                          </w:rPr>
                        </w:pPr>
                        <w:r>
                          <w:t xml:space="preserve">\\</w:t>
                        </w:r>
                        <w:r>
                          <w:rPr>
                            <w:highlight w:val="none"/>
                          </w:rPr>
                        </w:r>
                        <w:r>
                          <w:rPr>
                            <w:highlight w:val="none"/>
                          </w:rPr>
                        </w:r>
                      </w:p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highlight w:val="none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95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  <w:highlight w:val="white"/>
        </w:rPr>
        <w:t xml:space="preserve">по рассмотрению проекта схемы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расположения земельного участка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на кадастровом плане</w:t>
      </w:r>
      <w:r>
        <w:rPr>
          <w:b/>
          <w:sz w:val="28"/>
          <w:szCs w:val="28"/>
          <w:highlight w:val="white"/>
        </w:rPr>
        <w:t xml:space="preserve"> территории</w:t>
      </w:r>
      <w:r>
        <w:rPr>
          <w:b/>
          <w:bCs/>
          <w:sz w:val="28"/>
          <w:szCs w:val="28"/>
          <w:highlight w:val="white"/>
        </w:rPr>
        <w:t xml:space="preserve">,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на котором расположены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многоквартирный дом </w:t>
      </w:r>
      <w:r>
        <w:rPr>
          <w:b/>
          <w:sz w:val="28"/>
          <w:szCs w:val="28"/>
          <w:highlight w:val="white"/>
        </w:rPr>
        <w:t xml:space="preserve">и иные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входящие в состав такого дома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объекты недвижимого имущества,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расположенные</w:t>
      </w:r>
      <w:r>
        <w:rPr>
          <w:b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по ул. </w:t>
      </w:r>
      <w:r>
        <w:rPr>
          <w:b/>
          <w:sz w:val="28"/>
          <w:highlight w:val="white"/>
        </w:rPr>
        <w:t xml:space="preserve">Авиационной</w:t>
      </w:r>
      <w:r>
        <w:rPr>
          <w:b/>
          <w:sz w:val="28"/>
          <w:highlight w:val="white"/>
        </w:rPr>
        <w:t xml:space="preserve">, </w:t>
      </w:r>
      <w:r>
        <w:rPr>
          <w:b/>
          <w:sz w:val="28"/>
          <w:highlight w:val="white"/>
        </w:rPr>
        <w:t xml:space="preserve">51 </w:t>
      </w:r>
      <w:r>
        <w:rPr>
          <w:highlight w:val="white"/>
        </w:rPr>
      </w:r>
      <w:r>
        <w:rPr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в Мотовилихинском районе</w:t>
      </w:r>
      <w:r>
        <w:rPr>
          <w:b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города Перми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red"/>
          <w:u w:val="non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</w:t>
        <w:br/>
        <w:t xml:space="preserve">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</w:t>
        <w:br/>
        <w:t xml:space="preserve">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в состав такого дома объекты недвижимого имущества, утвержденного постановлением администрации города Перми </w:t>
        <w:br/>
        <w:t xml:space="preserve">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  <w:highlight w:val="white"/>
          <w:u w:val="none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  <w:highlight w:val="white"/>
          <w:u w:val="none"/>
        </w:rPr>
        <w:t xml:space="preserve">от 26 мая </w:t>
      </w:r>
      <w:r>
        <w:rPr>
          <w:sz w:val="28"/>
          <w:szCs w:val="28"/>
          <w:highlight w:val="white"/>
          <w:u w:val="none"/>
        </w:rPr>
        <w:t xml:space="preserve">2026</w:t>
      </w:r>
      <w:r>
        <w:rPr>
          <w:sz w:val="28"/>
          <w:szCs w:val="28"/>
          <w:highlight w:val="white"/>
          <w:u w:val="none"/>
        </w:rPr>
        <w:t xml:space="preserve"> г. № </w:t>
      </w:r>
      <w:r>
        <w:rPr>
          <w:sz w:val="28"/>
          <w:szCs w:val="28"/>
          <w:highlight w:val="white"/>
          <w:u w:val="none"/>
        </w:rPr>
        <w:t xml:space="preserve">059-21-01-08-</w:t>
      </w:r>
      <w:r>
        <w:rPr>
          <w:sz w:val="28"/>
          <w:szCs w:val="28"/>
          <w:highlight w:val="white"/>
          <w:u w:val="none"/>
        </w:rPr>
        <w:t xml:space="preserve">2</w:t>
      </w:r>
      <w:r>
        <w:rPr>
          <w:sz w:val="28"/>
          <w:szCs w:val="28"/>
          <w:highlight w:val="white"/>
          <w:u w:val="none"/>
        </w:rPr>
        <w:t xml:space="preserve">859</w:t>
      </w:r>
      <w:r>
        <w:rPr>
          <w:sz w:val="28"/>
          <w:szCs w:val="28"/>
          <w:highlight w:val="red"/>
          <w:u w:val="none"/>
        </w:rPr>
      </w:r>
      <w:r>
        <w:rPr>
          <w:sz w:val="28"/>
          <w:szCs w:val="28"/>
          <w:highlight w:val="red"/>
          <w:u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suppressLineNumbers w:val="0"/>
      </w:pPr>
      <w:r>
        <w:rPr>
          <w:sz w:val="28"/>
          <w:szCs w:val="28"/>
        </w:rPr>
        <w:t xml:space="preserve">1. Назначить общественные обсуждения </w:t>
      </w:r>
      <w:r>
        <w:rPr>
          <w:sz w:val="28"/>
          <w:szCs w:val="28"/>
          <w:highlight w:val="white"/>
        </w:rPr>
        <w:t xml:space="preserve">по рассмотрению проекта схемы расположения земельного участка</w:t>
      </w:r>
      <w:r>
        <w:rPr>
          <w:bCs/>
          <w:sz w:val="28"/>
          <w:szCs w:val="28"/>
          <w:highlight w:val="white"/>
        </w:rPr>
        <w:t xml:space="preserve"> на кадастровом плане</w:t>
      </w:r>
      <w:r>
        <w:rPr>
          <w:sz w:val="28"/>
          <w:szCs w:val="28"/>
          <w:highlight w:val="white"/>
        </w:rPr>
        <w:t xml:space="preserve"> территории, </w:t>
      </w:r>
      <w:r>
        <w:rPr>
          <w:bCs/>
          <w:sz w:val="28"/>
          <w:szCs w:val="28"/>
          <w:highlight w:val="white"/>
        </w:rPr>
        <w:t xml:space="preserve">на котором расположены многоквартирн</w:t>
      </w:r>
      <w:r>
        <w:rPr>
          <w:bCs/>
          <w:sz w:val="28"/>
          <w:szCs w:val="28"/>
          <w:highlight w:val="white"/>
        </w:rPr>
        <w:t xml:space="preserve">ый дом </w:t>
      </w:r>
      <w:r>
        <w:rPr>
          <w:sz w:val="28"/>
          <w:szCs w:val="28"/>
          <w:highlight w:val="white"/>
        </w:rPr>
        <w:t xml:space="preserve">и иные входящие в состав такого дома</w:t>
      </w:r>
      <w:r>
        <w:rPr>
          <w:sz w:val="28"/>
          <w:szCs w:val="28"/>
          <w:highlight w:val="white"/>
        </w:rPr>
        <w:t xml:space="preserve"> объекты недвижимого имущества, расположенные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</w:t>
      </w:r>
      <w:r>
        <w:rPr>
          <w:sz w:val="28"/>
          <w:highlight w:val="white"/>
        </w:rPr>
        <w:t xml:space="preserve">о ул. Авиационной, 51 </w:t>
      </w:r>
      <w:r>
        <w:rPr>
          <w:sz w:val="28"/>
          <w:highlight w:val="white"/>
        </w:rPr>
        <w:t xml:space="preserve">в Мотовилихинском районе</w:t>
      </w:r>
      <w:r>
        <w:rPr>
          <w:sz w:val="28"/>
          <w:highlight w:val="white"/>
        </w:rPr>
        <w:t xml:space="preserve">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</w:rPr>
      </w:r>
      <w:r/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</w:t>
      </w:r>
      <w:r>
        <w:rPr>
          <w:sz w:val="28"/>
          <w:szCs w:val="28"/>
        </w:rPr>
        <w:t xml:space="preserve">23 июня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2026 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9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при администрации Мотовилихинского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рассмотрению Проекта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рассмотрению</w:t>
      </w:r>
      <w:r>
        <w:rPr>
          <w:sz w:val="28"/>
          <w:szCs w:val="28"/>
          <w:highlight w:val="white"/>
        </w:rPr>
        <w:t xml:space="preserve"> Проект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</w:t>
      </w:r>
      <w:r>
        <w:rPr>
          <w:sz w:val="28"/>
          <w:szCs w:val="28"/>
          <w:highlight w:val="white"/>
        </w:rPr>
        <w:t xml:space="preserve">рассмотрению</w:t>
      </w:r>
      <w:r>
        <w:rPr>
          <w:sz w:val="28"/>
          <w:szCs w:val="28"/>
          <w:highlight w:val="white"/>
        </w:rPr>
        <w:t xml:space="preserve"> Проект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 схемы, 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воевременно</w:t>
      </w:r>
      <w:r>
        <w:rPr>
          <w:sz w:val="28"/>
          <w:szCs w:val="28"/>
          <w:highlight w:val="white"/>
        </w:rPr>
        <w:t xml:space="preserve"> подготовить протокол участников общественных обсуждений </w:t>
      </w:r>
      <w:r>
        <w:rPr>
          <w:sz w:val="28"/>
          <w:szCs w:val="28"/>
          <w:highlight w:val="white"/>
        </w:rPr>
        <w:t xml:space="preserve">по рассмотрению Проекта схемы и направить его в адрес департамента земельных отношений администрации города Перми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2.6.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воевременно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подготовить заключение о результатах общественных обсуждений по рассмотрению Проект</w:t>
      </w:r>
      <w:r>
        <w:rPr>
          <w:sz w:val="28"/>
          <w:szCs w:val="28"/>
          <w:highlight w:val="white"/>
        </w:rPr>
        <w:t xml:space="preserve">а схемы,</w:t>
      </w:r>
      <w:r>
        <w:rPr>
          <w:sz w:val="28"/>
          <w:szCs w:val="28"/>
          <w:highlight w:val="white"/>
        </w:rPr>
        <w:t xml:space="preserve"> обеспечить его опубликование в печатном средстве массовой информации «Официальный бюллетень органов местного самоуправления муниципального образования город Пермь», размещение на Официальном сайте и разместить данное заключение в Информационной системе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strike/>
          <w:sz w:val="28"/>
          <w:szCs w:val="28"/>
        </w:rPr>
      </w:pPr>
      <w:r>
        <w:rPr>
          <w:sz w:val="28"/>
          <w:szCs w:val="28"/>
        </w:rPr>
        <w:t xml:space="preserve">2.7. </w:t>
      </w:r>
      <w:r>
        <w:rPr>
          <w:sz w:val="28"/>
          <w:szCs w:val="28"/>
          <w:highlight w:val="white"/>
        </w:rPr>
        <w:t xml:space="preserve">своевременно </w:t>
      </w:r>
      <w:r>
        <w:rPr>
          <w:sz w:val="28"/>
          <w:szCs w:val="28"/>
          <w:highlight w:val="white"/>
        </w:rPr>
        <w:t xml:space="preserve">направить </w:t>
      </w:r>
      <w:r>
        <w:rPr>
          <w:sz w:val="28"/>
          <w:szCs w:val="28"/>
          <w:highlight w:val="white"/>
        </w:rPr>
        <w:t xml:space="preserve">заключение о результатах </w:t>
      </w:r>
      <w:r>
        <w:rPr>
          <w:sz w:val="28"/>
          <w:szCs w:val="28"/>
          <w:highlight w:val="white"/>
        </w:rPr>
        <w:t xml:space="preserve">общественных обсуждений по рассмотрению Проекта схемы </w:t>
      </w:r>
      <w:r>
        <w:rPr>
          <w:sz w:val="28"/>
          <w:szCs w:val="28"/>
          <w:highlight w:val="white"/>
        </w:rPr>
        <w:t xml:space="preserve">в адрес департамента земельных отношений администрации города Перми</w:t>
      </w:r>
      <w:r>
        <w:rPr>
          <w:sz w:val="28"/>
          <w:szCs w:val="28"/>
          <w:highlight w:val="white"/>
        </w:rPr>
        <w:t xml:space="preserve">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  <w:highlight w:val="white"/>
        </w:rPr>
        <w:t xml:space="preserve">рассмотрению</w:t>
      </w:r>
      <w:r>
        <w:rPr>
          <w:sz w:val="28"/>
          <w:szCs w:val="28"/>
          <w:highlight w:val="white"/>
        </w:rPr>
        <w:t xml:space="preserve"> Проект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 схемы, в том числе путем размещения на информационных стендах </w:t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23 июня 2026 г. </w:t>
      </w:r>
      <w:r>
        <w:rPr>
          <w:sz w:val="28"/>
          <w:szCs w:val="28"/>
          <w:highlight w:val="white"/>
        </w:rPr>
        <w:t xml:space="preserve">по 26 июня 2026 г.: вторник-четверг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t xml:space="preserve">с 09.00 час. </w:t>
        <w:br/>
        <w:t xml:space="preserve">до 17.00 час. по адресу: </w:t>
      </w:r>
      <w:r>
        <w:rPr>
          <w:rStyle w:val="895"/>
          <w:i w:val="0"/>
          <w:sz w:val="28"/>
          <w:szCs w:val="28"/>
          <w:highlight w:val="white"/>
        </w:rPr>
        <w:t xml:space="preserve">614014</w:t>
      </w:r>
      <w:r>
        <w:rPr>
          <w:rStyle w:val="895"/>
          <w:i w:val="0"/>
          <w:sz w:val="28"/>
          <w:szCs w:val="28"/>
          <w:highlight w:val="white"/>
        </w:rPr>
        <w:t xml:space="preserve">, г. Пермь, ул. Уральская, 36</w:t>
      </w:r>
      <w:r>
        <w:rPr>
          <w:color w:val="000000"/>
          <w:sz w:val="28"/>
          <w:szCs w:val="28"/>
          <w:highlight w:val="white"/>
        </w:rPr>
        <w:t xml:space="preserve">, администрация Мотовилихинского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23 июня </w:t>
      </w:r>
      <w:r>
        <w:rPr>
          <w:sz w:val="28"/>
          <w:szCs w:val="28"/>
          <w:highlight w:val="white"/>
        </w:rPr>
        <w:t xml:space="preserve">2026 г. с 17.00 час. до 17.2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  <w:highlight w:val="white"/>
        </w:rPr>
        <w:t xml:space="preserve">по адресу: </w:t>
      </w:r>
      <w:r>
        <w:rPr>
          <w:rStyle w:val="895"/>
          <w:i w:val="0"/>
          <w:sz w:val="28"/>
          <w:szCs w:val="28"/>
          <w:highlight w:val="white"/>
        </w:rPr>
        <w:t xml:space="preserve">614014</w:t>
      </w:r>
      <w:r>
        <w:rPr>
          <w:rStyle w:val="895"/>
          <w:i w:val="0"/>
          <w:sz w:val="28"/>
          <w:szCs w:val="28"/>
          <w:highlight w:val="white"/>
        </w:rPr>
        <w:t xml:space="preserve">, г. Пермь, ул. Уральская, 36</w:t>
      </w:r>
      <w:r>
        <w:rPr>
          <w:color w:val="000000"/>
          <w:sz w:val="28"/>
          <w:szCs w:val="28"/>
          <w:highlight w:val="white"/>
        </w:rPr>
        <w:t xml:space="preserve">, каб. 103, администрация Мотовилихинского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при организации проведения экспозиции Проекта схемы и консультирования посетителей экспозиции Проекта схемы, при представлении предложений </w:t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</w:t>
      </w:r>
      <w:r>
        <w:rPr>
          <w:sz w:val="28"/>
          <w:szCs w:val="28"/>
          <w:highlight w:val="white"/>
        </w:rPr>
        <w:t xml:space="preserve">рассмотрению</w:t>
      </w:r>
      <w:r>
        <w:rPr>
          <w:sz w:val="28"/>
          <w:szCs w:val="28"/>
          <w:highlight w:val="white"/>
        </w:rPr>
        <w:t xml:space="preserve"> Проект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 (сведения),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</w:t>
      </w:r>
      <w:r>
        <w:rPr>
          <w:sz w:val="28"/>
          <w:szCs w:val="28"/>
          <w:highlight w:val="white"/>
        </w:rPr>
        <w:t xml:space="preserve">рассмотрению</w:t>
      </w:r>
      <w:r>
        <w:rPr>
          <w:sz w:val="28"/>
          <w:szCs w:val="28"/>
          <w:highlight w:val="white"/>
        </w:rPr>
        <w:t xml:space="preserve"> Проект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 схемы в соответствии </w:t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(последнее − при нали</w:t>
      </w:r>
      <w:r>
        <w:rPr>
          <w:sz w:val="28"/>
          <w:szCs w:val="28"/>
        </w:rPr>
        <w:t xml:space="preserve">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1 </w:t>
        <w:br/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</w:t>
      </w:r>
      <w:r>
        <w:rPr>
          <w:sz w:val="28"/>
          <w:szCs w:val="28"/>
          <w:highlight w:val="white"/>
        </w:rPr>
        <w:t xml:space="preserve">83</w:t>
      </w:r>
      <w:r>
        <w:rPr>
          <w:sz w:val="28"/>
          <w:szCs w:val="28"/>
          <w:highlight w:val="white"/>
        </w:rPr>
        <w:t xml:space="preserve">, в период проведения экспозиции с 23 июня 2026 г. по 26 июня 2026 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sz w:val="28"/>
          <w:szCs w:val="28"/>
        </w:rPr>
        <w:t xml:space="preserve">по адресу: 614000,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9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73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rPr>
      <w:lang w:eastAsia="ru-RU"/>
    </w:rPr>
  </w:style>
  <w:style w:type="paragraph" w:styleId="690">
    <w:name w:val="Heading 1"/>
    <w:basedOn w:val="689"/>
    <w:next w:val="689"/>
    <w:link w:val="718"/>
    <w:qFormat/>
    <w:pPr>
      <w:ind w:right="-1" w:firstLine="709"/>
      <w:jc w:val="both"/>
      <w:keepNext/>
      <w:outlineLvl w:val="0"/>
    </w:pPr>
    <w:rPr>
      <w:sz w:val="24"/>
    </w:rPr>
  </w:style>
  <w:style w:type="paragraph" w:styleId="691">
    <w:name w:val="Heading 2"/>
    <w:basedOn w:val="689"/>
    <w:next w:val="689"/>
    <w:link w:val="719"/>
    <w:qFormat/>
    <w:pPr>
      <w:ind w:right="-1"/>
      <w:jc w:val="both"/>
      <w:keepNext/>
      <w:outlineLvl w:val="1"/>
    </w:pPr>
    <w:rPr>
      <w:sz w:val="24"/>
    </w:rPr>
  </w:style>
  <w:style w:type="paragraph" w:styleId="692">
    <w:name w:val="Heading 3"/>
    <w:basedOn w:val="689"/>
    <w:next w:val="689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99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basedOn w:val="699"/>
    <w:uiPriority w:val="10"/>
    <w:rPr>
      <w:sz w:val="48"/>
      <w:szCs w:val="48"/>
    </w:rPr>
  </w:style>
  <w:style w:type="character" w:styleId="712" w:customStyle="1">
    <w:name w:val="Subtitle Char"/>
    <w:basedOn w:val="699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Caption Char"/>
    <w:uiPriority w:val="99"/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89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89"/>
    <w:next w:val="689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link w:val="729"/>
    <w:uiPriority w:val="10"/>
    <w:rPr>
      <w:sz w:val="48"/>
      <w:szCs w:val="48"/>
    </w:rPr>
  </w:style>
  <w:style w:type="paragraph" w:styleId="731">
    <w:name w:val="Subtitle"/>
    <w:basedOn w:val="689"/>
    <w:next w:val="689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689"/>
    <w:next w:val="689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89"/>
    <w:next w:val="689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89"/>
    <w:link w:val="894"/>
    <w:uiPriority w:val="99"/>
    <w:pPr>
      <w:tabs>
        <w:tab w:val="center" w:pos="4153" w:leader="none"/>
        <w:tab w:val="right" w:pos="8306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689"/>
    <w:link w:val="742"/>
    <w:pPr>
      <w:tabs>
        <w:tab w:val="center" w:pos="4153" w:leader="none"/>
        <w:tab w:val="right" w:pos="8306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689"/>
    <w:next w:val="689"/>
    <w:link w:val="71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link w:val="89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rPr>
      <w:color w:val="0000ff"/>
      <w:u w:val="single"/>
    </w:rPr>
  </w:style>
  <w:style w:type="paragraph" w:styleId="870">
    <w:name w:val="footnote text"/>
    <w:basedOn w:val="689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689"/>
    <w:link w:val="874"/>
    <w:uiPriority w:val="99"/>
    <w:semiHidden/>
    <w:unhideWhenUsed/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689"/>
    <w:next w:val="689"/>
    <w:uiPriority w:val="39"/>
    <w:unhideWhenUsed/>
    <w:pPr>
      <w:spacing w:after="57"/>
    </w:pPr>
  </w:style>
  <w:style w:type="paragraph" w:styleId="877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8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79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80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81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82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83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84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89"/>
    <w:next w:val="689"/>
    <w:uiPriority w:val="99"/>
    <w:unhideWhenUsed/>
  </w:style>
  <w:style w:type="paragraph" w:styleId="887">
    <w:name w:val="Body Text"/>
    <w:basedOn w:val="689"/>
    <w:pPr>
      <w:ind w:right="3117"/>
    </w:pPr>
    <w:rPr>
      <w:rFonts w:ascii="Courier New" w:hAnsi="Courier New"/>
      <w:sz w:val="26"/>
    </w:rPr>
  </w:style>
  <w:style w:type="paragraph" w:styleId="888">
    <w:name w:val="Body Text Indent"/>
    <w:basedOn w:val="689"/>
    <w:pPr>
      <w:ind w:right="-1"/>
      <w:jc w:val="both"/>
    </w:pPr>
    <w:rPr>
      <w:sz w:val="26"/>
    </w:rPr>
  </w:style>
  <w:style w:type="character" w:styleId="889">
    <w:name w:val="page number"/>
    <w:basedOn w:val="699"/>
  </w:style>
  <w:style w:type="paragraph" w:styleId="890">
    <w:name w:val="Balloon Text"/>
    <w:basedOn w:val="689"/>
    <w:link w:val="891"/>
    <w:rPr>
      <w:rFonts w:ascii="Segoe UI" w:hAnsi="Segoe UI"/>
      <w:sz w:val="18"/>
      <w:szCs w:val="18"/>
      <w:lang w:val="en-US" w:eastAsia="en-US"/>
    </w:rPr>
  </w:style>
  <w:style w:type="character" w:styleId="891" w:customStyle="1">
    <w:name w:val="Текст выноски Знак"/>
    <w:link w:val="890"/>
    <w:rPr>
      <w:rFonts w:ascii="Segoe UI" w:hAnsi="Segoe UI" w:cs="Segoe UI"/>
      <w:sz w:val="18"/>
      <w:szCs w:val="18"/>
    </w:rPr>
  </w:style>
  <w:style w:type="character" w:styleId="892" w:customStyle="1">
    <w:name w:val="Body text (4)_"/>
    <w:link w:val="893"/>
    <w:uiPriority w:val="99"/>
    <w:rPr>
      <w:sz w:val="23"/>
      <w:szCs w:val="23"/>
      <w:shd w:val="clear" w:color="auto" w:fill="ffffff"/>
    </w:rPr>
  </w:style>
  <w:style w:type="paragraph" w:styleId="893" w:customStyle="1">
    <w:name w:val="Body text (4)"/>
    <w:basedOn w:val="689"/>
    <w:link w:val="892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4" w:customStyle="1">
    <w:name w:val="Верхний колонтитул Знак"/>
    <w:basedOn w:val="699"/>
    <w:link w:val="737"/>
    <w:uiPriority w:val="99"/>
  </w:style>
  <w:style w:type="character" w:styleId="895">
    <w:name w:val="Emphasis"/>
    <w:qFormat/>
    <w:rPr>
      <w:i/>
      <w:iCs/>
    </w:rPr>
  </w:style>
  <w:style w:type="character" w:styleId="896" w:customStyle="1">
    <w:name w:val="Выделение1"/>
    <w:link w:val="867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55</cp:revision>
  <dcterms:created xsi:type="dcterms:W3CDTF">2024-10-21T04:30:00Z</dcterms:created>
  <dcterms:modified xsi:type="dcterms:W3CDTF">2026-06-10T11:56:43Z</dcterms:modified>
  <cp:version>983040</cp:version>
</cp:coreProperties>
</file>