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38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38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  <w:t xml:space="preserve">обсуждений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по рассмотрению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проекта о внесении </w:t>
      </w:r>
      <w:r>
        <w:rPr>
          <w:b/>
          <w:sz w:val="28"/>
          <w:szCs w:val="28"/>
          <w:highlight w:val="none"/>
        </w:rPr>
        <w:t xml:space="preserve">изменений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Правила землепользования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и застройки города Перми,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утвержденные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решением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Пермской городской Думы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от 26.06.2007 № 143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тельной деятельности Пермского края от 30 декабря </w:t>
        <w:br/>
        <w:t xml:space="preserve">2020 г.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города Перми, </w:t>
      </w:r>
      <w:hyperlink r:id="rId15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143 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реля 2022 г.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подготовке проекта правил землепользования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землепользования и застройки города Перми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26 мая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г. </w:t>
        <w:br/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31-07-1-3исх-255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ект,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части изложения карты территорий,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границах которых предусматриваются требования к архитектурно-градострои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тельному облику, предусмотренной статьей 51.2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Правил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новой редакции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23 июня 2026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у: </w:t>
      </w:r>
      <w:hyperlink r:id="rId16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территориальные организационные комитет</w:t>
      </w:r>
      <w:r>
        <w:rPr>
          <w:sz w:val="28"/>
          <w:szCs w:val="28"/>
          <w:highlight w:val="non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none"/>
        </w:rPr>
        <w:t xml:space="preserve">администрациях</w:t>
      </w:r>
      <w:r>
        <w:rPr>
          <w:sz w:val="28"/>
          <w:szCs w:val="28"/>
          <w:highlight w:val="none"/>
        </w:rPr>
        <w:t xml:space="preserve"> районов </w:t>
      </w: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далее – </w:t>
      </w:r>
      <w:r>
        <w:rPr>
          <w:sz w:val="28"/>
          <w:szCs w:val="28"/>
          <w:highlight w:val="none"/>
        </w:rPr>
        <w:t xml:space="preserve">Территориальные ор</w:t>
      </w:r>
      <w:r>
        <w:rPr>
          <w:sz w:val="28"/>
          <w:szCs w:val="28"/>
          <w:highlight w:val="none"/>
        </w:rPr>
        <w:t xml:space="preserve">ганизационные комитет</w:t>
      </w:r>
      <w:r>
        <w:rPr>
          <w:sz w:val="28"/>
          <w:szCs w:val="28"/>
          <w:highlight w:val="none"/>
        </w:rPr>
        <w:t xml:space="preserve">ы)</w:t>
      </w:r>
      <w:r>
        <w:rPr>
          <w:sz w:val="28"/>
          <w:szCs w:val="28"/>
          <w:highlight w:val="none"/>
        </w:rPr>
        <w:t xml:space="preserve"> для организации проведения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товке протокола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Территориальным организационным комитет</w:t>
      </w:r>
      <w:r>
        <w:rPr>
          <w:sz w:val="28"/>
          <w:szCs w:val="28"/>
          <w:highlight w:val="none"/>
        </w:rPr>
        <w:t xml:space="preserve">ам</w:t>
      </w:r>
      <w:r>
        <w:rPr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3.3. </w:t>
      </w:r>
      <w:r>
        <w:rPr>
          <w:sz w:val="28"/>
          <w:szCs w:val="28"/>
          <w:highlight w:val="non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none"/>
        </w:rPr>
        <w:t xml:space="preserve">с 23 июня 2026 г. по 26 июня 2026 г.: вторник-четверг </w:t>
      </w:r>
      <w:r>
        <w:rPr>
          <w:sz w:val="28"/>
          <w:szCs w:val="28"/>
          <w:highlight w:val="none"/>
        </w:rPr>
        <w:t xml:space="preserve">− </w:t>
      </w:r>
      <w:r>
        <w:rPr>
          <w:color w:val="auto"/>
          <w:sz w:val="28"/>
          <w:szCs w:val="28"/>
          <w:highlight w:val="none"/>
        </w:rPr>
        <w:t xml:space="preserve">с 09.00 час. до 18.00 час., пятница − с 09.00 час. до 16.00 час.</w:t>
      </w:r>
      <w:r>
        <w:rPr>
          <w:color w:val="auto"/>
          <w:sz w:val="28"/>
          <w:szCs w:val="28"/>
          <w:highlight w:val="none"/>
        </w:rPr>
        <w:t xml:space="preserve"> </w:t>
        <w:br/>
        <w:t xml:space="preserve">по адресам: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  <w:highlight w:val="none"/>
        </w:rPr>
        <w:t xml:space="preserve">Мотовилихинского</w:t>
      </w:r>
      <w:r>
        <w:rPr>
          <w:color w:val="000000"/>
          <w:sz w:val="28"/>
          <w:szCs w:val="28"/>
          <w:highlight w:val="none"/>
        </w:rPr>
        <w:t xml:space="preserve">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  <w:highlight w:val="none"/>
        </w:rPr>
        <w:br/>
        <w:t xml:space="preserve">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614000, г. Пермь, </w:t>
      </w:r>
      <w:r>
        <w:rPr>
          <w:color w:val="000000"/>
          <w:sz w:val="28"/>
          <w:szCs w:val="28"/>
          <w:highlight w:val="none"/>
        </w:rPr>
        <w:t xml:space="preserve">ул. </w:t>
      </w:r>
      <w:r>
        <w:rPr>
          <w:color w:val="000000"/>
          <w:sz w:val="28"/>
          <w:szCs w:val="28"/>
          <w:highlight w:val="none"/>
        </w:rPr>
        <w:t xml:space="preserve">Пермская, 57</w:t>
      </w:r>
      <w:r>
        <w:rPr>
          <w:color w:val="000000"/>
          <w:sz w:val="28"/>
          <w:szCs w:val="28"/>
          <w:highlight w:val="none"/>
        </w:rPr>
        <w:t xml:space="preserve">, </w:t>
      </w:r>
      <w:r>
        <w:rPr>
          <w:color w:val="000000"/>
          <w:sz w:val="28"/>
          <w:szCs w:val="28"/>
          <w:highlight w:val="none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614105, г. Пермь, микрорайон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, ул. Транспортная, 2, администрация поселка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614068</w:t>
      </w:r>
      <w:r>
        <w:rPr>
          <w:color w:val="000000"/>
          <w:sz w:val="28"/>
          <w:szCs w:val="28"/>
          <w:highlight w:val="none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614101,</w:t>
      </w:r>
      <w:r>
        <w:rPr>
          <w:sz w:val="28"/>
          <w:szCs w:val="28"/>
          <w:highlight w:val="none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614007</w:t>
      </w:r>
      <w:r>
        <w:rPr>
          <w:color w:val="000000"/>
          <w:sz w:val="28"/>
          <w:szCs w:val="28"/>
          <w:highlight w:val="none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  <w:highlight w:val="none"/>
        </w:rPr>
        <w:t xml:space="preserve">ердловского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с 17.40 час. до 18.00 </w:t>
      </w:r>
      <w:r>
        <w:rPr>
          <w:sz w:val="28"/>
          <w:szCs w:val="28"/>
          <w:highlight w:val="none"/>
        </w:rPr>
        <w:t xml:space="preserve">час.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23 июня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23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614014, г. Пермь, ул. Уральская, 36, каб. 103, администрация </w:t>
      </w:r>
      <w:r>
        <w:rPr>
          <w:color w:val="000000"/>
          <w:sz w:val="28"/>
          <w:szCs w:val="28"/>
          <w:highlight w:val="none"/>
        </w:rPr>
        <w:t xml:space="preserve">Мотовилихинского</w:t>
      </w:r>
      <w:r>
        <w:rPr>
          <w:color w:val="000000"/>
          <w:sz w:val="28"/>
          <w:szCs w:val="28"/>
          <w:highlight w:val="none"/>
        </w:rPr>
        <w:t xml:space="preserve">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23</w:t>
      </w:r>
      <w:r>
        <w:rPr>
          <w:color w:val="000000"/>
          <w:sz w:val="28"/>
          <w:szCs w:val="28"/>
          <w:highlight w:val="none"/>
        </w:rPr>
        <w:t xml:space="preserve"> июня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  <w:highlight w:val="none"/>
        </w:rPr>
        <w:t xml:space="preserve">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24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614000, г. Пермь, </w:t>
      </w:r>
      <w:r>
        <w:rPr>
          <w:color w:val="000000"/>
          <w:sz w:val="28"/>
          <w:szCs w:val="28"/>
          <w:highlight w:val="none"/>
        </w:rPr>
        <w:t xml:space="preserve">ул. </w:t>
      </w:r>
      <w:r>
        <w:rPr>
          <w:color w:val="000000"/>
          <w:sz w:val="28"/>
          <w:szCs w:val="28"/>
          <w:highlight w:val="none"/>
        </w:rPr>
        <w:t xml:space="preserve">Пермская, 57</w:t>
      </w:r>
      <w:r>
        <w:rPr>
          <w:color w:val="000000"/>
          <w:sz w:val="28"/>
          <w:szCs w:val="28"/>
          <w:highlight w:val="none"/>
        </w:rPr>
        <w:t xml:space="preserve">, каб. 15, </w:t>
      </w:r>
      <w:r>
        <w:rPr>
          <w:color w:val="000000"/>
          <w:sz w:val="28"/>
          <w:szCs w:val="28"/>
          <w:highlight w:val="none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24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адресу: 614105, г. Пермь, микрорайон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24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614068</w:t>
      </w:r>
      <w:r>
        <w:rPr>
          <w:color w:val="000000"/>
          <w:sz w:val="28"/>
          <w:szCs w:val="28"/>
          <w:highlight w:val="none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25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адресу: 614101,</w:t>
      </w:r>
      <w:r>
        <w:rPr>
          <w:sz w:val="28"/>
          <w:szCs w:val="28"/>
          <w:highlight w:val="none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25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614007</w:t>
      </w:r>
      <w:r>
        <w:rPr>
          <w:color w:val="000000"/>
          <w:sz w:val="28"/>
          <w:szCs w:val="28"/>
          <w:highlight w:val="none"/>
        </w:rPr>
        <w:t xml:space="preserve">, г. Пермь, ул. Сибирская, 58, каб. 101, администрация Св</w:t>
      </w:r>
      <w:r>
        <w:rPr>
          <w:color w:val="000000"/>
          <w:sz w:val="28"/>
          <w:szCs w:val="28"/>
          <w:highlight w:val="none"/>
        </w:rPr>
        <w:t xml:space="preserve">ердловского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3.7. осуществить сбор замечаний и предложений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Участникам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 Участникам общественных обсуждений, прошедшим идентификацию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Проекту по форме согласно приложению 1 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решением Пермской городской Думы от 26 апреля 2022 г. № 83, в период проведения экспозиции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23 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26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Территориальные организационные комитеты по адресам, указанным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ей экспозиции Проекта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информационных материалов к нему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614000,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consultantplus://offline/ref=3333E7EB7C2DE1014DC29D0682D760D7B6E7C555BF85499918DF45BC5E7A33737026127397845304283D1EC0891F912C0BlEF4G" TargetMode="External"/><Relationship Id="rId16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45</cp:revision>
  <dcterms:created xsi:type="dcterms:W3CDTF">2024-10-25T06:16:00Z</dcterms:created>
  <dcterms:modified xsi:type="dcterms:W3CDTF">2026-06-10T12:00:28Z</dcterms:modified>
</cp:coreProperties>
</file>