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11.06.2026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97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1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9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11.06.2026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97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 w:val="0"/>
          <w:bCs w:val="0"/>
          <w:i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</w:rPr>
      </w:r>
      <w:r>
        <w:rPr>
          <w:b w:val="0"/>
          <w:bCs w:val="0"/>
          <w:i w:val="0"/>
          <w:sz w:val="28"/>
          <w:szCs w:val="28"/>
        </w:rPr>
      </w:r>
    </w:p>
    <w:p>
      <w:pPr>
        <w:spacing w:line="240" w:lineRule="exact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  <w:highlight w:val="none"/>
        </w:rPr>
      </w:r>
    </w:p>
    <w:p>
      <w:pPr>
        <w:spacing w:line="240" w:lineRule="exact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  <w:highlight w:val="none"/>
        </w:rPr>
      </w:r>
    </w:p>
    <w:p>
      <w:pPr>
        <w:spacing w:line="240" w:lineRule="exact"/>
        <w:rPr>
          <w:b/>
          <w:bCs w:val="0"/>
          <w:i w:val="0"/>
          <w:sz w:val="28"/>
          <w:szCs w:val="28"/>
          <w:highlight w:val="none"/>
        </w:rPr>
      </w:pPr>
      <w:r>
        <w:rPr>
          <w:b/>
          <w:bCs/>
          <w:i w:val="0"/>
          <w:iCs w:val="0"/>
          <w:sz w:val="28"/>
          <w:szCs w:val="28"/>
        </w:rPr>
        <w:t xml:space="preserve">О назначении общественных </w:t>
      </w:r>
      <w:r>
        <w:rPr>
          <w:b/>
          <w:bCs w:val="0"/>
          <w:i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обсуждений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рассмотрению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проекта о внесении </w:t>
      </w:r>
      <w:r>
        <w:rPr>
          <w:b/>
          <w:sz w:val="28"/>
          <w:szCs w:val="28"/>
        </w:rPr>
        <w:t xml:space="preserve">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Правила землепользования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застройки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утвержденные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Пермской городской Думы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26.06.2007 № 143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основании Градостроительного кодекса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Федерального закона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20 марта 2025 г. № 33-ФЗ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Регламента работы комиссии по подготовке проекта правил землепользования и застройки Пермского городского округа, утвержденного приказом Министерства по управлению имуществом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градострои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тельной деятельности Пермского края от 30 декабря </w:t>
        <w:br/>
        <w:t xml:space="preserve">2020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31-02-1-4-1037,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Перми,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Пермской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26 июня 2007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143 «Об утверждении Правил землепользования и застройки города Перми», Положения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Думы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26 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реля 2022 г.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83,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подготовке проекта правил землепользования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застройки Пермского городского округа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рекомендациями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готовности </w:t>
        <w:br/>
        <w:t xml:space="preserve">проекта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внесении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изменений в Правил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землепользования и застройки </w:t>
        <w:br/>
        <w:t xml:space="preserve">города Перми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к рассмотрению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на общественных обсуждениях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 мая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г. </w:t>
        <w:br/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31-07-1-3исх-250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ПОСТАНОВЛЯЮ: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 Назначить общественные обсуждения по рассмотрению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внесении изменений в Правила землепользования и застройки города Перми, утвержденны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 решением Пермской городской Думы от 26 июня 2007 г. № 143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(далее − Про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ект,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Правила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части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1.1. </w:t>
      </w:r>
      <w:r>
        <w:rPr>
          <w:sz w:val="28"/>
          <w:szCs w:val="28"/>
        </w:rPr>
        <w:t xml:space="preserve">установления границ </w:t>
      </w:r>
      <w:r>
        <w:rPr>
          <w:sz w:val="28"/>
          <w:szCs w:val="28"/>
        </w:rPr>
        <w:t xml:space="preserve">подзон</w:t>
      </w:r>
      <w:r>
        <w:rPr>
          <w:sz w:val="28"/>
          <w:szCs w:val="28"/>
        </w:rPr>
        <w:t xml:space="preserve"> Ц-1 (В 8 </w:t>
      </w:r>
      <w:r>
        <w:rPr>
          <w:sz w:val="28"/>
          <w:szCs w:val="28"/>
        </w:rPr>
        <w:t xml:space="preserve">эт</w:t>
      </w:r>
      <w:r>
        <w:rPr>
          <w:sz w:val="28"/>
          <w:szCs w:val="28"/>
        </w:rPr>
        <w:t xml:space="preserve">), (П 3,73) территориальной зоны обслуживания и деловой активности городского центра (Ц-1) в отношении земельного участка с кадастровым номером 59:01:4410109:423, расположенного </w:t>
        <w:br/>
        <w:t xml:space="preserve">по ул. Екатерининской, з/у 72 в Ленинском районе города Перми</w:t>
      </w:r>
      <w:r>
        <w:rPr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установления границы территориальной зоны </w:t>
      </w:r>
      <w:r>
        <w:rPr>
          <w:sz w:val="28"/>
          <w:szCs w:val="28"/>
        </w:rPr>
        <w:t xml:space="preserve">обслуживания промышленности, торговли, складирования и мелкого производства (Ц-6) </w:t>
      </w:r>
      <w:r>
        <w:rPr>
          <w:sz w:val="28"/>
          <w:szCs w:val="28"/>
        </w:rPr>
        <w:t xml:space="preserve">в отношении земельного участка с кадастровым номером 59:01:4410822:590, расположенного по ул. Советской Армии в Индустриальном районе 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1.3. </w:t>
      </w:r>
      <w:r>
        <w:rPr>
          <w:sz w:val="28"/>
          <w:szCs w:val="28"/>
        </w:rPr>
        <w:t xml:space="preserve">установления границы </w:t>
      </w:r>
      <w:r>
        <w:rPr>
          <w:sz w:val="28"/>
          <w:szCs w:val="28"/>
        </w:rPr>
        <w:t xml:space="preserve">территориальной зоны </w:t>
      </w:r>
      <w:r>
        <w:rPr>
          <w:color w:val="000000" w:themeColor="text1"/>
          <w:sz w:val="28"/>
          <w:szCs w:val="28"/>
        </w:rPr>
        <w:t xml:space="preserve">многоэтажной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 xml:space="preserve">среднеэтажной</w:t>
      </w:r>
      <w:r>
        <w:rPr>
          <w:color w:val="000000" w:themeColor="text1"/>
          <w:sz w:val="28"/>
          <w:szCs w:val="28"/>
        </w:rPr>
        <w:t xml:space="preserve"> жилой застройки (Ж-1), </w:t>
      </w:r>
      <w:r>
        <w:rPr>
          <w:color w:val="000000" w:themeColor="text1"/>
          <w:sz w:val="28"/>
          <w:szCs w:val="28"/>
        </w:rPr>
        <w:t xml:space="preserve">подзон</w:t>
      </w:r>
      <w:r>
        <w:rPr>
          <w:color w:val="000000" w:themeColor="text1"/>
          <w:sz w:val="28"/>
          <w:szCs w:val="28"/>
        </w:rPr>
        <w:t xml:space="preserve"> Ж-1 (В 14 </w:t>
      </w:r>
      <w:r>
        <w:rPr>
          <w:color w:val="000000" w:themeColor="text1"/>
          <w:sz w:val="28"/>
          <w:szCs w:val="28"/>
        </w:rPr>
        <w:t xml:space="preserve">эт</w:t>
      </w:r>
      <w:r>
        <w:rPr>
          <w:color w:val="000000" w:themeColor="text1"/>
          <w:sz w:val="28"/>
          <w:szCs w:val="28"/>
        </w:rPr>
        <w:t xml:space="preserve">), Ж-1 (П 2,8)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в отношении земельного участка с кадастровым номером 59:01:4410822:592, расположенного по ул. Карпинского в Индустриальном районе города Перми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1.4. </w:t>
      </w:r>
      <w:r>
        <w:rPr>
          <w:color w:val="000000" w:themeColor="text1"/>
          <w:sz w:val="28"/>
          <w:szCs w:val="28"/>
        </w:rPr>
        <w:t xml:space="preserve">установления</w:t>
      </w:r>
      <w:r>
        <w:rPr>
          <w:color w:val="000000" w:themeColor="text1"/>
          <w:sz w:val="28"/>
          <w:szCs w:val="28"/>
        </w:rPr>
        <w:t xml:space="preserve"> границы </w:t>
      </w:r>
      <w:r>
        <w:rPr>
          <w:color w:val="000000" w:themeColor="text1"/>
          <w:sz w:val="28"/>
          <w:szCs w:val="28"/>
        </w:rPr>
        <w:t xml:space="preserve">территориальной зоны многоэтажной </w:t>
      </w:r>
      <w:r>
        <w:rPr>
          <w:color w:val="000000" w:themeColor="text1"/>
          <w:sz w:val="28"/>
          <w:szCs w:val="28"/>
        </w:rPr>
        <w:br/>
        <w:t xml:space="preserve">и </w:t>
      </w:r>
      <w:r>
        <w:rPr>
          <w:color w:val="000000" w:themeColor="text1"/>
          <w:sz w:val="28"/>
          <w:szCs w:val="28"/>
        </w:rPr>
        <w:t xml:space="preserve">среднеэтажной</w:t>
      </w:r>
      <w:r>
        <w:rPr>
          <w:color w:val="000000" w:themeColor="text1"/>
          <w:sz w:val="28"/>
          <w:szCs w:val="28"/>
        </w:rPr>
        <w:t xml:space="preserve"> жилой застройки (Ж-1), </w:t>
      </w:r>
      <w:r>
        <w:rPr>
          <w:color w:val="000000" w:themeColor="text1"/>
          <w:sz w:val="28"/>
          <w:szCs w:val="28"/>
        </w:rPr>
        <w:t xml:space="preserve">подзон</w:t>
      </w:r>
      <w:r>
        <w:rPr>
          <w:color w:val="000000" w:themeColor="text1"/>
          <w:sz w:val="28"/>
          <w:szCs w:val="28"/>
        </w:rPr>
        <w:t xml:space="preserve"> Ж-1 (В 15 </w:t>
      </w:r>
      <w:r>
        <w:rPr>
          <w:color w:val="000000" w:themeColor="text1"/>
          <w:sz w:val="28"/>
          <w:szCs w:val="28"/>
        </w:rPr>
        <w:t xml:space="preserve">эт</w:t>
      </w:r>
      <w:r>
        <w:rPr>
          <w:color w:val="000000" w:themeColor="text1"/>
          <w:sz w:val="28"/>
          <w:szCs w:val="28"/>
        </w:rPr>
        <w:t xml:space="preserve">), Ж-1 (П 3,2) </w:t>
      </w:r>
      <w:r>
        <w:rPr>
          <w:color w:val="000000" w:themeColor="text1"/>
          <w:sz w:val="28"/>
          <w:szCs w:val="28"/>
        </w:rPr>
        <w:br/>
        <w:t xml:space="preserve">в отношении земельного участка с кадастровым номером 59:01:4410628:77, расположенного по ул. Карпинского, 79 в Индустриальном районе города Перми</w:t>
      </w:r>
      <w:r>
        <w:rPr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1.5. </w:t>
      </w:r>
      <w:r>
        <w:rPr>
          <w:color w:val="000000" w:themeColor="text1"/>
          <w:sz w:val="28"/>
          <w:szCs w:val="28"/>
        </w:rPr>
        <w:t xml:space="preserve">установления границы территориальной зоны оптовой </w:t>
      </w:r>
      <w:r>
        <w:rPr>
          <w:color w:val="000000" w:themeColor="text1"/>
          <w:sz w:val="28"/>
          <w:szCs w:val="28"/>
        </w:rPr>
        <w:t xml:space="preserve">и розничной торговли, открытых рынков (Ц-5) в отношении земельных участков, расположенных в границах территориальных зон малоэтажной многоквар</w:t>
      </w:r>
      <w:r>
        <w:rPr>
          <w:color w:val="000000" w:themeColor="text1"/>
          <w:sz w:val="28"/>
          <w:szCs w:val="28"/>
        </w:rPr>
        <w:t xml:space="preserve">т</w:t>
      </w:r>
      <w:r>
        <w:rPr>
          <w:color w:val="000000" w:themeColor="text1"/>
          <w:sz w:val="28"/>
          <w:szCs w:val="28"/>
        </w:rPr>
        <w:t xml:space="preserve">ирной жилой застройки, индивидуального жилищного строительства и блокированной жилой застройки (Ж-3), индивидуальной жилой застройки городского типа (Ж-4), индивидуальной усадебной жилой застройки (Ж-5), садовых и дачных участков (Р-3), в отношении которых</w:t>
      </w:r>
      <w:r>
        <w:rPr>
          <w:color w:val="000000" w:themeColor="text1"/>
          <w:sz w:val="28"/>
          <w:szCs w:val="28"/>
        </w:rPr>
        <w:t xml:space="preserve"> Министерством</w:t>
      </w:r>
      <w:r>
        <w:rPr>
          <w:color w:val="000000" w:themeColor="text1"/>
          <w:sz w:val="28"/>
          <w:szCs w:val="28"/>
        </w:rPr>
        <w:t xml:space="preserve"> по управлению имуществом и градостроительной деятельности Пермского края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приняты решения о предоставлении</w:t>
      </w:r>
      <w:r>
        <w:rPr>
          <w:color w:val="000000" w:themeColor="text1"/>
          <w:sz w:val="28"/>
          <w:szCs w:val="28"/>
        </w:rPr>
        <w:t xml:space="preserve"> разрешения </w:t>
        <w:br/>
        <w:t xml:space="preserve">на условно разрешенные виды </w:t>
      </w:r>
      <w:r>
        <w:rPr>
          <w:sz w:val="28"/>
          <w:szCs w:val="28"/>
        </w:rPr>
        <w:t xml:space="preserve">использования </w:t>
      </w:r>
      <w:r>
        <w:rPr>
          <w:color w:val="000000" w:themeColor="text1"/>
          <w:sz w:val="28"/>
          <w:szCs w:val="28"/>
        </w:rPr>
        <w:t xml:space="preserve">«магазины (не более 400 </w:t>
      </w:r>
      <w:r>
        <w:rPr>
          <w:color w:val="000000" w:themeColor="text1"/>
          <w:sz w:val="28"/>
          <w:szCs w:val="28"/>
        </w:rPr>
        <w:t xml:space="preserve">кв. м</w:t>
      </w:r>
      <w:r>
        <w:rPr>
          <w:color w:val="000000" w:themeColor="text1"/>
          <w:sz w:val="28"/>
          <w:szCs w:val="28"/>
        </w:rPr>
        <w:t xml:space="preserve">)», «магазины (4.4)», «магазины»;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1.6. изложения наименования территориальной зоны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оптовой торговли, открытых рынков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</w:t>
      </w:r>
      <w:r>
        <w:rPr>
          <w:sz w:val="28"/>
          <w:szCs w:val="28"/>
          <w:highlight w:val="none"/>
        </w:rPr>
        <w:t xml:space="preserve">Ц-5),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установленной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статьей 52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none"/>
        </w:rPr>
        <w:t xml:space="preserve"> в новой редакции;</w:t>
      </w:r>
      <w:r/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1.7.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перечня территориальных зон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установленных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статьей 52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подзонами </w:t>
      </w:r>
      <w:r>
        <w:rPr>
          <w:sz w:val="28"/>
          <w:szCs w:val="28"/>
        </w:rPr>
        <w:t xml:space="preserve">Ц-1 (В 8 эт), Ж-1 (В 15 эт), Ж-1 (П 3,2);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1.8.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дополнения </w:t>
      </w:r>
      <w:r>
        <w:rPr>
          <w:color w:val="000000"/>
          <w:sz w:val="28"/>
          <w:szCs w:val="28"/>
        </w:rPr>
        <w:t xml:space="preserve">градостроительного</w:t>
      </w:r>
      <w:r>
        <w:rPr>
          <w:color w:val="000000"/>
          <w:sz w:val="28"/>
          <w:szCs w:val="28"/>
        </w:rPr>
        <w:t xml:space="preserve"> регламента </w:t>
      </w:r>
      <w:r>
        <w:rPr>
          <w:sz w:val="28"/>
          <w:szCs w:val="28"/>
        </w:rPr>
        <w:t xml:space="preserve">территориальной з</w:t>
      </w:r>
      <w:r>
        <w:rPr>
          <w:sz w:val="28"/>
          <w:szCs w:val="28"/>
        </w:rPr>
        <w:t xml:space="preserve">оны</w:t>
      </w:r>
      <w:r>
        <w:rPr>
          <w:sz w:val="28"/>
          <w:szCs w:val="28"/>
        </w:rPr>
        <w:t xml:space="preserve"> обслуживания и деловой активности городского центра (Ц-1)</w:t>
      </w:r>
      <w:r>
        <w:rPr>
          <w:color w:val="000000"/>
          <w:sz w:val="28"/>
          <w:szCs w:val="28"/>
        </w:rPr>
        <w:t xml:space="preserve">, </w:t>
      </w:r>
      <w:r>
        <w:rPr>
          <w:rFonts w:eastAsia="Arial"/>
          <w:sz w:val="28"/>
          <w:szCs w:val="28"/>
        </w:rPr>
        <w:t xml:space="preserve">установленного </w:t>
      </w:r>
      <w:r>
        <w:rPr>
          <w:rFonts w:eastAsia="Arial"/>
          <w:sz w:val="28"/>
          <w:szCs w:val="28"/>
        </w:rPr>
        <w:t xml:space="preserve">статьей 52.1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Правил, подзоной Ц-1 (В 8 эт)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1.9. изложения </w:t>
      </w:r>
      <w:r>
        <w:rPr>
          <w:color w:val="000000"/>
          <w:sz w:val="28"/>
          <w:szCs w:val="28"/>
        </w:rPr>
        <w:t xml:space="preserve">градостроительного</w:t>
      </w:r>
      <w:r>
        <w:rPr>
          <w:color w:val="000000"/>
          <w:sz w:val="28"/>
          <w:szCs w:val="28"/>
        </w:rPr>
        <w:t xml:space="preserve"> регламента </w:t>
      </w:r>
      <w:r>
        <w:rPr>
          <w:sz w:val="28"/>
          <w:szCs w:val="28"/>
        </w:rPr>
        <w:t xml:space="preserve">территориальной з</w:t>
      </w:r>
      <w:r>
        <w:rPr>
          <w:sz w:val="28"/>
          <w:szCs w:val="28"/>
        </w:rPr>
        <w:t xml:space="preserve">оны</w:t>
      </w:r>
      <w:r>
        <w:rPr>
          <w:sz w:val="28"/>
          <w:szCs w:val="28"/>
        </w:rPr>
        <w:t xml:space="preserve"> оптовой торговли, открытых рынков (Ц-5)</w:t>
      </w:r>
      <w:r>
        <w:rPr>
          <w:color w:val="000000"/>
          <w:sz w:val="28"/>
          <w:szCs w:val="28"/>
        </w:rPr>
        <w:t xml:space="preserve">, </w:t>
      </w:r>
      <w:r>
        <w:rPr>
          <w:rFonts w:eastAsia="Arial"/>
          <w:sz w:val="28"/>
          <w:szCs w:val="28"/>
        </w:rPr>
        <w:t xml:space="preserve">установленного </w:t>
      </w:r>
      <w:r>
        <w:rPr>
          <w:rFonts w:eastAsia="Arial"/>
          <w:sz w:val="28"/>
          <w:szCs w:val="28"/>
        </w:rPr>
        <w:t xml:space="preserve">статьей 52.1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</w:t>
      </w:r>
      <w:r>
        <w:rPr>
          <w:sz w:val="28"/>
          <w:szCs w:val="28"/>
        </w:rPr>
        <w:t xml:space="preserve">, в новой редакции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1.10.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дополнения </w:t>
      </w:r>
      <w:r>
        <w:rPr>
          <w:color w:val="000000"/>
          <w:sz w:val="28"/>
          <w:szCs w:val="28"/>
        </w:rPr>
        <w:t xml:space="preserve">градостроительного</w:t>
      </w:r>
      <w:r>
        <w:rPr>
          <w:color w:val="000000"/>
          <w:sz w:val="28"/>
          <w:szCs w:val="28"/>
        </w:rPr>
        <w:t xml:space="preserve"> регламента </w:t>
      </w:r>
      <w:r>
        <w:rPr>
          <w:sz w:val="28"/>
          <w:szCs w:val="28"/>
        </w:rPr>
        <w:t xml:space="preserve">территориальной з</w:t>
      </w:r>
      <w:r>
        <w:rPr>
          <w:sz w:val="28"/>
          <w:szCs w:val="28"/>
        </w:rPr>
        <w:t xml:space="preserve">оны</w:t>
      </w:r>
      <w:r>
        <w:rPr>
          <w:sz w:val="28"/>
          <w:szCs w:val="28"/>
        </w:rPr>
        <w:t xml:space="preserve"> многоэтажной и среднеэтажной жилой застройки (Ж-1)</w:t>
      </w:r>
      <w:r>
        <w:rPr>
          <w:color w:val="000000"/>
          <w:sz w:val="28"/>
          <w:szCs w:val="28"/>
        </w:rPr>
        <w:t xml:space="preserve">, </w:t>
      </w:r>
      <w:r>
        <w:rPr>
          <w:rFonts w:eastAsia="Arial"/>
          <w:sz w:val="28"/>
          <w:szCs w:val="28"/>
        </w:rPr>
        <w:t xml:space="preserve">установленного </w:t>
        <w:br/>
      </w:r>
      <w:r>
        <w:rPr>
          <w:rFonts w:eastAsia="Arial"/>
          <w:sz w:val="28"/>
          <w:szCs w:val="28"/>
        </w:rPr>
        <w:t xml:space="preserve">статьей 52.3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</w:t>
      </w:r>
      <w:r>
        <w:rPr>
          <w:sz w:val="28"/>
          <w:szCs w:val="28"/>
        </w:rPr>
        <w:t xml:space="preserve">, подзоной </w:t>
      </w:r>
      <w:r>
        <w:rPr>
          <w:sz w:val="28"/>
          <w:szCs w:val="28"/>
        </w:rPr>
        <w:t xml:space="preserve">Ж-1 (В 15 эт)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Ж-1 (П 3,2);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1.11.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исключения из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перечня </w:t>
      </w:r>
      <w:r>
        <w:rPr>
          <w:sz w:val="28"/>
          <w:szCs w:val="28"/>
        </w:rPr>
        <w:t xml:space="preserve">условно разрешенных</w:t>
      </w:r>
      <w:r>
        <w:rPr>
          <w:sz w:val="28"/>
          <w:szCs w:val="28"/>
        </w:rPr>
        <w:t xml:space="preserve"> видов использования земельных участков и объектов капитального строительства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градостроительного регламента территориальной зоны </w:t>
      </w:r>
      <w:r>
        <w:rPr>
          <w:sz w:val="28"/>
          <w:szCs w:val="28"/>
        </w:rPr>
        <w:t xml:space="preserve">малоэтажной многоквартирной жилой застройки, индивидуального жилищного строительства и блокированной жилой застройки (Ж-3),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установленного ста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тьей 52.3 Правил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sz w:val="28"/>
          <w:szCs w:val="28"/>
        </w:rPr>
        <w:t xml:space="preserve">вида разрешенного использования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sz w:val="28"/>
          <w:szCs w:val="28"/>
        </w:rPr>
        <w:t xml:space="preserve"> «магазины (не более 400</w:t>
      </w:r>
      <w:r>
        <w:rPr>
          <w:sz w:val="28"/>
          <w:szCs w:val="28"/>
        </w:rPr>
        <w:t xml:space="preserve"> кв. м)</w:t>
      </w:r>
      <w:r>
        <w:rPr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1.12.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исключения из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перечня </w:t>
      </w:r>
      <w:r>
        <w:rPr>
          <w:sz w:val="28"/>
          <w:szCs w:val="28"/>
        </w:rPr>
        <w:t xml:space="preserve">условно разрешенных</w:t>
      </w:r>
      <w:r>
        <w:rPr>
          <w:sz w:val="28"/>
          <w:szCs w:val="28"/>
        </w:rPr>
        <w:t xml:space="preserve"> видов использования земельных участков и объектов капитального строительства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градостроительных регламентов территориальных зон </w:t>
      </w:r>
      <w:r>
        <w:rPr>
          <w:sz w:val="28"/>
          <w:szCs w:val="28"/>
        </w:rPr>
        <w:t xml:space="preserve">индивидуальной жилой застройки городского </w:t>
      </w:r>
      <w:r>
        <w:rPr>
          <w:sz w:val="28"/>
          <w:szCs w:val="28"/>
        </w:rPr>
        <w:t xml:space="preserve">типа (Ж-4)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индивидуальной усадебной жилой застройки (Ж-5)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индивидуальной жилой застройки, ориентированной </w:t>
      </w:r>
      <w:r>
        <w:rPr>
          <w:sz w:val="28"/>
          <w:szCs w:val="28"/>
        </w:rPr>
        <w:t xml:space="preserve">на природно-рекреационный каркас (Ж-6)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установленных ста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тьей 52.3 Правил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sz w:val="28"/>
          <w:szCs w:val="28"/>
        </w:rPr>
        <w:t xml:space="preserve">вида разрешенного использования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sz w:val="28"/>
          <w:szCs w:val="28"/>
        </w:rPr>
        <w:t xml:space="preserve"> «магазины (4.4)</w:t>
      </w:r>
      <w:r>
        <w:rPr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.13.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исключения из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перечня </w:t>
      </w:r>
      <w:r>
        <w:rPr>
          <w:sz w:val="28"/>
          <w:szCs w:val="28"/>
        </w:rPr>
        <w:t xml:space="preserve">условно разрешенных</w:t>
      </w:r>
      <w:r>
        <w:rPr>
          <w:sz w:val="28"/>
          <w:szCs w:val="28"/>
        </w:rPr>
        <w:t xml:space="preserve"> видов использования земельных участков и объектов капитального строительства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градостроительного регламента территориальной зоны </w:t>
      </w:r>
      <w:r>
        <w:rPr>
          <w:sz w:val="28"/>
          <w:szCs w:val="28"/>
        </w:rPr>
        <w:t xml:space="preserve">садовых и дачных участков (Р-3)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установленного ста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тьей 52.6 Правил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sz w:val="28"/>
          <w:szCs w:val="28"/>
        </w:rPr>
        <w:t xml:space="preserve">вида разрешенного использования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sz w:val="28"/>
          <w:szCs w:val="28"/>
        </w:rPr>
        <w:t xml:space="preserve"> «магазины (4.4)</w:t>
      </w:r>
      <w:r>
        <w:rPr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1.14. уточнения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требований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отделочным и (или) строительным материалам, определяющим архитектурный облик объектов капитального строительства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установленных ста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тьей 52.9 Правил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1.15. дополнения градостроительного регламента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Архитектурно-градостроительный облик объектов капитального строительства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установленного </w:t>
        <w:br/>
        <w:t xml:space="preserve">ста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тьей 52.9 Правил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щ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</w:t>
      </w:r>
      <w:r>
        <w:rPr>
          <w:sz w:val="28"/>
          <w:szCs w:val="28"/>
        </w:rPr>
        <w:t xml:space="preserve">дату заключения договора или принятия решения о комплексном развитии территории.</w:t>
      </w:r>
      <w:r/>
    </w:p>
    <w:p>
      <w:pPr>
        <w:ind w:firstLine="720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Департаменту градостроительства и архитекту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ры администрации города Перми: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обеспечить размещение Проекта с информационными материалами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нему, направленных комиссией по подготовке проекта правил землепользования и застройки Пермского городского округа,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июня 2026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одновременно: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муниципальной информационной системе, обеспечивающей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проведение общественных обсуждений с использованием информационно-телекоммуникационной сети Интернет, размещенной по адрес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у: </w:t>
      </w:r>
      <w:hyperlink r:id="rId14" w:tooltip="https://isogd.gorodperm.ru/" w:history="1">
        <w:r>
          <w:rPr>
            <w:rFonts w:ascii="Times New Roman" w:hAnsi="Times New Roman" w:eastAsia="Times New Roman" w:cs="Times New Roman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сетевом издании «Официальный сайт муниципального образования город Пермь www.gorodperm.ru» (далее – Официальный сайт);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sz w:val="28"/>
          <w:szCs w:val="28"/>
        </w:rPr>
        <w:t xml:space="preserve">направить Проект с перечнем информационных материалов к нему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highlight w:val="white"/>
        </w:rPr>
        <w:t xml:space="preserve">территориальные организационные комитет</w:t>
      </w:r>
      <w:r>
        <w:rPr>
          <w:sz w:val="28"/>
          <w:szCs w:val="28"/>
          <w:highlight w:val="white"/>
        </w:rPr>
        <w:t xml:space="preserve">ы по проведению общественных обсуждений по вопросам градостроительной деятельности при </w:t>
      </w:r>
      <w:r>
        <w:rPr>
          <w:sz w:val="28"/>
          <w:szCs w:val="28"/>
          <w:highlight w:val="white"/>
        </w:rPr>
        <w:t xml:space="preserve">администрациях</w:t>
      </w:r>
      <w:r>
        <w:rPr>
          <w:sz w:val="28"/>
          <w:szCs w:val="28"/>
          <w:highlight w:val="white"/>
        </w:rPr>
        <w:t xml:space="preserve"> районов </w:t>
      </w:r>
      <w:r>
        <w:rPr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далее – </w:t>
      </w:r>
      <w:r>
        <w:rPr>
          <w:sz w:val="28"/>
          <w:szCs w:val="28"/>
          <w:highlight w:val="white"/>
        </w:rPr>
        <w:t xml:space="preserve">Территориальные ор</w:t>
      </w:r>
      <w:r>
        <w:rPr>
          <w:sz w:val="28"/>
          <w:szCs w:val="28"/>
          <w:highlight w:val="white"/>
        </w:rPr>
        <w:t xml:space="preserve">ганизационные комитет</w:t>
      </w:r>
      <w:r>
        <w:rPr>
          <w:sz w:val="28"/>
          <w:szCs w:val="28"/>
          <w:highlight w:val="white"/>
        </w:rPr>
        <w:t xml:space="preserve">ы)</w:t>
      </w:r>
      <w:r>
        <w:rPr>
          <w:sz w:val="28"/>
          <w:szCs w:val="28"/>
        </w:rPr>
        <w:t xml:space="preserve"> для организации проведения общественных обсуждени</w:t>
      </w:r>
      <w:r>
        <w:rPr>
          <w:sz w:val="28"/>
          <w:szCs w:val="28"/>
          <w:highlight w:val="none"/>
        </w:rPr>
        <w:t xml:space="preserve">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2.3. осуществить сбор предложений и замечаний участников общественных обсуждений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2.4. осуществить идентификацию участников общественных обсуждений при подго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товке протокола общественных обсуждений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представлении предложений и замечаний участниками общественных обсуждений в случаях, указанных в пункте 6.2 настоящего постановления;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2.5. </w:t>
      </w:r>
      <w:r>
        <w:rPr>
          <w:sz w:val="28"/>
          <w:szCs w:val="28"/>
          <w:highlight w:val="none"/>
        </w:rPr>
        <w:t xml:space="preserve">своевременно подготовить протокол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 и направить его 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комиссию по подготовке проекта правил землепользования и застройки Пермского городского округа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2.6.</w:t>
      </w:r>
      <w:r>
        <w:rPr>
          <w:sz w:val="28"/>
          <w:szCs w:val="28"/>
          <w:highlight w:val="none"/>
        </w:rPr>
        <w:t xml:space="preserve"> своевременно подготовить заключение о результатах общественных обсуждений по рассмотрению Проекта, обеспечить его опубликование </w:t>
      </w:r>
      <w:r>
        <w:rPr>
          <w:sz w:val="28"/>
          <w:szCs w:val="28"/>
          <w:highlight w:val="none"/>
        </w:rPr>
        <w:t xml:space="preserve">в печатном средстве массовой инфо</w:t>
      </w:r>
      <w:r>
        <w:rPr>
          <w:sz w:val="28"/>
          <w:szCs w:val="28"/>
          <w:highlight w:val="none"/>
        </w:rPr>
        <w:t xml:space="preserve">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размещение на Официальном сайте</w:t>
      </w:r>
      <w:r>
        <w:rPr>
          <w:sz w:val="28"/>
          <w:szCs w:val="28"/>
          <w:highlight w:val="none"/>
        </w:rPr>
        <w:t xml:space="preserve"> и разместить данное заключение в Информационной системе;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2.7. </w:t>
      </w:r>
      <w:r>
        <w:rPr>
          <w:sz w:val="28"/>
          <w:szCs w:val="28"/>
          <w:highlight w:val="none"/>
        </w:rPr>
        <w:t xml:space="preserve">своевременно направить заключение о результатах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 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комиссию по подготовке проекта правил землепользования и застройки Пермского городского округа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Территориальным организационным комитет</w:t>
      </w:r>
      <w:r>
        <w:rPr>
          <w:sz w:val="28"/>
          <w:szCs w:val="28"/>
          <w:highlight w:val="white"/>
        </w:rPr>
        <w:t xml:space="preserve">ам</w:t>
      </w:r>
      <w:r>
        <w:rPr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3.1. распространить информацию о начале общественных обсуждений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том числе путем размещения на информационных стендах и иными способами, обеспечивающими доступ участников общественных обсуждений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указанной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 распространить информационные материалы о Проекте в период проведения экспозиции (э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кспозиций) Проекта посредством направления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 </w:t>
      </w:r>
      <w:r>
        <w:rPr>
          <w:sz w:val="28"/>
          <w:szCs w:val="28"/>
          <w:highlight w:val="white"/>
        </w:rPr>
        <w:t xml:space="preserve">организовать проведение экспозиции Проекта с перечнем информационных материалов к нему (далее − экспозиция) </w:t>
      </w:r>
      <w:r>
        <w:rPr>
          <w:color w:val="auto"/>
          <w:sz w:val="28"/>
          <w:szCs w:val="28"/>
          <w:highlight w:val="white"/>
        </w:rPr>
        <w:t xml:space="preserve">с 23 июня 2026 г. по 26 июня </w:t>
        <w:br/>
        <w:t xml:space="preserve">2026 г.: вторник-четверг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с 09.00 час. до 18.00 час., пятница − с 09.00 час. </w:t>
        <w:br/>
        <w:t xml:space="preserve">до 16.00 час.</w:t>
      </w:r>
      <w:r>
        <w:rPr>
          <w:color w:val="auto"/>
          <w:sz w:val="28"/>
          <w:szCs w:val="28"/>
          <w:highlight w:val="white"/>
        </w:rPr>
        <w:t xml:space="preserve"> по адресам: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614026, г. Пермь, ул. Александра Щербакова, 24, администрация Орджоникидзевского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614095, г. Пермь, ул. Мира, 15, администрация Индустриального района </w:t>
      </w:r>
      <w:r>
        <w:rPr>
          <w:color w:val="000000"/>
          <w:sz w:val="28"/>
          <w:szCs w:val="28"/>
        </w:rPr>
        <w:br/>
        <w:t xml:space="preserve">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614000, г. Пермь, </w:t>
      </w:r>
      <w:r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 xml:space="preserve">Пермская, 57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614105, г. Пермь, микрорайон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, ул. Транспортная, 2, администрация поселка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614068</w:t>
      </w:r>
      <w:r>
        <w:rPr>
          <w:color w:val="000000"/>
          <w:sz w:val="28"/>
          <w:szCs w:val="28"/>
        </w:rPr>
        <w:t xml:space="preserve">, г. Пермь, ул. Ленина, 85, администрация Дзержинского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614101,</w:t>
      </w:r>
      <w:r>
        <w:rPr>
          <w:sz w:val="28"/>
          <w:szCs w:val="28"/>
        </w:rPr>
        <w:t xml:space="preserve"> г. Пермь, ул. Кировоградская, 33, администрация Кировского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614007</w:t>
      </w:r>
      <w:r>
        <w:rPr>
          <w:color w:val="000000"/>
          <w:sz w:val="28"/>
          <w:szCs w:val="28"/>
        </w:rPr>
        <w:t xml:space="preserve">, г. Пермь, ул. Сибирская, 58, 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17.20 час. до 17.40 </w:t>
      </w:r>
      <w:r>
        <w:rPr>
          <w:sz w:val="28"/>
          <w:szCs w:val="28"/>
          <w:highlight w:val="white"/>
        </w:rPr>
        <w:t xml:space="preserve">час.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 июня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614026, г. Пермь, ул. Александра Щербакова, 24, актовый зал, администрация Орджоникидзевского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 июня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614014, г. Пермь, ул. Уральская, 36, каб. 103, </w:t>
        <w:br/>
        <w:t xml:space="preserve">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 </w:t>
      </w:r>
      <w:r>
        <w:rPr>
          <w:color w:val="000000"/>
          <w:sz w:val="28"/>
          <w:szCs w:val="28"/>
        </w:rPr>
        <w:t xml:space="preserve">июня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614095, г. Пермь, ул. Мира, 15, актовый зал (конференц-зал), администрация Индустриального района </w:t>
      </w:r>
      <w:r>
        <w:rPr>
          <w:color w:val="000000"/>
          <w:sz w:val="28"/>
          <w:szCs w:val="28"/>
        </w:rPr>
        <w:t xml:space="preserve">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 июня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614000, г. Пермь, </w:t>
      </w:r>
      <w:r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 xml:space="preserve">Пермская, 57</w:t>
      </w:r>
      <w:r>
        <w:rPr>
          <w:color w:val="000000"/>
          <w:sz w:val="28"/>
          <w:szCs w:val="28"/>
        </w:rPr>
        <w:t xml:space="preserve">, каб. 15, </w:t>
      </w:r>
      <w:r>
        <w:rPr>
          <w:color w:val="000000"/>
          <w:sz w:val="28"/>
          <w:szCs w:val="28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 июня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по адресу: 614105, г. Пермь, микрорайон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, </w:t>
        <w:br/>
        <w:t xml:space="preserve">ул. Транспортная, 2, каб. 213, администрация поселка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 июня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614068</w:t>
      </w:r>
      <w:r>
        <w:rPr>
          <w:color w:val="000000"/>
          <w:sz w:val="28"/>
          <w:szCs w:val="28"/>
        </w:rPr>
        <w:t xml:space="preserve">, г. Пермь, ул. Ленина, 85, каб. 12, администрация Дзержинского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25 июня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по адресу: 614101,</w:t>
      </w:r>
      <w:r>
        <w:rPr>
          <w:sz w:val="28"/>
          <w:szCs w:val="28"/>
        </w:rPr>
        <w:t xml:space="preserve"> г. Пермь, ул. Кировоградская, 33, каб. 9, администрация Кировского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 июня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614007</w:t>
      </w:r>
      <w:r>
        <w:rPr>
          <w:color w:val="000000"/>
          <w:sz w:val="28"/>
          <w:szCs w:val="28"/>
        </w:rPr>
        <w:t xml:space="preserve">, г. Пермь, ул. Сибирская, 58, каб. 101, </w:t>
        <w:br/>
        <w:t xml:space="preserve">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экспозиции Проекта;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 провести идентификацию участников общественных обсуждений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организации проведения экспозиции Проекта и консультирования посетителей экспозиции Проекта, при представлении предложений и замечаний участниками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общественных обсуж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дений в случае, указанном в пункте 6.1 настоящего постановления;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3.7. осуще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ствить сбор замечаний и предложений участников общественных обсуждений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поступающих в ходе проведения экспозиции Проекта;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3.8. направить документы (сведения), предусмотренные пункта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 Срок проведения общественных обсуждений составляет не более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 месяца со дня опубликования настоящего постановления до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 Участникам общественных обсуждений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ответствии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ческих лиц; наименование, основной государственный регистрационный номер, место нахождения и адрес − для юридических лиц) с приложением документов, подтверждающих такие сведения;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 представление сведений о правах на земельные участки, объекты капитально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удостоверяющих их права на такие земельные участки, объекты капитального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соответствии с пунктом 5 настоящего постановления, представить предложения и замечания (при наличии)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Проекту по форме согласно приложению 1 </w:t>
        <w:br/>
        <w:t xml:space="preserve">к Положению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 порядке организации и проведения общественных обсуждений </w:t>
        <w:br/>
        <w:t xml:space="preserve">по вопросам градостроительной деятельности в городе Перми, утвержденному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решением Пе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рмской городской Думы от 26 апреля 2022 г. № 83, в период проведения экспозиции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23 июня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26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июня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6.1.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Территориальные организационные комитеты по адресам, указанным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пункте 3.3 настоящего постановления, посредством записи в книге (журнале) учета посетител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экспозиции Проек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информационных материалов к нему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6.2.1.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6.2.2. в форме электронного документа по электронной почте по адресу: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7f7f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dga@perm.permkrai.ru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6.2.3.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адресу: 614000, г. Пермь, ул. Сибирская, 15,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003.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Настоящее постановление вступает в силу со 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печатном средстве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Информационно-аналитическому управлению администрации города Перми обеспечить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обнародование настоящего постановления посредством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Контроль за исполнением настоящего постановления возложить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rPr>
        <w:rStyle w:val="913"/>
      </w:rPr>
      <w:framePr w:wrap="around" w:vAnchor="text" w:hAnchor="margin" w:xAlign="center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end"/>
    </w:r>
    <w:r>
      <w:rPr>
        <w:rStyle w:val="913"/>
      </w:rPr>
    </w:r>
    <w:r>
      <w:rPr>
        <w:rStyle w:val="913"/>
      </w:rPr>
    </w:r>
  </w:p>
  <w:p>
    <w:pPr>
      <w:pStyle w:val="91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fldSimple w:instr="PAGE \* MERGEFORMAT">
      <w:r>
        <w:t xml:space="preserve">1</w:t>
      </w:r>
    </w:fldSimple>
    <w:r/>
    <w:r/>
  </w:p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906"/>
    <w:link w:val="904"/>
    <w:uiPriority w:val="9"/>
    <w:rPr>
      <w:rFonts w:ascii="Arial" w:hAnsi="Arial" w:eastAsia="Arial" w:cs="Arial"/>
      <w:sz w:val="40"/>
      <w:szCs w:val="40"/>
    </w:rPr>
  </w:style>
  <w:style w:type="character" w:styleId="731">
    <w:name w:val="Heading 2 Char"/>
    <w:basedOn w:val="906"/>
    <w:link w:val="905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3"/>
    <w:next w:val="903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6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3"/>
    <w:next w:val="903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6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3"/>
    <w:next w:val="903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6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3"/>
    <w:next w:val="903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6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3"/>
    <w:next w:val="903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6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3"/>
    <w:next w:val="90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6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3"/>
    <w:next w:val="903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6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3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3"/>
    <w:next w:val="903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basedOn w:val="906"/>
    <w:link w:val="748"/>
    <w:uiPriority w:val="10"/>
    <w:rPr>
      <w:sz w:val="48"/>
      <w:szCs w:val="48"/>
    </w:rPr>
  </w:style>
  <w:style w:type="paragraph" w:styleId="750">
    <w:name w:val="Subtitle"/>
    <w:basedOn w:val="903"/>
    <w:next w:val="903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6"/>
    <w:link w:val="750"/>
    <w:uiPriority w:val="11"/>
    <w:rPr>
      <w:sz w:val="24"/>
      <w:szCs w:val="24"/>
    </w:rPr>
  </w:style>
  <w:style w:type="paragraph" w:styleId="752">
    <w:name w:val="Quote"/>
    <w:basedOn w:val="903"/>
    <w:next w:val="903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3"/>
    <w:next w:val="903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6"/>
    <w:link w:val="914"/>
    <w:uiPriority w:val="99"/>
  </w:style>
  <w:style w:type="character" w:styleId="757">
    <w:name w:val="Footer Char"/>
    <w:basedOn w:val="906"/>
    <w:link w:val="912"/>
    <w:uiPriority w:val="99"/>
  </w:style>
  <w:style w:type="character" w:styleId="758">
    <w:name w:val="Caption Char"/>
    <w:basedOn w:val="906"/>
    <w:link w:val="909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"/>
    <w:basedOn w:val="9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9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0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1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2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3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4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6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3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4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5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6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7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8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06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6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</w:style>
  <w:style w:type="paragraph" w:styleId="904">
    <w:name w:val="Heading 1"/>
    <w:basedOn w:val="903"/>
    <w:next w:val="903"/>
    <w:qFormat/>
    <w:pPr>
      <w:ind w:right="-1" w:firstLine="709"/>
      <w:jc w:val="both"/>
      <w:keepNext/>
      <w:outlineLvl w:val="0"/>
    </w:pPr>
    <w:rPr>
      <w:sz w:val="24"/>
    </w:rPr>
  </w:style>
  <w:style w:type="paragraph" w:styleId="905">
    <w:name w:val="Heading 2"/>
    <w:basedOn w:val="903"/>
    <w:next w:val="903"/>
    <w:qFormat/>
    <w:pPr>
      <w:ind w:right="-1"/>
      <w:jc w:val="both"/>
      <w:keepNext/>
      <w:outlineLvl w:val="1"/>
    </w:pPr>
    <w:rPr>
      <w:sz w:val="24"/>
    </w:rPr>
  </w:style>
  <w:style w:type="character" w:styleId="906" w:default="1">
    <w:name w:val="Default Paragraph Font"/>
    <w:semiHidden/>
  </w:style>
  <w:style w:type="table" w:styleId="90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semiHidden/>
  </w:style>
  <w:style w:type="paragraph" w:styleId="909">
    <w:name w:val="Caption"/>
    <w:basedOn w:val="903"/>
    <w:next w:val="903"/>
    <w:link w:val="75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0">
    <w:name w:val="Body Text"/>
    <w:basedOn w:val="903"/>
    <w:pPr>
      <w:ind w:right="3117"/>
    </w:pPr>
    <w:rPr>
      <w:rFonts w:ascii="Courier New" w:hAnsi="Courier New"/>
      <w:sz w:val="26"/>
    </w:rPr>
  </w:style>
  <w:style w:type="paragraph" w:styleId="911">
    <w:name w:val="Body Text Indent"/>
    <w:basedOn w:val="903"/>
    <w:pPr>
      <w:ind w:right="-1"/>
      <w:jc w:val="both"/>
    </w:pPr>
    <w:rPr>
      <w:sz w:val="26"/>
    </w:rPr>
  </w:style>
  <w:style w:type="paragraph" w:styleId="912">
    <w:name w:val="Footer"/>
    <w:basedOn w:val="903"/>
    <w:pPr>
      <w:tabs>
        <w:tab w:val="center" w:pos="4153" w:leader="none"/>
        <w:tab w:val="right" w:pos="8306" w:leader="none"/>
      </w:tabs>
    </w:pPr>
  </w:style>
  <w:style w:type="character" w:styleId="913">
    <w:name w:val="page number"/>
    <w:basedOn w:val="906"/>
  </w:style>
  <w:style w:type="paragraph" w:styleId="914">
    <w:name w:val="Header"/>
    <w:basedOn w:val="903"/>
    <w:pPr>
      <w:tabs>
        <w:tab w:val="center" w:pos="4153" w:leader="none"/>
        <w:tab w:val="right" w:pos="8306" w:leader="none"/>
      </w:tabs>
    </w:pPr>
  </w:style>
  <w:style w:type="paragraph" w:styleId="915">
    <w:name w:val="Balloon Text"/>
    <w:basedOn w:val="903"/>
    <w:link w:val="916"/>
    <w:rPr>
      <w:rFonts w:ascii="Segoe UI" w:hAnsi="Segoe UI" w:cs="Segoe UI"/>
      <w:sz w:val="18"/>
      <w:szCs w:val="18"/>
    </w:rPr>
  </w:style>
  <w:style w:type="character" w:styleId="916" w:customStyle="1">
    <w:name w:val="Текст выноски Знак"/>
    <w:link w:val="915"/>
    <w:rPr>
      <w:rFonts w:ascii="Segoe UI" w:hAnsi="Segoe UI" w:cs="Segoe UI"/>
      <w:sz w:val="18"/>
      <w:szCs w:val="18"/>
    </w:rPr>
  </w:style>
  <w:style w:type="paragraph" w:styleId="917" w:customStyle="1">
    <w:name w:val="Defaul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https://isogd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45</cp:revision>
  <dcterms:created xsi:type="dcterms:W3CDTF">2024-10-25T06:16:00Z</dcterms:created>
  <dcterms:modified xsi:type="dcterms:W3CDTF">2026-06-11T06:03:45Z</dcterms:modified>
</cp:coreProperties>
</file>