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670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1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1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Рисунок 201102380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670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91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1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353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5772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353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08.06.2026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58752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08.06.2026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r/>
      <w:r/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муниципальную программу </w:t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«Развитие физической культуры </w:t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спорта города Перми», </w:t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утвержденную постановлением </w:t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bCs/>
          <w:sz w:val="28"/>
          <w:szCs w:val="28"/>
        </w:rPr>
      </w:r>
    </w:p>
    <w:p>
      <w:pPr>
        <w:ind w:right="5387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18.10.2024 № 962 </w:t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0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</w:t>
      </w:r>
      <w:hyperlink r:id="rId13" w:tooltip="https://login.consultant.ru/link/?req=doc&amp;base=LAW&amp;n=495710&amp;dst=7419&amp;field=134&amp;date=17.03.2026" w:history="1">
        <w:r>
          <w:rPr>
            <w:sz w:val="28"/>
            <w:szCs w:val="28"/>
          </w:rPr>
          <w:t xml:space="preserve">кодексом</w:t>
        </w:r>
      </w:hyperlink>
      <w:r>
        <w:rPr>
          <w:sz w:val="28"/>
          <w:szCs w:val="28"/>
        </w:rPr>
        <w:t xml:space="preserve">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20 марта 2025 г. </w:t>
      </w:r>
      <w:r>
        <w:rPr>
          <w:sz w:val="28"/>
          <w:szCs w:val="28"/>
        </w:rPr>
        <w:br/>
        <w:t xml:space="preserve">№ 33-ФЗ «Об общих принципах организации местного самоуправления в единой системе публичной власти», Уставом </w:t>
      </w:r>
      <w:r>
        <w:rPr>
          <w:sz w:val="28"/>
          <w:szCs w:val="28"/>
        </w:rPr>
        <w:t xml:space="preserve">города Перми, постановлением администрации города Перми от 02 сентября 2024 г. № 715 «Об утверждении Порядка разработки, реализации и оценки эффективности муниципальных программ города Перми», в целях актуализации правовых актов администрации города Перми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прилагаемые изменения в муниципальную программу «Развитие физической культуры и спорта города Перми», утвержденную постановлением администрации города Перми от 18 октября 2024 г. № 962 (в ред. от 24.03.2025 </w:t>
      </w:r>
      <w:r>
        <w:rPr>
          <w:sz w:val="28"/>
          <w:szCs w:val="28"/>
        </w:rPr>
        <w:br/>
        <w:t xml:space="preserve">№ 190, от 07.05.2025 № 310, от 23.06.2025 № 419, от 14.07.2025 № 455, от 08.09.2025 № 617, от 20.10.2025 № 833, от 20.11.2025 № 957, от 30.12.2025 № 1077, </w:t>
      </w:r>
      <w:r>
        <w:rPr>
          <w:sz w:val="28"/>
          <w:szCs w:val="28"/>
        </w:rPr>
        <w:br/>
        <w:t xml:space="preserve">от 30.01.2026 № 39, от 03.02.2026 № 46, от 01.04.2026 № 203).</w:t>
      </w:r>
      <w:r>
        <w:rPr>
          <w:sz w:val="28"/>
          <w:szCs w:val="28"/>
        </w:rPr>
      </w:r>
    </w:p>
    <w:p>
      <w:pPr>
        <w:pStyle w:val="980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Э.О. Соснин</w:t>
      </w:r>
      <w:r>
        <w:rPr>
          <w:sz w:val="28"/>
          <w:szCs w:val="28"/>
        </w:rPr>
      </w:r>
    </w:p>
    <w:p>
      <w:pPr>
        <w:pStyle w:val="892"/>
        <w:ind w:right="0"/>
        <w:jc w:val="both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1"/>
        <w:ind w:left="9923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УТВЕРЖДЕНЫ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1"/>
        <w:ind w:left="9923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1"/>
        <w:ind w:left="9923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1"/>
        <w:ind w:left="9923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08.06.2026 № 353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1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1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1"/>
        <w:spacing w:line="24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81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1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муниципальную программу «Развитие физической культуры и спорта города Перми», утвержденную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1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Перми от 18 октября 2024 г. № 962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81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1. Раздел «Паспорт муниципальной программы «Развитие физической культуры и спорта города Перми» изложить </w:t>
      </w:r>
      <w:r>
        <w:rPr>
          <w:bCs/>
          <w:sz w:val="28"/>
          <w:szCs w:val="28"/>
          <w:lang w:eastAsia="en-US"/>
        </w:rPr>
        <w:br/>
        <w:t xml:space="preserve">в следующей редакции:</w:t>
      </w:r>
      <w:r>
        <w:rPr>
          <w:sz w:val="28"/>
          <w:szCs w:val="28"/>
          <w:lang w:eastAsia="en-US"/>
        </w:rPr>
      </w:r>
    </w:p>
    <w:p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80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</w:t>
      </w:r>
      <w:r>
        <w:rPr>
          <w:sz w:val="28"/>
          <w:szCs w:val="28"/>
        </w:rPr>
      </w:r>
    </w:p>
    <w:p>
      <w:pPr>
        <w:pStyle w:val="980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муниципальной программы «Развитие физической культуры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 спорта города Перми»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883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054"/>
        <w:gridCol w:w="820"/>
        <w:gridCol w:w="2756"/>
        <w:gridCol w:w="1276"/>
        <w:gridCol w:w="1417"/>
        <w:gridCol w:w="1276"/>
        <w:gridCol w:w="1417"/>
        <w:gridCol w:w="1418"/>
        <w:gridCol w:w="1449"/>
      </w:tblGrid>
      <w:tr>
        <w:tblPrEx/>
        <w:trPr>
          <w:trHeight w:val="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Куратор программы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2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Мальцева Е.Д., заместитель главы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 программы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2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Сапегин</w:t>
            </w:r>
            <w:r>
              <w:rPr>
                <w:color w:val="000000"/>
                <w:sz w:val="22"/>
                <w:szCs w:val="22"/>
              </w:rPr>
              <w:t xml:space="preserve"> С.В., председатель комитета по физической культуре и спорту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Период реализации программы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2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2025-2029 годы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Цель программы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2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Целевые показатели программы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целевого показателя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изм.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Значения целевых показателей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граждан, систематически занимающихся физической культурой </w:t>
            </w:r>
            <w:r>
              <w:rPr>
                <w:sz w:val="22"/>
                <w:szCs w:val="22"/>
              </w:rPr>
              <w:br/>
              <w:t xml:space="preserve">и спортом (в общей численности граждан, не имеющих противопоказаний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ограничений для занятий физической культурой и спортом)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58,8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62,0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65,8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68,1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Уровень обеспеченности граждан спортивными сооружениями исходя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единовременной пропускной способности объектов спорта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67,1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финансового обеспечения программы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(тыс. рублей)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1 955 939,1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1 933 631,7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2 204 544,5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2 056 715,9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1 994 337,8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10 145 169,0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1 901 168,6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1 875 378,9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2 204 544,5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2 056 715,9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1 994 337,8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10 032 145,7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 (неналоговые меры поддержки)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6 449,2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6 826,2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7 106,1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7 397,4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7 693,3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35 472,2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43 277,3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43 772,9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87 050,2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11 493,2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14 479,9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25 973,1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6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внебюджетные источники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980"/>
        <w:ind w:firstLine="720"/>
        <w:jc w:val="both"/>
        <w:spacing w:before="0" w:beforeAutospacing="0" w:after="0" w:afterAutospacing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pStyle w:val="980"/>
        <w:ind w:firstLine="72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2. Раздел «Паспорт муниципального проекта «</w:t>
      </w:r>
      <w:r>
        <w:rPr>
          <w:sz w:val="28"/>
          <w:szCs w:val="28"/>
        </w:rPr>
        <w:t xml:space="preserve">Развитие инфраструктуры для занятий физической культурой и спортом» (в рамках регионального проекта)</w:t>
      </w:r>
      <w:r>
        <w:rPr>
          <w:bCs/>
          <w:sz w:val="28"/>
          <w:szCs w:val="28"/>
          <w:lang w:eastAsia="en-US"/>
        </w:rPr>
        <w:t xml:space="preserve">» изложить в следующей редакции:</w:t>
      </w:r>
      <w:r>
        <w:rPr>
          <w:sz w:val="28"/>
          <w:szCs w:val="28"/>
          <w:lang w:eastAsia="en-US"/>
        </w:rPr>
      </w:r>
    </w:p>
    <w:p>
      <w:pPr>
        <w:pStyle w:val="980"/>
        <w:ind w:firstLine="720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80"/>
        <w:jc w:val="center"/>
        <w:spacing w:before="0" w:beforeAutospacing="0" w:after="0" w:afterAutospacing="0" w:line="238" w:lineRule="exact"/>
        <w:rPr>
          <w:b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ПАСПОРТ </w:t>
      </w:r>
      <w:r>
        <w:rPr>
          <w:b/>
          <w:sz w:val="28"/>
          <w:szCs w:val="28"/>
        </w:rPr>
      </w:r>
    </w:p>
    <w:p>
      <w:pPr>
        <w:pStyle w:val="980"/>
        <w:jc w:val="center"/>
        <w:spacing w:before="0" w:beforeAutospacing="0" w:after="0" w:afterAutospacing="0"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проекта </w:t>
      </w:r>
      <w:r>
        <w:rPr>
          <w:b/>
          <w:sz w:val="28"/>
          <w:szCs w:val="28"/>
        </w:rPr>
      </w:r>
    </w:p>
    <w:p>
      <w:pPr>
        <w:pStyle w:val="980"/>
        <w:jc w:val="center"/>
        <w:spacing w:before="0" w:beforeAutospacing="0" w:after="0" w:afterAutospacing="0"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инфраструктуры для занятий физической культурой и спортом» </w:t>
      </w:r>
      <w:r>
        <w:rPr>
          <w:b/>
          <w:sz w:val="28"/>
          <w:szCs w:val="28"/>
        </w:rPr>
      </w:r>
    </w:p>
    <w:p>
      <w:pPr>
        <w:pStyle w:val="980"/>
        <w:jc w:val="center"/>
        <w:spacing w:before="0" w:beforeAutospacing="0" w:after="0" w:afterAutospacing="0" w:line="238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(в рамках регионального проекта) </w:t>
      </w:r>
      <w:r>
        <w:rPr>
          <w:b/>
          <w:sz w:val="28"/>
          <w:szCs w:val="28"/>
        </w:rPr>
      </w:r>
    </w:p>
    <w:p>
      <w:pPr>
        <w:pStyle w:val="98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883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2328"/>
        <w:gridCol w:w="513"/>
        <w:gridCol w:w="4639"/>
        <w:gridCol w:w="1418"/>
        <w:gridCol w:w="1134"/>
        <w:gridCol w:w="1276"/>
        <w:gridCol w:w="141"/>
        <w:gridCol w:w="1134"/>
        <w:gridCol w:w="142"/>
        <w:gridCol w:w="1134"/>
        <w:gridCol w:w="142"/>
        <w:gridCol w:w="882"/>
      </w:tblGrid>
      <w:tr>
        <w:tblPrEx/>
        <w:trPr>
          <w:trHeight w:val="4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8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Руководитель муниципального проекта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55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Мальцева Е.Д., заместитель главы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8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 муниципального проекта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55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Сапегин</w:t>
            </w:r>
            <w:r>
              <w:rPr>
                <w:color w:val="000000"/>
                <w:sz w:val="22"/>
                <w:szCs w:val="22"/>
              </w:rPr>
              <w:t xml:space="preserve"> С.В., председатель комитета по физической культуре и спорту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8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Администратор муниципального проекта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55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Зиннер</w:t>
            </w:r>
            <w:r>
              <w:rPr>
                <w:color w:val="000000"/>
                <w:sz w:val="22"/>
                <w:szCs w:val="22"/>
              </w:rPr>
              <w:t xml:space="preserve"> М.В., заместитель председателя комитета по физической культуре и спорту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8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Показатели муниципального проекта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изм.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Значения показателей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8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</w:t>
            </w:r>
            <w:r>
              <w:rPr>
                <w:color w:val="000000"/>
                <w:sz w:val="22"/>
                <w:szCs w:val="22"/>
              </w:rPr>
              <w:t xml:space="preserve">(прогноз)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объектов, в отношении которых проведен капитальный ремонт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шт.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Уровень обеспеченности населения спортивными сооружениями исходя из единовременной пропускной способности объектов спорта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3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поставленных и установленных модульных лыжных баз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2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8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финансового обеспечения муниципального проекта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vMerge w:val="restar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0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(тыс. рублей)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82 970,2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15 000,0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97 970,2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52 970,2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4 500,0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57 470,2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2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30 000,0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10 500,0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40 500,0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980"/>
        <w:ind w:firstLine="72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3. Раздел «Паспорт муниципального проекта «Комфортный край» (в рамках регионального проекта)» изложить </w:t>
      </w:r>
      <w:r>
        <w:rPr>
          <w:bCs/>
          <w:sz w:val="28"/>
          <w:szCs w:val="28"/>
          <w:lang w:eastAsia="en-US"/>
        </w:rPr>
        <w:br/>
        <w:t xml:space="preserve">в следующей редакции:</w:t>
      </w:r>
      <w:r>
        <w:rPr>
          <w:bCs/>
          <w:sz w:val="28"/>
          <w:szCs w:val="28"/>
          <w:lang w:eastAsia="en-US"/>
        </w:rPr>
      </w:r>
    </w:p>
    <w:p>
      <w:pPr>
        <w:pStyle w:val="980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</w:t>
      </w:r>
      <w:r>
        <w:rPr>
          <w:sz w:val="28"/>
          <w:szCs w:val="28"/>
        </w:rPr>
      </w:r>
    </w:p>
    <w:p>
      <w:pPr>
        <w:pStyle w:val="980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проекта «Комфортный край» (в рамках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регионального проекта)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</w:p>
    <w:p>
      <w:pPr>
        <w:pStyle w:val="980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8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60"/>
        <w:gridCol w:w="960"/>
        <w:gridCol w:w="3700"/>
        <w:gridCol w:w="1120"/>
        <w:gridCol w:w="1120"/>
        <w:gridCol w:w="1292"/>
        <w:gridCol w:w="1276"/>
        <w:gridCol w:w="1275"/>
        <w:gridCol w:w="1278"/>
      </w:tblGrid>
      <w:tr>
        <w:tblPrEx/>
        <w:trPr>
          <w:trHeight w:val="600"/>
        </w:trPr>
        <w:tc>
          <w:tcPr>
            <w:shd w:val="clear" w:color="ffffff" w:fill="ffffff"/>
            <w:tcW w:w="286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Руководитель муниципального проекта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shd w:val="clear" w:color="ffffff" w:fill="ffffff"/>
            <w:tcW w:w="12021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Мальцева Е.Д., заместитель главы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ffffff" w:fill="ffffff"/>
            <w:tcW w:w="286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 муниципального проекта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shd w:val="clear" w:color="ffffff" w:fill="ffffff"/>
            <w:tcW w:w="12021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Сапегин</w:t>
            </w:r>
            <w:r>
              <w:rPr>
                <w:color w:val="000000"/>
                <w:sz w:val="22"/>
                <w:szCs w:val="22"/>
              </w:rPr>
              <w:t xml:space="preserve"> С.В., председатель комитета по физической культуре и спорту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shd w:val="clear" w:color="ffffff" w:fill="ffffff"/>
            <w:tcW w:w="286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Администратор муниципального проекта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shd w:val="clear" w:color="ffffff" w:fill="ffffff"/>
            <w:tcW w:w="12021" w:type="dxa"/>
            <w:textDirection w:val="lrTb"/>
            <w:noWrap w:val="false"/>
          </w:tcPr>
          <w:p>
            <w:pPr>
              <w:pStyle w:val="980"/>
              <w:spacing w:before="0" w:beforeAutospacing="0" w:after="0" w:afterAutospacing="0" w:line="288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Зиннер</w:t>
            </w:r>
            <w:r>
              <w:rPr>
                <w:color w:val="000000"/>
                <w:sz w:val="22"/>
                <w:szCs w:val="22"/>
              </w:rPr>
              <w:t xml:space="preserve"> М.В., </w:t>
            </w:r>
            <w:r>
              <w:rPr>
                <w:sz w:val="22"/>
                <w:szCs w:val="22"/>
              </w:rPr>
              <w:t xml:space="preserve">заместитель председателя комитета по физической культуре и спорту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286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Показатели муниципального проекта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96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370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2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изм.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shd w:val="clear" w:color="ffffff" w:fill="ffffff"/>
            <w:tcW w:w="62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Значения показателей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66"/>
        </w:trPr>
        <w:tc>
          <w:tcPr>
            <w:tcW w:w="28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7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2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7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28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96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370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устроенных спортивных площадок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92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7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28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96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370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Единовременная пропускная способность спортивной площадки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чел.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92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  <w:r/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7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78"/>
        </w:trPr>
        <w:tc>
          <w:tcPr>
            <w:tcW w:w="28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96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370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Уровень обеспеченности населения спортивными сооружениями исходя из единовременной пропускной способности объектов спорта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65,5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92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66,0</w:t>
            </w:r>
            <w:r/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7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286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финансового обеспечения муниципального проекта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4660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ffffff" w:fill="ffffff"/>
            <w:tcW w:w="7361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(тыс. рублей)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28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W w:w="46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2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7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28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4660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14 742,8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47 219,5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92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7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61 962,3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28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4660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7 742,8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21 219,5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92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7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28 962,3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28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4660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7 000,0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2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26 000,0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92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78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33 000,0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80"/>
        <w:ind w:firstLine="72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4. Раздел «Паспорт комплекса процессных мероприятий 1 «</w:t>
      </w:r>
      <w:r>
        <w:rPr>
          <w:bCs/>
          <w:sz w:val="28"/>
          <w:szCs w:val="28"/>
        </w:rPr>
        <w:t xml:space="preserve">Совершенствование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спортивной инфраструктуры </w:t>
      </w:r>
      <w:r>
        <w:rPr>
          <w:bCs/>
          <w:sz w:val="28"/>
          <w:szCs w:val="28"/>
        </w:rPr>
        <w:br/>
        <w:t xml:space="preserve">и материально-технической базы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для занятий физической культурой и массовым спортом</w:t>
      </w:r>
      <w:r>
        <w:rPr>
          <w:bCs/>
          <w:sz w:val="28"/>
          <w:szCs w:val="28"/>
          <w:lang w:eastAsia="en-US"/>
        </w:rPr>
        <w:t xml:space="preserve">» изложить в следующей редакции:</w:t>
      </w:r>
      <w:r>
        <w:rPr>
          <w:sz w:val="28"/>
          <w:szCs w:val="28"/>
          <w:lang w:eastAsia="en-US"/>
        </w:rPr>
      </w:r>
    </w:p>
    <w:p>
      <w:pPr>
        <w:pStyle w:val="980"/>
        <w:ind w:firstLine="72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80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</w:t>
      </w:r>
      <w:r>
        <w:rPr>
          <w:b/>
          <w:bCs/>
          <w:sz w:val="28"/>
          <w:szCs w:val="28"/>
        </w:rPr>
      </w:r>
    </w:p>
    <w:p>
      <w:pPr>
        <w:pStyle w:val="980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комплекса процессных мероприятий 1 «Совершенствование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спортивной инфраструктуры </w:t>
      </w:r>
      <w:r>
        <w:rPr>
          <w:b/>
          <w:bCs/>
          <w:sz w:val="28"/>
          <w:szCs w:val="28"/>
        </w:rPr>
      </w:r>
    </w:p>
    <w:p>
      <w:pPr>
        <w:pStyle w:val="980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 материально-технической базы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для занятий физической культурой и массовым спортом»</w:t>
      </w:r>
      <w:r>
        <w:rPr>
          <w:sz w:val="28"/>
          <w:szCs w:val="28"/>
        </w:rPr>
      </w:r>
    </w:p>
    <w:p>
      <w:pPr>
        <w:pStyle w:val="980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7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370"/>
        <w:gridCol w:w="742"/>
        <w:gridCol w:w="4425"/>
        <w:gridCol w:w="1134"/>
        <w:gridCol w:w="1134"/>
        <w:gridCol w:w="1134"/>
        <w:gridCol w:w="1276"/>
        <w:gridCol w:w="1275"/>
        <w:gridCol w:w="1276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Сапегин</w:t>
            </w:r>
            <w:r>
              <w:rPr>
                <w:color w:val="000000"/>
                <w:sz w:val="22"/>
                <w:szCs w:val="22"/>
              </w:rPr>
              <w:t xml:space="preserve"> С.В., председатель комитета по физической культуре и спорту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Показатели комплекса процессных мероприятий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изм.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Значения показателей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5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объектов муниципальных учреждений системы физической культуры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спорта, в которых проведены работы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приведению в нормативное состояние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улучшению материально-технического обеспечения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29</w:t>
            </w: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5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устроенных муниципальных плоскостных спортивных сооружений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 оснащением их спортивным инвентарем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5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спортивных школ, в которые поставлено новое спортивное оборудование и инвентарь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25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организаций, входящих в систему с</w:t>
            </w:r>
            <w:r>
              <w:rPr>
                <w:color w:val="000000"/>
                <w:sz w:val="22"/>
                <w:szCs w:val="22"/>
              </w:rPr>
              <w:t xml:space="preserve">портивной подготовки, которыми </w:t>
            </w:r>
            <w:r>
              <w:rPr>
                <w:color w:val="000000"/>
                <w:sz w:val="22"/>
                <w:szCs w:val="22"/>
              </w:rPr>
              <w:t xml:space="preserve">реализованы мероприятия по обеспечению условий для подготовки спортивного резерва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7" w:type="dxa"/>
            <w:vMerge w:val="restar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2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(тыс. рублей)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7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372 169,1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157 802,7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435 846,1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288 017,5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229 149,0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1 482 984,4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7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356 844,8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138 496,1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435 846,1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288 017,5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229 149,0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1 448 353,5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7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3 831,1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4 826,7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8 657,8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67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11 493,2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14 479,9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25 973,1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ind w:firstLine="720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5. Раздел «Паспорт комплекса процессных мероприятий 2 «</w:t>
      </w:r>
      <w:r>
        <w:rPr>
          <w:bCs/>
          <w:sz w:val="28"/>
          <w:szCs w:val="28"/>
        </w:rPr>
        <w:t xml:space="preserve">Организация и проведение физкультурных мероприятий, спортивно-массовой работы</w:t>
      </w:r>
      <w:r>
        <w:rPr>
          <w:bCs/>
          <w:sz w:val="28"/>
          <w:szCs w:val="28"/>
          <w:lang w:eastAsia="en-US"/>
        </w:rPr>
        <w:t xml:space="preserve">» изложить в следующей редакции:</w:t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80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ПАСПОРТ</w:t>
      </w:r>
      <w:r>
        <w:rPr>
          <w:b/>
          <w:bCs/>
          <w:sz w:val="28"/>
          <w:szCs w:val="28"/>
        </w:rPr>
      </w:r>
    </w:p>
    <w:p>
      <w:pPr>
        <w:pStyle w:val="980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комплекса процессных мероприятий 2 «Организация и проведение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физкультурных мероприятий, </w:t>
      </w:r>
      <w:r>
        <w:rPr>
          <w:b/>
          <w:bCs/>
          <w:sz w:val="28"/>
          <w:szCs w:val="28"/>
        </w:rPr>
      </w:r>
    </w:p>
    <w:p>
      <w:pPr>
        <w:pStyle w:val="980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спортивно-массовой работы»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980"/>
        <w:jc w:val="right"/>
        <w:spacing w:before="0" w:beforeAutospacing="0" w:after="0" w:afterAutospacing="0"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76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369"/>
        <w:gridCol w:w="960"/>
        <w:gridCol w:w="4360"/>
        <w:gridCol w:w="1236"/>
        <w:gridCol w:w="1165"/>
        <w:gridCol w:w="1134"/>
        <w:gridCol w:w="1134"/>
        <w:gridCol w:w="1134"/>
        <w:gridCol w:w="1276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исполнитель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9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Сапегин</w:t>
            </w:r>
            <w:r>
              <w:rPr>
                <w:color w:val="000000"/>
                <w:sz w:val="22"/>
                <w:szCs w:val="22"/>
              </w:rPr>
              <w:t xml:space="preserve"> С.В., председатель комитета по физической культуре и спорту администрации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Показатели комплекса процессных мероприятий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показателя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 изм.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Значения показателей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получателей муниципальных работ физкультурно-спортивной направленности по месту проживания граждан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чел.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организованных занятий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организации и проведению спортивно-оздоровительной работы по развитию физической культуры и спорта среди различных групп населения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15 912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19 656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19 656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19 656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19 656</w:t>
            </w:r>
            <w:r/>
          </w:p>
        </w:tc>
      </w:tr>
      <w:tr>
        <w:tblPrEx/>
        <w:trPr>
          <w:trHeight w:val="1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учащихся 3-х классов Учреждения, расположенного в непосредственной близости к плавательному бассейну, не являющихся обучающимися по дополнительным общеобразовательным программа</w:t>
            </w:r>
            <w:r>
              <w:rPr>
                <w:sz w:val="22"/>
                <w:szCs w:val="22"/>
              </w:rPr>
              <w:t xml:space="preserve">м (общеразвивающим и предпрофессиональным) в сфере физической культуры и спорта по программе «плавание» и (или) не проходящих подготовку в организациях спортивной подготовки по виду спорта «плавание», прошедших обучение в рамках мероприятия «Умею плавать!»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vMerge w:val="restart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(тыс. рублей)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Итого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320 735,3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319 856,8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319 898,7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319 898,7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319 071,1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1 599 460,6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318 289,1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317 410,6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319 898,7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319 898,7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319 071,1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1 594 568,2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0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2 446,2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2 446,2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4 892,4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98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80"/>
        <w:ind w:firstLine="72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6. Раздел «Перечень </w:t>
      </w:r>
      <w:r>
        <w:rPr>
          <w:bCs/>
          <w:sz w:val="28"/>
          <w:szCs w:val="28"/>
        </w:rPr>
        <w:t xml:space="preserve">целевых показателей программы, показателей структурных элементов программы «Развитие физической культуры и спорта города Перми»</w:t>
      </w:r>
      <w:r>
        <w:rPr>
          <w:bCs/>
          <w:sz w:val="28"/>
          <w:szCs w:val="28"/>
          <w:lang w:eastAsia="en-US"/>
        </w:rPr>
        <w:t xml:space="preserve"> изложить в следующей редакции:</w:t>
      </w:r>
      <w:r>
        <w:rPr>
          <w:sz w:val="28"/>
          <w:szCs w:val="28"/>
          <w:lang w:eastAsia="en-US"/>
        </w:rPr>
      </w:r>
    </w:p>
    <w:p>
      <w:pPr>
        <w:pStyle w:val="980"/>
        <w:ind w:firstLine="72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80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ПЕРЕЧЕНЬ </w:t>
      </w:r>
      <w:r>
        <w:rPr>
          <w:sz w:val="28"/>
          <w:szCs w:val="28"/>
        </w:rPr>
      </w:r>
    </w:p>
    <w:p>
      <w:pPr>
        <w:pStyle w:val="980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целевых показателей программы, показателей структурных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элементов программы «Развитие физической </w:t>
      </w:r>
      <w:r>
        <w:rPr>
          <w:b/>
          <w:bCs/>
          <w:sz w:val="28"/>
          <w:szCs w:val="28"/>
        </w:rPr>
      </w:r>
    </w:p>
    <w:p>
      <w:pPr>
        <w:pStyle w:val="980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культуры и спорта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города Перми»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980"/>
        <w:jc w:val="right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76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59"/>
        <w:gridCol w:w="3940"/>
        <w:gridCol w:w="1113"/>
        <w:gridCol w:w="2236"/>
        <w:gridCol w:w="1134"/>
        <w:gridCol w:w="1276"/>
        <w:gridCol w:w="1134"/>
        <w:gridCol w:w="1417"/>
        <w:gridCol w:w="1559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целевого показателя программы, показателей структурных элементов программы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Единица измерения</w:t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 (ФП) </w:t>
            </w:r>
            <w:r>
              <w:rPr>
                <w:color w:val="00000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Значения показателей</w:t>
            </w:r>
            <w:r>
              <w:rPr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(прогноз)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</w:p>
    <w:tbl>
      <w:tblPr>
        <w:tblW w:w="1476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59"/>
        <w:gridCol w:w="3940"/>
        <w:gridCol w:w="1113"/>
        <w:gridCol w:w="2236"/>
        <w:gridCol w:w="1134"/>
        <w:gridCol w:w="1276"/>
        <w:gridCol w:w="1134"/>
        <w:gridCol w:w="1417"/>
        <w:gridCol w:w="1559"/>
      </w:tblGrid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8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8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«Развитие физической культуры и спорта города Перми»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4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граждан, систематически занимающихся физической культурой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спортом (в общей численности граждан, не имеющих противопоказаний </w:t>
            </w:r>
            <w:r>
              <w:rPr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и ограничений для занятий физической культурой и спортом)</w:t>
            </w: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  <w:highlight w:val="lightGray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58,8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62,0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65,8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68,1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9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Уровень обеспеченности граждан спортивными сооружениями исходя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единовременной пропускной способности объектов спорта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  <w:highlight w:val="lightGray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66,7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67,1</w:t>
            </w:r>
            <w:r/>
          </w:p>
        </w:tc>
      </w:tr>
      <w:tr>
        <w:tblPrEx/>
        <w:trPr>
          <w:trHeight w:val="245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8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Муниципальный проект «Развитие инфраструктуры для занятий физической культурой и спортом» (в рамках регионального проекта)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объектов, в отношении которых проведен капитальный ремонт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шт.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  <w:highlight w:val="lightGray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Уровень обеспеченности населения спортивными сооружениями исходя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 единовременной пропускной способности объектов спорта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поставленных и установленных модульных лыжных баз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68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8" w:type="dxa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Муниципальный проект «Комфортный край» (в рамках регионального проекта)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5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4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устроенных спортивных площадок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1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Единовременная пропускная способность спортивной площадки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чел.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Уровень обеспеченности населения спортивными сооружениями исходя из единовременной пропускной способности объектов спорта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%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65,5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66,0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69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8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1 «Совершенствование спортивной инфраструктуры и материально-технической базы для занятий физической культурой и массовым спортом»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объектов муниципальных учреждений системы физической культуры и спорта, в которых проведены работы по приведению в нормативное состояние и улучшению материально-технического обеспечения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  <w:highlight w:val="lightGray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устроенных муниципальных плоскостных спортивных сооружений с оснащением их спортивным инвентарем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  <w:highlight w:val="lightGray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спортивных школ, в которые поставлено новое спортивное оборудование и инвентарь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организаций, входящих в систему спортивной подготовки, которыми реализованы мероприятия по обеспечению условий для подготовки спортивного резерва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 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3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8" w:type="dxa"/>
            <w:vAlign w:val="bottom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2 «Организация и проведение физкультурных мероприятий, спортивно-массовой работы»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получателей муниципальных работ физкультурно-спортивной направленности по месту проживания граждан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чел.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  <w:highlight w:val="lightGray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1 805</w:t>
            </w:r>
            <w:r/>
          </w:p>
        </w:tc>
      </w:tr>
      <w:tr>
        <w:tblPrEx/>
        <w:trPr>
          <w:trHeight w:val="1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организованных занятий по организации и проведению спортивно-оздоровительной работы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развитию физической культуры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спорта среди различных групп населения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  <w:highlight w:val="lightGray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15 912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19 656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19 656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19 656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19 656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учащихся 3-х классов Учреждения, расположенного в непосредственной близости к плавательному бассейну, не являющихся обучающимися по дополнительным общеобразовательным программа</w:t>
            </w:r>
            <w:r>
              <w:rPr>
                <w:color w:val="000000"/>
                <w:sz w:val="22"/>
                <w:szCs w:val="22"/>
              </w:rPr>
              <w:t xml:space="preserve">м (общеразвивающим и предпрофессиональным) в сфере физической культуры и спорта по программе «плавание» и (или) не проходящих подготовку в организациях спортивной подготовки по виду спорта «плавание», прошедших обучение в рамках мероприятия «Умею плавать!»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ед.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69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68" w:type="dxa"/>
            <w:vAlign w:val="bottom"/>
            <w:textDirection w:val="lrTb"/>
            <w:noWrap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3 «Реализация дополнительных общеобразовательных программ»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</w:t>
            </w:r>
            <w:bookmarkStart w:id="0" w:name="_GoBack"/>
            <w:r/>
            <w:bookmarkEnd w:id="0"/>
            <w:r/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получателей услуг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реализации дополнительных образовательных программ спортивной подготовки по олимпийским и неолимпийским видам спорта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чел.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highlight w:val="lightGray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  <w:highlight w:val="lightGray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20 408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20 408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20 408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20 408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20 408</w:t>
            </w:r>
            <w:r/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0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департамент образования администрации города Перми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(далее – ДО)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235</w:t>
            </w:r>
            <w:r/>
          </w:p>
        </w:tc>
      </w:tr>
    </w:tbl>
    <w:p>
      <w:pPr>
        <w:pStyle w:val="980"/>
        <w:ind w:firstLine="720"/>
        <w:jc w:val="both"/>
        <w:spacing w:before="0" w:beforeAutospacing="0" w:after="0" w:afterAutospacing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pStyle w:val="980"/>
        <w:ind w:firstLine="720"/>
        <w:jc w:val="both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7. Раздел «</w:t>
      </w:r>
      <w:r>
        <w:rPr>
          <w:bCs/>
          <w:sz w:val="28"/>
          <w:szCs w:val="28"/>
        </w:rPr>
        <w:t xml:space="preserve">Финансовое обеспечение реализации муниципальной программы «Развитие физической культуры и спорта города Перми» </w:t>
      </w:r>
      <w:r>
        <w:rPr>
          <w:bCs/>
          <w:sz w:val="28"/>
          <w:szCs w:val="28"/>
          <w:lang w:eastAsia="en-US"/>
        </w:rPr>
        <w:t xml:space="preserve">изложить в следующей редакции:</w:t>
      </w:r>
      <w:r>
        <w:rPr>
          <w:sz w:val="28"/>
          <w:szCs w:val="28"/>
          <w:lang w:eastAsia="en-US"/>
        </w:rPr>
      </w:r>
    </w:p>
    <w:p>
      <w:pPr>
        <w:pStyle w:val="980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80"/>
        <w:jc w:val="center"/>
        <w:spacing w:before="0" w:beforeAutospacing="0" w:after="0" w:afterAutospacing="0" w:line="238" w:lineRule="exac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ФИНАНСОВОЕ ОБЕСПЕЧЕНИЕ</w:t>
      </w:r>
      <w:r>
        <w:rPr>
          <w:b/>
          <w:bCs/>
          <w:sz w:val="28"/>
          <w:szCs w:val="28"/>
        </w:rPr>
      </w:r>
    </w:p>
    <w:p>
      <w:pPr>
        <w:pStyle w:val="980"/>
        <w:jc w:val="center"/>
        <w:spacing w:before="0" w:beforeAutospacing="0" w:after="0" w:afterAutospacing="0" w:line="238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реализации муниципальной программы «Развитие физической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культуры и спорта города Перми»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980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4881" w:type="dxa"/>
        <w:tblLayout w:type="fixed"/>
        <w:tblLook w:val="04A0" w:firstRow="1" w:lastRow="0" w:firstColumn="1" w:lastColumn="0" w:noHBand="0" w:noVBand="1"/>
      </w:tblPr>
      <w:tblGrid>
        <w:gridCol w:w="3966"/>
        <w:gridCol w:w="1134"/>
        <w:gridCol w:w="1701"/>
        <w:gridCol w:w="1276"/>
        <w:gridCol w:w="1276"/>
        <w:gridCol w:w="1276"/>
        <w:gridCol w:w="1417"/>
        <w:gridCol w:w="1276"/>
        <w:gridCol w:w="15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программы, структурного элемента программы, направления расходов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 (ФП), ТО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Источники финансового обеспечения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80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Расходы, тыс. рублей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2025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2026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2027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2028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2029 год (план)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</w:p>
    <w:tbl>
      <w:tblPr>
        <w:tblW w:w="148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1134"/>
        <w:gridCol w:w="1701"/>
        <w:gridCol w:w="1276"/>
        <w:gridCol w:w="1276"/>
        <w:gridCol w:w="1276"/>
        <w:gridCol w:w="1417"/>
        <w:gridCol w:w="1276"/>
        <w:gridCol w:w="1559"/>
      </w:tblGrid>
      <w:tr>
        <w:tblPrEx/>
        <w:trPr>
          <w:tblHeader/>
        </w:trPr>
        <w:tc>
          <w:tcPr>
            <w:tcW w:w="3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966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Муниципальная программа «Развитие физической культуры и спорта города Перми»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1 955 939,1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1 933 631,7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2 204 544,5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2 056 715,9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1 994 337,8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10 145 169,0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45"/>
        </w:trPr>
        <w:tc>
          <w:tcPr>
            <w:tcW w:w="396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1 901 168,6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1 875 378,9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2 204 544,5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2 056 715,9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1 994 337,8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10 032 145,7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96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43 277,3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43 772,9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87 050,2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96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11 493,2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14 479,9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25 973,1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1488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Муниципальные проекты в рамках региональных проектов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966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Проект 1 «Развитие инфраструктуры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для занятий физической культурой </w:t>
            </w:r>
            <w:r>
              <w:rPr>
                <w:color w:val="000000"/>
                <w:sz w:val="22"/>
                <w:szCs w:val="22"/>
              </w:rPr>
              <w:br/>
              <w:t xml:space="preserve">и спортом»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82 970,2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15 000,0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97 970,2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96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52 970,2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4 500,0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57 470,2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30 000,0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10 500,0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40 500,0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966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1.1 «Капитальный ремонт объектов спортивной инфраструктуры муниципального значения»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52 970,2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52 970,2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30 000,0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30 000,0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1.2 «Развитие лыжно-биатлонных и трамплинных комплексов в муниципальных образованиях Пермского края»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4 500,0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4 500,0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10 500,0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10 500,0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966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Проект 2 «Комфортный край»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14 742,8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47 219,5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61 962,3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96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7 742,8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21 219,5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28 962,3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26 000,0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33 000,0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0"/>
        </w:trPr>
        <w:tc>
          <w:tcPr>
            <w:tcW w:w="396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2.1 «Устройство спортивных площадок и оснащение объектов спортивным оборудованием </w:t>
            </w:r>
            <w:r>
              <w:rPr>
                <w:color w:val="000000"/>
                <w:sz w:val="22"/>
                <w:szCs w:val="22"/>
              </w:rPr>
              <w:br/>
              <w:t xml:space="preserve">и инвентарем для занятий физической культурой и спортом»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7 742,8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21 219,5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28 962,3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26 000,0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33 000,0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1488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Муниципальные проекты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Проект 1 «Капитальные вложения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объекты недвижимого имущества муниципальной собственности в сфере физической культуры и массового спорта»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8 495,8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8 495,8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1.1 «Реконструкция физкультурно-оздоровительного комплекса по адресу: г. Пермь, </w:t>
            </w:r>
            <w:r>
              <w:rPr>
                <w:color w:val="000000"/>
                <w:sz w:val="22"/>
                <w:szCs w:val="22"/>
              </w:rPr>
              <w:br/>
              <w:t xml:space="preserve">ул. Рабочая, 9»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8 156,7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8 156,7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1.2 «Реконструкция ледовой арены МАУ ДО «ДЮЦ «Здоровье»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339,1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339,1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9"/>
            <w:tcW w:w="1488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Комплексы процессных мероприятий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78"/>
        </w:trPr>
        <w:tc>
          <w:tcPr>
            <w:tcW w:w="3966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1 «Совершенствование спортивной инфраструктуры и материально-технической базы для занятий физической культурой и массовым спортом»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372 169,1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157 802,7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435 846,1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288 017,5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229 149,0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1 482 984,4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/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356 844,8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138 496,1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435 846,1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288 017,5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229 149,0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1 448 353,5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16"/>
        </w:trPr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3 831,1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4 826,7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8 657,8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11 493,2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14 479,9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25 973,1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1.1 «Взносы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капитальный ремонт общего имущества в многоквартирных домах»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813,9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813,9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1.2 «Обязательные платежи за пользование имуществом»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36 592,4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32 514,9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32 514,9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32 514,9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134 137,1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75"/>
        </w:trPr>
        <w:tc>
          <w:tcPr>
            <w:tcW w:w="396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1.3 «Ремонт, приведение в нормативное состояние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улучшение материально-технического обеспечения муниципальных учреждений системы физической культуры и спорта»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231 051,9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87 952,7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183 318,6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225 402,4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183 318,6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911 044,2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200 000,0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346,1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200 346,1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1.4 «Устройство муниципальных плоскостных спортивных сооружений с оснащением их спортивным инвентарем»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43 613,9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13 467,6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20 012,6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29 754,1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13 315,5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120 163,7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1.5 «Оснащение объектов муниципальных учреждений системы физической культуры и спорта»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80 558,6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80 558,6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</w:t>
            </w:r>
            <w:r>
              <w:rPr>
                <w:color w:val="000000"/>
                <w:sz w:val="22"/>
                <w:szCs w:val="22"/>
              </w:rPr>
              <w:t xml:space="preserve">ходов 1.6 «Приобретение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или словосочетания, в нормативное состояние»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806,5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483,4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1 289,9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3 831,1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2 296,1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6 127,2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11 493,2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6 888,3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18 381,5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966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1.7 «Государственная поддержка организаций, входящих в систему спортивной подготовки»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2 530,6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2 530,6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бюджет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7 591,6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7 591,6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966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2 «Организация и проведение физкультурных мероприятий, спортивно-массовой работы»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том числе: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320 735,3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319 856,8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319 898,7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319 898,7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319 071,1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1 599 460,6</w:t>
            </w:r>
            <w:r>
              <w:rPr>
                <w:color w:val="000000"/>
                <w:sz w:val="22"/>
                <w:szCs w:val="22"/>
                <w:lang w:val="en-US"/>
              </w:rPr>
            </w:r>
          </w:p>
        </w:tc>
      </w:tr>
      <w:tr>
        <w:tblPrEx/>
        <w:trPr>
          <w:trHeight w:val="70"/>
        </w:trPr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318 289,1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317 410,6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319 898,7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319 898,7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319 071,1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1 594 568,2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2 446,2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2 446,2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4 892,4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2.1 «Выполнение муниципальных работ учреждениями спорта»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141 779,6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151 493,1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157 046,8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157 046,8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157 046,8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764 413,1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2.2 «Повышение фонда оплаты труда»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5 776,4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2 776,9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8 553,3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15"/>
        </w:trPr>
        <w:tc>
          <w:tcPr>
            <w:tcW w:w="3966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2.3 «Организация и проведение официальных физкультурно-оздоровительных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спортивных мероприятий Пермского городского округа»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30 320,3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33 345,3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33 872,0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33 872,0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33 044,4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164 454,0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5"/>
        </w:trPr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КФКС 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17 006,2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20 557,9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20 557,9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20 557,9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19 730,3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98 410,2</w:t>
            </w:r>
            <w:r>
              <w:rPr>
                <w:color w:val="000000"/>
                <w:sz w:val="22"/>
                <w:szCs w:val="22"/>
                <w:lang w:val="en-US"/>
              </w:rPr>
            </w:r>
          </w:p>
        </w:tc>
      </w:tr>
      <w:tr>
        <w:tblPrEx/>
        <w:trPr/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АЛР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732,3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699,2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732,3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732,3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732,3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3 628,4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АСР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2 330,0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2 135,0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2 330,0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2 330,0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2 330,0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11 455,0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АМР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2 396,5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2 396,5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2 396,5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2 396,5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2 396,5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11 982,5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2 196,8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1 979,9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2 196,8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2 196,8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2 196,8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10 767,1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АИР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2 130,3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2 130,3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2 130,3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2 130,3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2 130,3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10 651,5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АКР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1 516,0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7 906,8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АОР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1 597,7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7 988,5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АНЛ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332,8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1 664,0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851"/>
        </w:trPr>
        <w:tc>
          <w:tcPr>
            <w:tcW w:w="396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2.4 «Субсидия некоммерческим организациям, не являющимся государственными (муниципальными) учреждениями, на организацию и проведение спортивных мероприятий для лиц с ограниченными возможностями здоровья согласно календарному плану»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806,6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806,6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806,6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806,6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806,6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4 033,0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2.5 «Субсидия некоммерческим организациям,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 являющимся государственными (муниципальными) учреждениями,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реализацию социально значимых программ в сфере физической культуры и спорта»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2 400,0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2 400,0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2 400,0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2 400,0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2 400,0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12 000,0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834"/>
        </w:trPr>
        <w:tc>
          <w:tcPr>
            <w:tcW w:w="396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</w:t>
            </w:r>
            <w:r>
              <w:rPr>
                <w:color w:val="000000"/>
                <w:sz w:val="22"/>
                <w:szCs w:val="22"/>
              </w:rPr>
              <w:t xml:space="preserve">е расходов 2.6 «Субсидия некоммерческой организации «Фонд Развития Пермского Баскетбола «ПАРМА» в целях возмещения затрат, связанных с оказанием содействия субъекту физической культуры и спорта, осуществляющему свою деятельность на территории города Перми»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100 000,0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100 000,0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100 000,0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100 000,0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100 000,0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500 000,0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835"/>
        </w:trPr>
        <w:tc>
          <w:tcPr>
            <w:tcW w:w="396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2.8 «Субсидия некоммерческой организации «Пермская краевая организация общественно-государственного объединения всероссийского физкультурно-спортивного общества «ДИНАМО» на финансовое обеспечение затрат, связанных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 оказанием содействия субъекту физической культуры и спорта, осуществляющему свою деятельность на территории города Перми»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5 911,5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5 911,5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34"/>
        </w:trPr>
        <w:tc>
          <w:tcPr>
            <w:tcW w:w="3966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2.9 «Реализация мероприятия «Умею плавать»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815,4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815,4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1 630,8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Пермского края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2 446,2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2 446,2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4 892,4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2.10 «Участие </w:t>
            </w:r>
            <w:r>
              <w:rPr>
                <w:color w:val="000000"/>
                <w:sz w:val="22"/>
                <w:szCs w:val="22"/>
              </w:rPr>
              <w:br/>
              <w:t xml:space="preserve">в организации и проведении межмуниципальных, региональных, межрегиональных, всероссийских и международных спортивных соревнований, физкультурных мероприятий, проводимых на территории города Перми»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30 479,3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25 773,3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25 773,3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25 773,3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25 773,3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133 572,5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88"/>
        </w:trPr>
        <w:tc>
          <w:tcPr>
            <w:tcW w:w="396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3 «Реализация дополнительных общеобразовательных программ»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1 069 504,8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1 297 488,8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1 349 865,4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1 349 865,4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1 347 183,4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6 413 907,8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966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3.1 «Оказание услуг по реализации дополнительных образовательных программ спортивной подготовки по олимпийским и неолимпийским видам спорта»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960 526,1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1 213 454,3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1 271 225,4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1 271 225,4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1 271 225,4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5 987 656,6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15"/>
        </w:trPr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946 393,2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1 198 002,3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1 255 767,1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1 255 767,1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1 255 767,1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5 911 696,8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14 132,9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15 452,0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15 458,3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15 458,3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15 458,3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75 959,8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3.2 «Дополнительные меры поддержки муниципальным учреждениям города Перми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обеспечение участия в официальных спортивных соревнованиях, проводимых за пределами города Перми»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43 343,3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53 855,7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53 855,7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53 855,7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53 855,7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258 766,1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tcW w:w="3966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3.3 «Повышение фонда оплаты труда»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45 360,5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5 394,5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50 755,0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427"/>
        </w:trPr>
        <w:tc>
          <w:tcPr>
            <w:tcW w:w="3966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45 355,9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5 391,3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50 747,2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4,6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7,8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3.4 «Присуждение стипендии Главы города Перми-главы администрации города Перми «Спортивные надежды»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2 850,0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5 364,0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5 364,0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5 364,0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2 682,0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21 624,0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98"/>
        </w:trPr>
        <w:tc>
          <w:tcPr>
            <w:tcW w:w="396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3.5 «Предоставление мер социальной поддержки руководителям и педагогическим работникам муниципальных образовательных учреждений города Перми»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17 424,9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19 420,3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19 420,3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19 420,3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19 420,3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95 106,1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Комплекс процессных мероприятий 4 «Обеспечение деятельности комитета по физической культуре и спорту администрации города Перми»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87 321,1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96 263,9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98 934,3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98 934,3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98 934,3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480 387,9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4.1 «Содержание муниципального казенного учреждения «Центр бухгалтерского учета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отчетности в сфере физической культуры и спорта</w:t>
            </w:r>
            <w:r>
              <w:rPr>
                <w:sz w:val="22"/>
                <w:szCs w:val="22"/>
              </w:rPr>
              <w:t xml:space="preserve">» города Перми</w:t>
            </w:r>
            <w:r>
              <w:rPr>
                <w:color w:val="000000"/>
                <w:sz w:val="22"/>
                <w:szCs w:val="22"/>
              </w:rPr>
              <w:t xml:space="preserve">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66 800,4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71 212,8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73 094,2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73 094,2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73 094,2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357 295,8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396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 4.2 «Содержание муниципальных органов города Перми»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КФКС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бюджет города Перми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20 520,7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25 051,1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25 840,1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25 840,1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25 840,1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123 092,1</w:t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6838" w:h="11906" w:orient="landscape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pPr>
      <w:pStyle w:val="89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10</w:t>
    </w:r>
    <w:r>
      <w:rPr>
        <w:sz w:val="28"/>
        <w:szCs w:val="28"/>
      </w:rPr>
      <w:fldChar w:fldCharType="end"/>
    </w:r>
    <w:r>
      <w:rPr>
        <w:sz w:val="28"/>
        <w:szCs w:val="28"/>
      </w:rPr>
    </w:r>
  </w:p>
  <w:p>
    <w:pPr>
      <w:pStyle w:val="89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895"/>
      </w:rPr>
      <w:framePr w:wrap="around" w:vAnchor="text" w:hAnchor="margin" w:xAlign="center" w:y="1"/>
    </w:pPr>
    <w:r>
      <w:rPr>
        <w:rStyle w:val="895"/>
      </w:rPr>
      <w:fldChar w:fldCharType="begin"/>
    </w:r>
    <w:r>
      <w:rPr>
        <w:rStyle w:val="895"/>
      </w:rPr>
      <w:instrText xml:space="preserve">PAGE  </w:instrText>
    </w:r>
    <w:r>
      <w:rPr>
        <w:rStyle w:val="895"/>
      </w:rPr>
      <w:fldChar w:fldCharType="end"/>
    </w:r>
    <w:r>
      <w:rPr>
        <w:rStyle w:val="895"/>
      </w:rPr>
    </w:r>
  </w:p>
  <w:p>
    <w:pPr>
      <w:pStyle w:val="89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26"/>
    <w:link w:val="71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26"/>
    <w:link w:val="718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26"/>
    <w:link w:val="71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26"/>
    <w:link w:val="7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26"/>
    <w:link w:val="72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26"/>
    <w:link w:val="72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726"/>
    <w:link w:val="72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726"/>
    <w:link w:val="72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726"/>
    <w:link w:val="72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726"/>
    <w:link w:val="738"/>
    <w:uiPriority w:val="10"/>
    <w:rPr>
      <w:sz w:val="48"/>
      <w:szCs w:val="48"/>
    </w:rPr>
  </w:style>
  <w:style w:type="character" w:styleId="38">
    <w:name w:val="Subtitle Char"/>
    <w:basedOn w:val="726"/>
    <w:link w:val="740"/>
    <w:uiPriority w:val="11"/>
    <w:rPr>
      <w:sz w:val="24"/>
      <w:szCs w:val="24"/>
    </w:rPr>
  </w:style>
  <w:style w:type="character" w:styleId="40">
    <w:name w:val="Quote Char"/>
    <w:link w:val="742"/>
    <w:uiPriority w:val="29"/>
    <w:rPr>
      <w:i/>
    </w:rPr>
  </w:style>
  <w:style w:type="character" w:styleId="42">
    <w:name w:val="Intense Quote Char"/>
    <w:link w:val="744"/>
    <w:uiPriority w:val="30"/>
    <w:rPr>
      <w:i/>
    </w:rPr>
  </w:style>
  <w:style w:type="character" w:styleId="48">
    <w:name w:val="Caption Char"/>
    <w:basedOn w:val="726"/>
    <w:link w:val="891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74"/>
    <w:uiPriority w:val="99"/>
    <w:rPr>
      <w:sz w:val="18"/>
    </w:rPr>
  </w:style>
  <w:style w:type="character" w:styleId="180">
    <w:name w:val="Endnote Text Char"/>
    <w:link w:val="877"/>
    <w:uiPriority w:val="99"/>
    <w:rPr>
      <w:sz w:val="20"/>
    </w:rPr>
  </w:style>
  <w:style w:type="paragraph" w:styleId="716" w:default="1">
    <w:name w:val="Normal"/>
    <w:qFormat/>
  </w:style>
  <w:style w:type="paragraph" w:styleId="717">
    <w:name w:val="Heading 1"/>
    <w:basedOn w:val="716"/>
    <w:next w:val="716"/>
    <w:link w:val="729"/>
    <w:qFormat/>
    <w:pPr>
      <w:ind w:right="-1" w:firstLine="709"/>
      <w:jc w:val="both"/>
      <w:keepNext/>
      <w:outlineLvl w:val="0"/>
    </w:pPr>
    <w:rPr>
      <w:sz w:val="24"/>
    </w:rPr>
  </w:style>
  <w:style w:type="paragraph" w:styleId="718">
    <w:name w:val="Heading 2"/>
    <w:basedOn w:val="716"/>
    <w:next w:val="716"/>
    <w:link w:val="730"/>
    <w:qFormat/>
    <w:pPr>
      <w:ind w:right="-1"/>
      <w:jc w:val="both"/>
      <w:keepNext/>
      <w:outlineLvl w:val="1"/>
    </w:pPr>
    <w:rPr>
      <w:sz w:val="24"/>
    </w:rPr>
  </w:style>
  <w:style w:type="paragraph" w:styleId="719">
    <w:name w:val="Heading 3"/>
    <w:basedOn w:val="716"/>
    <w:next w:val="716"/>
    <w:link w:val="7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0">
    <w:name w:val="Heading 4"/>
    <w:basedOn w:val="716"/>
    <w:next w:val="716"/>
    <w:link w:val="7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716"/>
    <w:next w:val="716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716"/>
    <w:next w:val="716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716"/>
    <w:next w:val="716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716"/>
    <w:next w:val="716"/>
    <w:link w:val="7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716"/>
    <w:next w:val="716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 w:default="1">
    <w:name w:val="Default Paragraph Font"/>
    <w:uiPriority w:val="1"/>
    <w:semiHidden/>
    <w:unhideWhenUsed/>
  </w:style>
  <w:style w:type="table" w:styleId="7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8" w:default="1">
    <w:name w:val="No List"/>
    <w:uiPriority w:val="99"/>
    <w:semiHidden/>
    <w:unhideWhenUsed/>
  </w:style>
  <w:style w:type="character" w:styleId="729" w:customStyle="1">
    <w:name w:val="Заголовок 1 Знак"/>
    <w:basedOn w:val="726"/>
    <w:link w:val="717"/>
    <w:uiPriority w:val="9"/>
    <w:rPr>
      <w:rFonts w:ascii="Arial" w:hAnsi="Arial" w:eastAsia="Arial" w:cs="Arial"/>
      <w:sz w:val="40"/>
      <w:szCs w:val="40"/>
    </w:rPr>
  </w:style>
  <w:style w:type="character" w:styleId="730" w:customStyle="1">
    <w:name w:val="Заголовок 2 Знак"/>
    <w:basedOn w:val="726"/>
    <w:link w:val="718"/>
    <w:uiPriority w:val="9"/>
    <w:rPr>
      <w:rFonts w:ascii="Arial" w:hAnsi="Arial" w:eastAsia="Arial" w:cs="Arial"/>
      <w:sz w:val="34"/>
    </w:rPr>
  </w:style>
  <w:style w:type="character" w:styleId="731" w:customStyle="1">
    <w:name w:val="Заголовок 3 Знак"/>
    <w:basedOn w:val="726"/>
    <w:link w:val="719"/>
    <w:uiPriority w:val="9"/>
    <w:rPr>
      <w:rFonts w:ascii="Arial" w:hAnsi="Arial" w:eastAsia="Arial" w:cs="Arial"/>
      <w:sz w:val="30"/>
      <w:szCs w:val="30"/>
    </w:rPr>
  </w:style>
  <w:style w:type="character" w:styleId="732" w:customStyle="1">
    <w:name w:val="Заголовок 4 Знак"/>
    <w:basedOn w:val="726"/>
    <w:link w:val="720"/>
    <w:uiPriority w:val="9"/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Заголовок 5 Знак"/>
    <w:basedOn w:val="726"/>
    <w:link w:val="721"/>
    <w:uiPriority w:val="9"/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Заголовок 6 Знак"/>
    <w:basedOn w:val="726"/>
    <w:link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Заголовок 7 Знак"/>
    <w:basedOn w:val="726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Заголовок 8 Знак"/>
    <w:basedOn w:val="726"/>
    <w:link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Заголовок 9 Знак"/>
    <w:basedOn w:val="72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Title"/>
    <w:basedOn w:val="716"/>
    <w:next w:val="716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 w:customStyle="1">
    <w:name w:val="Название Знак"/>
    <w:basedOn w:val="726"/>
    <w:link w:val="738"/>
    <w:uiPriority w:val="10"/>
    <w:rPr>
      <w:sz w:val="48"/>
      <w:szCs w:val="48"/>
    </w:rPr>
  </w:style>
  <w:style w:type="paragraph" w:styleId="740">
    <w:name w:val="Subtitle"/>
    <w:basedOn w:val="716"/>
    <w:next w:val="716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 w:customStyle="1">
    <w:name w:val="Подзаголовок Знак"/>
    <w:basedOn w:val="726"/>
    <w:link w:val="740"/>
    <w:uiPriority w:val="11"/>
    <w:rPr>
      <w:sz w:val="24"/>
      <w:szCs w:val="24"/>
    </w:rPr>
  </w:style>
  <w:style w:type="paragraph" w:styleId="742">
    <w:name w:val="Quote"/>
    <w:basedOn w:val="716"/>
    <w:next w:val="716"/>
    <w:link w:val="743"/>
    <w:uiPriority w:val="29"/>
    <w:qFormat/>
    <w:pPr>
      <w:ind w:left="720" w:right="720"/>
    </w:pPr>
    <w:rPr>
      <w:i/>
    </w:rPr>
  </w:style>
  <w:style w:type="character" w:styleId="743" w:customStyle="1">
    <w:name w:val="Цитата 2 Знак"/>
    <w:link w:val="742"/>
    <w:uiPriority w:val="29"/>
    <w:rPr>
      <w:i/>
    </w:rPr>
  </w:style>
  <w:style w:type="paragraph" w:styleId="744">
    <w:name w:val="Intense Quote"/>
    <w:basedOn w:val="716"/>
    <w:next w:val="716"/>
    <w:link w:val="74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 w:customStyle="1">
    <w:name w:val="Выделенная цитата Знак"/>
    <w:link w:val="744"/>
    <w:uiPriority w:val="30"/>
    <w:rPr>
      <w:i/>
    </w:rPr>
  </w:style>
  <w:style w:type="character" w:styleId="746" w:customStyle="1">
    <w:name w:val="Header Char"/>
    <w:basedOn w:val="726"/>
    <w:uiPriority w:val="99"/>
  </w:style>
  <w:style w:type="character" w:styleId="747" w:customStyle="1">
    <w:name w:val="Footer Char"/>
    <w:basedOn w:val="726"/>
    <w:uiPriority w:val="99"/>
  </w:style>
  <w:style w:type="character" w:styleId="748" w:customStyle="1">
    <w:name w:val="Название объекта Знак"/>
    <w:basedOn w:val="726"/>
    <w:link w:val="891"/>
    <w:uiPriority w:val="35"/>
    <w:rPr>
      <w:b/>
      <w:bCs/>
      <w:color w:val="5b9bd5" w:themeColor="accent1"/>
      <w:sz w:val="18"/>
      <w:szCs w:val="18"/>
    </w:rPr>
  </w:style>
  <w:style w:type="table" w:styleId="749" w:customStyle="1">
    <w:name w:val="Table Grid Light"/>
    <w:basedOn w:val="72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0">
    <w:name w:val="Plain Table 1"/>
    <w:basedOn w:val="72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72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72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1"/>
    <w:basedOn w:val="72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2"/>
    <w:basedOn w:val="72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3"/>
    <w:basedOn w:val="72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4"/>
    <w:basedOn w:val="72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5"/>
    <w:basedOn w:val="72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6"/>
    <w:basedOn w:val="72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72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1"/>
    <w:basedOn w:val="72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2"/>
    <w:basedOn w:val="72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3"/>
    <w:basedOn w:val="72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4"/>
    <w:basedOn w:val="72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5"/>
    <w:basedOn w:val="72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6"/>
    <w:basedOn w:val="72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72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1"/>
    <w:basedOn w:val="72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2"/>
    <w:basedOn w:val="72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3"/>
    <w:basedOn w:val="72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4"/>
    <w:basedOn w:val="72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5"/>
    <w:basedOn w:val="72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6"/>
    <w:basedOn w:val="72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72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 w:customStyle="1">
    <w:name w:val="Grid Table 4 - Accent 1"/>
    <w:basedOn w:val="727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8" w:customStyle="1">
    <w:name w:val="Grid Table 4 - Accent 2"/>
    <w:basedOn w:val="727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9" w:customStyle="1">
    <w:name w:val="Grid Table 4 - Accent 3"/>
    <w:basedOn w:val="727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0" w:customStyle="1">
    <w:name w:val="Grid Table 4 - Accent 4"/>
    <w:basedOn w:val="727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1" w:customStyle="1">
    <w:name w:val="Grid Table 4 - Accent 5"/>
    <w:basedOn w:val="727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2" w:customStyle="1">
    <w:name w:val="Grid Table 4 - Accent 6"/>
    <w:basedOn w:val="727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3">
    <w:name w:val="Grid Table 5 Dark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1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2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3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4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5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6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0">
    <w:name w:val="Grid Table 6 Colorful"/>
    <w:basedOn w:val="72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1" w:customStyle="1">
    <w:name w:val="Grid Table 6 Colorful - Accent 1"/>
    <w:basedOn w:val="727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2" w:customStyle="1">
    <w:name w:val="Grid Table 6 Colorful - Accent 2"/>
    <w:basedOn w:val="72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3" w:customStyle="1">
    <w:name w:val="Grid Table 6 Colorful - Accent 3"/>
    <w:basedOn w:val="727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4" w:customStyle="1">
    <w:name w:val="Grid Table 6 Colorful - Accent 4"/>
    <w:basedOn w:val="72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5" w:customStyle="1">
    <w:name w:val="Grid Table 6 Colorful - Accent 5"/>
    <w:basedOn w:val="727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6" w:customStyle="1">
    <w:name w:val="Grid Table 6 Colorful - Accent 6"/>
    <w:basedOn w:val="727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7">
    <w:name w:val="Grid Table 7 Colorful"/>
    <w:basedOn w:val="72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1"/>
    <w:basedOn w:val="727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2"/>
    <w:basedOn w:val="727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3"/>
    <w:basedOn w:val="727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4"/>
    <w:basedOn w:val="727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5"/>
    <w:basedOn w:val="727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6"/>
    <w:basedOn w:val="727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basedOn w:val="72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1"/>
    <w:basedOn w:val="727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2"/>
    <w:basedOn w:val="727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3"/>
    <w:basedOn w:val="727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4"/>
    <w:basedOn w:val="727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5"/>
    <w:basedOn w:val="727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6"/>
    <w:basedOn w:val="727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72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1"/>
    <w:basedOn w:val="727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2"/>
    <w:basedOn w:val="727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3"/>
    <w:basedOn w:val="727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4"/>
    <w:basedOn w:val="727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5"/>
    <w:basedOn w:val="727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6"/>
    <w:basedOn w:val="727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72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1"/>
    <w:basedOn w:val="727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2"/>
    <w:basedOn w:val="72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3"/>
    <w:basedOn w:val="727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4"/>
    <w:basedOn w:val="72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5"/>
    <w:basedOn w:val="727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6"/>
    <w:basedOn w:val="727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72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1"/>
    <w:basedOn w:val="727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2"/>
    <w:basedOn w:val="727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3"/>
    <w:basedOn w:val="727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4"/>
    <w:basedOn w:val="727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5"/>
    <w:basedOn w:val="727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6"/>
    <w:basedOn w:val="727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72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1"/>
    <w:basedOn w:val="727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2"/>
    <w:basedOn w:val="727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3"/>
    <w:basedOn w:val="727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4"/>
    <w:basedOn w:val="727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5"/>
    <w:basedOn w:val="727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6"/>
    <w:basedOn w:val="727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>
    <w:name w:val="List Table 6 Colorful"/>
    <w:basedOn w:val="72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0" w:customStyle="1">
    <w:name w:val="List Table 6 Colorful - Accent 1"/>
    <w:basedOn w:val="727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1" w:customStyle="1">
    <w:name w:val="List Table 6 Colorful - Accent 2"/>
    <w:basedOn w:val="727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2" w:customStyle="1">
    <w:name w:val="List Table 6 Colorful - Accent 3"/>
    <w:basedOn w:val="727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3" w:customStyle="1">
    <w:name w:val="List Table 6 Colorful - Accent 4"/>
    <w:basedOn w:val="727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4" w:customStyle="1">
    <w:name w:val="List Table 6 Colorful - Accent 5"/>
    <w:basedOn w:val="727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5" w:customStyle="1">
    <w:name w:val="List Table 6 Colorful - Accent 6"/>
    <w:basedOn w:val="727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6">
    <w:name w:val="List Table 7 Colorful"/>
    <w:basedOn w:val="72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1"/>
    <w:basedOn w:val="727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2"/>
    <w:basedOn w:val="727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3"/>
    <w:basedOn w:val="727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4"/>
    <w:basedOn w:val="727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5"/>
    <w:basedOn w:val="727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6"/>
    <w:basedOn w:val="727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ned - Accent"/>
    <w:basedOn w:val="72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Lined - Accent 1"/>
    <w:basedOn w:val="72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5" w:customStyle="1">
    <w:name w:val="Lined - Accent 2"/>
    <w:basedOn w:val="72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6" w:customStyle="1">
    <w:name w:val="Lined - Accent 3"/>
    <w:basedOn w:val="72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7" w:customStyle="1">
    <w:name w:val="Lined - Accent 4"/>
    <w:basedOn w:val="72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8" w:customStyle="1">
    <w:name w:val="Lined - Accent 5"/>
    <w:basedOn w:val="72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9" w:customStyle="1">
    <w:name w:val="Lined - Accent 6"/>
    <w:basedOn w:val="72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0" w:customStyle="1">
    <w:name w:val="Bordered &amp; Lined - Accent"/>
    <w:basedOn w:val="72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Bordered &amp; Lined - Accent 1"/>
    <w:basedOn w:val="727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2" w:customStyle="1">
    <w:name w:val="Bordered &amp; Lined - Accent 2"/>
    <w:basedOn w:val="727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3" w:customStyle="1">
    <w:name w:val="Bordered &amp; Lined - Accent 3"/>
    <w:basedOn w:val="727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4" w:customStyle="1">
    <w:name w:val="Bordered &amp; Lined - Accent 4"/>
    <w:basedOn w:val="727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5" w:customStyle="1">
    <w:name w:val="Bordered &amp; Lined - Accent 5"/>
    <w:basedOn w:val="727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6" w:customStyle="1">
    <w:name w:val="Bordered &amp; Lined - Accent 6"/>
    <w:basedOn w:val="727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7" w:customStyle="1">
    <w:name w:val="Bordered"/>
    <w:basedOn w:val="72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8" w:customStyle="1">
    <w:name w:val="Bordered - Accent 1"/>
    <w:basedOn w:val="72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9" w:customStyle="1">
    <w:name w:val="Bordered - Accent 2"/>
    <w:basedOn w:val="72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0" w:customStyle="1">
    <w:name w:val="Bordered - Accent 3"/>
    <w:basedOn w:val="72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1" w:customStyle="1">
    <w:name w:val="Bordered - Accent 4"/>
    <w:basedOn w:val="72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2" w:customStyle="1">
    <w:name w:val="Bordered - Accent 5"/>
    <w:basedOn w:val="72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3" w:customStyle="1">
    <w:name w:val="Bordered - Accent 6"/>
    <w:basedOn w:val="72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4">
    <w:name w:val="footnote text"/>
    <w:basedOn w:val="716"/>
    <w:link w:val="875"/>
    <w:uiPriority w:val="99"/>
    <w:semiHidden/>
    <w:unhideWhenUsed/>
    <w:pPr>
      <w:spacing w:after="40"/>
    </w:pPr>
    <w:rPr>
      <w:sz w:val="18"/>
    </w:rPr>
  </w:style>
  <w:style w:type="character" w:styleId="875" w:customStyle="1">
    <w:name w:val="Текст сноски Знак"/>
    <w:link w:val="874"/>
    <w:uiPriority w:val="99"/>
    <w:rPr>
      <w:sz w:val="18"/>
    </w:rPr>
  </w:style>
  <w:style w:type="character" w:styleId="876">
    <w:name w:val="footnote reference"/>
    <w:basedOn w:val="726"/>
    <w:uiPriority w:val="99"/>
    <w:unhideWhenUsed/>
    <w:rPr>
      <w:vertAlign w:val="superscript"/>
    </w:rPr>
  </w:style>
  <w:style w:type="paragraph" w:styleId="877">
    <w:name w:val="endnote text"/>
    <w:basedOn w:val="716"/>
    <w:link w:val="878"/>
    <w:uiPriority w:val="99"/>
    <w:semiHidden/>
    <w:unhideWhenUsed/>
  </w:style>
  <w:style w:type="character" w:styleId="878" w:customStyle="1">
    <w:name w:val="Текст концевой сноски Знак"/>
    <w:link w:val="877"/>
    <w:uiPriority w:val="99"/>
    <w:rPr>
      <w:sz w:val="20"/>
    </w:rPr>
  </w:style>
  <w:style w:type="character" w:styleId="879">
    <w:name w:val="endnote reference"/>
    <w:basedOn w:val="726"/>
    <w:uiPriority w:val="99"/>
    <w:semiHidden/>
    <w:unhideWhenUsed/>
    <w:rPr>
      <w:vertAlign w:val="superscript"/>
    </w:rPr>
  </w:style>
  <w:style w:type="paragraph" w:styleId="880">
    <w:name w:val="toc 1"/>
    <w:basedOn w:val="716"/>
    <w:next w:val="716"/>
    <w:uiPriority w:val="39"/>
    <w:unhideWhenUsed/>
    <w:pPr>
      <w:spacing w:after="57"/>
    </w:pPr>
  </w:style>
  <w:style w:type="paragraph" w:styleId="881">
    <w:name w:val="toc 2"/>
    <w:basedOn w:val="716"/>
    <w:next w:val="716"/>
    <w:uiPriority w:val="39"/>
    <w:unhideWhenUsed/>
    <w:pPr>
      <w:ind w:left="283"/>
      <w:spacing w:after="57"/>
    </w:pPr>
  </w:style>
  <w:style w:type="paragraph" w:styleId="882">
    <w:name w:val="toc 3"/>
    <w:basedOn w:val="716"/>
    <w:next w:val="716"/>
    <w:uiPriority w:val="39"/>
    <w:unhideWhenUsed/>
    <w:pPr>
      <w:ind w:left="567"/>
      <w:spacing w:after="57"/>
    </w:pPr>
  </w:style>
  <w:style w:type="paragraph" w:styleId="883">
    <w:name w:val="toc 4"/>
    <w:basedOn w:val="716"/>
    <w:next w:val="716"/>
    <w:uiPriority w:val="39"/>
    <w:unhideWhenUsed/>
    <w:pPr>
      <w:ind w:left="850"/>
      <w:spacing w:after="57"/>
    </w:pPr>
  </w:style>
  <w:style w:type="paragraph" w:styleId="884">
    <w:name w:val="toc 5"/>
    <w:basedOn w:val="716"/>
    <w:next w:val="716"/>
    <w:uiPriority w:val="39"/>
    <w:unhideWhenUsed/>
    <w:pPr>
      <w:ind w:left="1134"/>
      <w:spacing w:after="57"/>
    </w:pPr>
  </w:style>
  <w:style w:type="paragraph" w:styleId="885">
    <w:name w:val="toc 6"/>
    <w:basedOn w:val="716"/>
    <w:next w:val="716"/>
    <w:uiPriority w:val="39"/>
    <w:unhideWhenUsed/>
    <w:pPr>
      <w:ind w:left="1417"/>
      <w:spacing w:after="57"/>
    </w:pPr>
  </w:style>
  <w:style w:type="paragraph" w:styleId="886">
    <w:name w:val="toc 7"/>
    <w:basedOn w:val="716"/>
    <w:next w:val="716"/>
    <w:uiPriority w:val="39"/>
    <w:unhideWhenUsed/>
    <w:pPr>
      <w:ind w:left="1701"/>
      <w:spacing w:after="57"/>
    </w:pPr>
  </w:style>
  <w:style w:type="paragraph" w:styleId="887">
    <w:name w:val="toc 8"/>
    <w:basedOn w:val="716"/>
    <w:next w:val="716"/>
    <w:uiPriority w:val="39"/>
    <w:unhideWhenUsed/>
    <w:pPr>
      <w:ind w:left="1984"/>
      <w:spacing w:after="57"/>
    </w:pPr>
  </w:style>
  <w:style w:type="paragraph" w:styleId="888">
    <w:name w:val="toc 9"/>
    <w:basedOn w:val="716"/>
    <w:next w:val="716"/>
    <w:uiPriority w:val="39"/>
    <w:unhideWhenUsed/>
    <w:pPr>
      <w:ind w:left="2268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716"/>
    <w:next w:val="716"/>
    <w:uiPriority w:val="99"/>
    <w:unhideWhenUsed/>
  </w:style>
  <w:style w:type="paragraph" w:styleId="891">
    <w:name w:val="Caption"/>
    <w:basedOn w:val="716"/>
    <w:next w:val="716"/>
    <w:link w:val="74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2">
    <w:name w:val="Body Text"/>
    <w:basedOn w:val="716"/>
    <w:link w:val="920"/>
    <w:pPr>
      <w:ind w:right="3117"/>
    </w:pPr>
    <w:rPr>
      <w:rFonts w:ascii="Courier New" w:hAnsi="Courier New"/>
      <w:sz w:val="26"/>
    </w:rPr>
  </w:style>
  <w:style w:type="paragraph" w:styleId="893">
    <w:name w:val="Body Text Indent"/>
    <w:basedOn w:val="716"/>
    <w:pPr>
      <w:ind w:right="-1"/>
      <w:jc w:val="both"/>
    </w:pPr>
    <w:rPr>
      <w:sz w:val="26"/>
    </w:rPr>
  </w:style>
  <w:style w:type="paragraph" w:styleId="894">
    <w:name w:val="Footer"/>
    <w:basedOn w:val="716"/>
    <w:link w:val="979"/>
    <w:uiPriority w:val="99"/>
    <w:pPr>
      <w:tabs>
        <w:tab w:val="center" w:pos="4153" w:leader="none"/>
        <w:tab w:val="right" w:pos="8306" w:leader="none"/>
      </w:tabs>
    </w:pPr>
  </w:style>
  <w:style w:type="character" w:styleId="895">
    <w:name w:val="page number"/>
    <w:basedOn w:val="726"/>
  </w:style>
  <w:style w:type="paragraph" w:styleId="896">
    <w:name w:val="Header"/>
    <w:basedOn w:val="716"/>
    <w:link w:val="899"/>
    <w:uiPriority w:val="99"/>
    <w:pPr>
      <w:tabs>
        <w:tab w:val="center" w:pos="4153" w:leader="none"/>
        <w:tab w:val="right" w:pos="8306" w:leader="none"/>
      </w:tabs>
    </w:pPr>
  </w:style>
  <w:style w:type="paragraph" w:styleId="897">
    <w:name w:val="Balloon Text"/>
    <w:basedOn w:val="716"/>
    <w:link w:val="898"/>
    <w:uiPriority w:val="99"/>
    <w:rPr>
      <w:rFonts w:ascii="Segoe UI" w:hAnsi="Segoe UI" w:cs="Segoe UI"/>
      <w:sz w:val="18"/>
      <w:szCs w:val="18"/>
    </w:rPr>
  </w:style>
  <w:style w:type="character" w:styleId="898" w:customStyle="1">
    <w:name w:val="Текст выноски Знак"/>
    <w:link w:val="897"/>
    <w:uiPriority w:val="99"/>
    <w:rPr>
      <w:rFonts w:ascii="Segoe UI" w:hAnsi="Segoe UI" w:cs="Segoe UI"/>
      <w:sz w:val="18"/>
      <w:szCs w:val="18"/>
    </w:rPr>
  </w:style>
  <w:style w:type="character" w:styleId="899" w:customStyle="1">
    <w:name w:val="Верхний колонтитул Знак"/>
    <w:link w:val="896"/>
    <w:uiPriority w:val="99"/>
  </w:style>
  <w:style w:type="numbering" w:styleId="900" w:customStyle="1">
    <w:name w:val="Нет списка1"/>
    <w:next w:val="728"/>
    <w:uiPriority w:val="99"/>
    <w:semiHidden/>
    <w:unhideWhenUsed/>
  </w:style>
  <w:style w:type="paragraph" w:styleId="901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2">
    <w:name w:val="Hyperlink"/>
    <w:uiPriority w:val="99"/>
    <w:unhideWhenUsed/>
    <w:rPr>
      <w:color w:val="0000ff"/>
      <w:u w:val="single"/>
    </w:rPr>
  </w:style>
  <w:style w:type="character" w:styleId="903">
    <w:name w:val="FollowedHyperlink"/>
    <w:uiPriority w:val="99"/>
    <w:unhideWhenUsed/>
    <w:rPr>
      <w:color w:val="800080"/>
      <w:u w:val="single"/>
    </w:rPr>
  </w:style>
  <w:style w:type="paragraph" w:styleId="904" w:customStyle="1">
    <w:name w:val="xl65"/>
    <w:basedOn w:val="71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66"/>
    <w:basedOn w:val="71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67"/>
    <w:basedOn w:val="71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7" w:customStyle="1">
    <w:name w:val="xl68"/>
    <w:basedOn w:val="71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8" w:customStyle="1">
    <w:name w:val="xl69"/>
    <w:basedOn w:val="71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70"/>
    <w:basedOn w:val="71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0" w:customStyle="1">
    <w:name w:val="xl71"/>
    <w:basedOn w:val="71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2"/>
    <w:basedOn w:val="71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3"/>
    <w:basedOn w:val="71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4"/>
    <w:basedOn w:val="71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5"/>
    <w:basedOn w:val="71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6"/>
    <w:basedOn w:val="71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7"/>
    <w:basedOn w:val="716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8"/>
    <w:basedOn w:val="71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9"/>
    <w:basedOn w:val="71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Форма"/>
    <w:rPr>
      <w:sz w:val="28"/>
      <w:szCs w:val="28"/>
    </w:rPr>
  </w:style>
  <w:style w:type="character" w:styleId="920" w:customStyle="1">
    <w:name w:val="Основной текст Знак"/>
    <w:link w:val="892"/>
    <w:rPr>
      <w:rFonts w:ascii="Courier New" w:hAnsi="Courier New"/>
      <w:sz w:val="26"/>
    </w:rPr>
  </w:style>
  <w:style w:type="paragraph" w:styleId="921" w:customStyle="1">
    <w:name w:val="ConsPlusNormal"/>
    <w:rPr>
      <w:sz w:val="28"/>
      <w:szCs w:val="28"/>
    </w:rPr>
  </w:style>
  <w:style w:type="numbering" w:styleId="922" w:customStyle="1">
    <w:name w:val="Нет списка11"/>
    <w:next w:val="728"/>
    <w:uiPriority w:val="99"/>
    <w:semiHidden/>
    <w:unhideWhenUsed/>
  </w:style>
  <w:style w:type="numbering" w:styleId="923" w:customStyle="1">
    <w:name w:val="Нет списка111"/>
    <w:next w:val="728"/>
    <w:uiPriority w:val="99"/>
    <w:semiHidden/>
    <w:unhideWhenUsed/>
  </w:style>
  <w:style w:type="paragraph" w:styleId="924" w:customStyle="1">
    <w:name w:val="font5"/>
    <w:basedOn w:val="716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5" w:customStyle="1">
    <w:name w:val="xl80"/>
    <w:basedOn w:val="71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6" w:customStyle="1">
    <w:name w:val="xl81"/>
    <w:basedOn w:val="71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7" w:customStyle="1">
    <w:name w:val="xl82"/>
    <w:basedOn w:val="716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8">
    <w:name w:val="Table Grid"/>
    <w:basedOn w:val="72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9" w:customStyle="1">
    <w:name w:val="xl83"/>
    <w:basedOn w:val="7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84"/>
    <w:basedOn w:val="7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85"/>
    <w:basedOn w:val="7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86"/>
    <w:basedOn w:val="7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7"/>
    <w:basedOn w:val="7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4" w:customStyle="1">
    <w:name w:val="xl88"/>
    <w:basedOn w:val="7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5" w:customStyle="1">
    <w:name w:val="xl89"/>
    <w:basedOn w:val="7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0"/>
    <w:basedOn w:val="7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91"/>
    <w:basedOn w:val="7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2"/>
    <w:basedOn w:val="7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 w:customStyle="1">
    <w:name w:val="xl93"/>
    <w:basedOn w:val="7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4"/>
    <w:basedOn w:val="71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5"/>
    <w:basedOn w:val="7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6"/>
    <w:basedOn w:val="7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7"/>
    <w:basedOn w:val="7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8"/>
    <w:basedOn w:val="71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5" w:customStyle="1">
    <w:name w:val="xl99"/>
    <w:basedOn w:val="716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100"/>
    <w:basedOn w:val="71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1"/>
    <w:basedOn w:val="7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2"/>
    <w:basedOn w:val="7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3"/>
    <w:basedOn w:val="71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4"/>
    <w:basedOn w:val="7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5"/>
    <w:basedOn w:val="7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6"/>
    <w:basedOn w:val="7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7"/>
    <w:basedOn w:val="7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8"/>
    <w:basedOn w:val="71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9"/>
    <w:basedOn w:val="71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10"/>
    <w:basedOn w:val="71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11"/>
    <w:basedOn w:val="71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2"/>
    <w:basedOn w:val="716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9" w:customStyle="1">
    <w:name w:val="xl113"/>
    <w:basedOn w:val="71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4"/>
    <w:basedOn w:val="71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5"/>
    <w:basedOn w:val="71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2" w:customStyle="1">
    <w:name w:val="xl116"/>
    <w:basedOn w:val="71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7"/>
    <w:basedOn w:val="71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8"/>
    <w:basedOn w:val="71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9"/>
    <w:basedOn w:val="71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20"/>
    <w:basedOn w:val="71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7" w:customStyle="1">
    <w:name w:val="xl121"/>
    <w:basedOn w:val="71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 w:customStyle="1">
    <w:name w:val="xl122"/>
    <w:basedOn w:val="71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23"/>
    <w:basedOn w:val="7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 w:customStyle="1">
    <w:name w:val="xl124"/>
    <w:basedOn w:val="7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 w:customStyle="1">
    <w:name w:val="xl125"/>
    <w:basedOn w:val="7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2" w:customStyle="1">
    <w:name w:val="Нет списка2"/>
    <w:next w:val="728"/>
    <w:uiPriority w:val="99"/>
    <w:semiHidden/>
    <w:unhideWhenUsed/>
  </w:style>
  <w:style w:type="numbering" w:styleId="973" w:customStyle="1">
    <w:name w:val="Нет списка3"/>
    <w:next w:val="728"/>
    <w:uiPriority w:val="99"/>
    <w:semiHidden/>
    <w:unhideWhenUsed/>
  </w:style>
  <w:style w:type="paragraph" w:styleId="974" w:customStyle="1">
    <w:name w:val="font6"/>
    <w:basedOn w:val="71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5" w:customStyle="1">
    <w:name w:val="font7"/>
    <w:basedOn w:val="71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6" w:customStyle="1">
    <w:name w:val="font8"/>
    <w:basedOn w:val="71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7" w:customStyle="1">
    <w:name w:val="Нет списка4"/>
    <w:next w:val="728"/>
    <w:uiPriority w:val="99"/>
    <w:semiHidden/>
    <w:unhideWhenUsed/>
  </w:style>
  <w:style w:type="paragraph" w:styleId="978">
    <w:name w:val="List Paragraph"/>
    <w:basedOn w:val="71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79" w:customStyle="1">
    <w:name w:val="Нижний колонтитул Знак"/>
    <w:link w:val="894"/>
    <w:uiPriority w:val="99"/>
  </w:style>
  <w:style w:type="paragraph" w:styleId="980" w:customStyle="1">
    <w:name w:val="Обычный (веб)1"/>
    <w:uiPriority w:val="99"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paragraph" w:styleId="981" w:customStyle="1">
    <w:name w:val="ConsPlusTitle"/>
    <w:uiPriority w:val="99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5710&amp;dst=7419&amp;field=134&amp;date=17.03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11</cp:revision>
  <dcterms:created xsi:type="dcterms:W3CDTF">2024-10-25T06:26:00Z</dcterms:created>
  <dcterms:modified xsi:type="dcterms:W3CDTF">2026-06-08T10:28:05Z</dcterms:modified>
</cp:coreProperties>
</file>