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0E" w:rsidRDefault="00E10BBF">
      <w:pPr>
        <w:pStyle w:val="ad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w:pict>
          <v:group id="_x005F_x0000_s2049" o:spid="_x0000_s1027" style="position:absolute;left:0;text-align:left;margin-left:.35pt;margin-top:-45.45pt;width:494.95pt;height:130.6pt;z-index:1;mso-wrap-distance-left:0;mso-wrap-distance-right:0" coordsize="62859,16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6CjsAIAAAMJAAAOAAAAZHJzL2Uyb0RvYy54bWzcVs1q3DAQvhf6DsL3xv8bx8QbStMNhf4E&#10;0p6DVpZ/wJaMpKydW6HXQh+hD9FL6U+ewftGHcmOs0kODdmQQvcgdqSZ0cz3zYy8f9DVFVpRIUvO&#10;EsvdcSxEGeFpyfLE+vB+8SyykFSYpbjijCbWOZXWwfzpk/22ianHC16lVCBwwmTcNolVKNXEti1J&#10;QWssd3hDGRxmXNRYgShyOxW4Be91ZXuOM7NbLtJGcEKlhN3D4dCaG/9ZRol6l2WSKlQlFsSmzCrM&#10;utSrPd/HcS5wU5RkDAPfI4oalwwunVwdYoXRmShvuapLIrjkmdohvLZ5lpWEmhwgG9e5kc2R4GeN&#10;ySWP27yZYAJob+B0b7fk7epYoDJNLM9CDNdA0WnnOOFCr45zKj0n2NMotU0eg/KRaE6aYzFu5IOE&#10;lu0bnoIpPlPcwNBlotZwQIKoM2ifT2jTTiECmzMvCvdmQAqBM3cWRtGuuQnHpADSbtmR4uVfLG0c&#10;DxfbOtoxOB061Ja8gk9uB99JgRtqWJEakRE+9xK+/uv64/pL/6u/WH/qv/UX/c/15/53/73/gdwB&#10;SGM2oShjCYA+EIShZ0p6AgLHjZDqiPIa6T+JJaAjDEN49VoqoBFUL1U0YZJXZbooq8oIIl++qARa&#10;YeiehfnpDMDkmlrFUKvZ1SaMa+NBqWJ6h5ouHC/TVOh0B1JUt+xMJcl4ydNzQKF6xYAdf+brulCb&#10;gtgUlpsCZqTg0NJDXow/hyLMSpObvm7wDFGPZfBI9eDfoR78LerBC6MgApB07/ihGwTjLLvsLjf0&#10;g5lW0N3lO7uBb5rr/pUxMYvjrQg3w2bqhP+O9+AOvAdb8B6EvucG4UC8F+45uzeJd6KHJf5ar8tH&#10;GAnjc/QPJoN5N+ClNTNu/CrQT/mmbCbJ1bfL/A8AAAD//wMAUEsDBBQABgAIAAAAIQBnZvht3wAA&#10;AAgBAAAPAAAAZHJzL2Rvd25yZXYueG1sTI9BS8NAEIXvgv9hGcFbuxuLrYnZlFLUUxFsBfG2zU6T&#10;0OxsyG6T9N87nvQ4vI/3vsnXk2vFgH1oPGlI5goEUultQ5WGz8Pr7AlEiIasaT2hhisGWBe3N7nJ&#10;rB/pA4d9rASXUMiMhjrGLpMylDU6E+a+Q+Ls5HtnIp99JW1vRi53rXxQaimdaYgXatPhtsbyvL84&#10;DW+jGTeL5GXYnU/b6/fh8f1rl6DW93fT5hlExCn+wfCrz+pQsNPRX8gG0WpYMadhlqoUBMdpqpYg&#10;jsyt1AJkkcv/DxQ/AAAA//8DAFBLAQItABQABgAIAAAAIQC2gziS/gAAAOEBAAATAAAAAAAAAAAA&#10;AAAAAAAAAABbQ29udGVudF9UeXBlc10ueG1sUEsBAi0AFAAGAAgAAAAhADj9If/WAAAAlAEAAAsA&#10;AAAAAAAAAAAAAAAALwEAAF9yZWxzLy5yZWxzUEsBAi0AFAAGAAgAAAAhANPXoKOwAgAAAwkAAA4A&#10;AAAAAAAAAAAAAAAALgIAAGRycy9lMm9Eb2MueG1sUEsBAi0AFAAGAAgAAAAhAGdm+G3fAAAACAEA&#10;AA8AAAAAAAAAAAAAAAAACgUAAGRycy9kb3ducmV2LnhtbFBLBQYAAAAABAAEAPMAAAAWBgAAAAA=&#10;">
            <v:rect id="Прямоугольник 1" o:spid="_x0000_s1028" style="position:absolute;width:62859;height:16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fgpMAA&#10;AADaAAAADwAAAGRycy9kb3ducmV2LnhtbERPTWsCMRC9C/6HMEJvmlVqratRtKWgnqwtnofNuFnd&#10;TJZNqrv/3ggFT8Pjfc582dhSXKn2hWMFw0ECgjhzuuBcwe/PV/8dhA/IGkvHpKAlD8tFtzPHVLsb&#10;f9P1EHIRQ9inqMCEUKVS+syQRT9wFXHkTq62GCKsc6lrvMVwW8pRkrxJiwXHBoMVfRjKLoc/q8C/&#10;HtvddmzM5LNt9dpM9+fM7JV66TWrGYhATXiK/90bHefD45XHlY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VfgpMAAAADaAAAADwAAAAAAAAAAAAAAAACYAgAAZHJzL2Rvd25y&#10;ZXYueG1sUEsFBgAAAAAEAAQA9QAAAIUDAAAAAA==&#10;" stroked="f" strokeweight="0">
              <v:textbox inset="1.01mm,1.01mm,1.01mm,1.01mm">
                <w:txbxContent>
                  <w:p w:rsidR="00D3630E" w:rsidRDefault="00D3630E">
                    <w:pPr>
                      <w:pStyle w:val="af6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D3630E" w:rsidRDefault="00D3630E">
                    <w:pPr>
                      <w:pStyle w:val="a3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</w:p>
                  <w:p w:rsidR="00D3630E" w:rsidRDefault="00E10BBF">
                    <w:pPr>
                      <w:pStyle w:val="a3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ГЛАВА ГОРОДА ПЕРМИ</w:t>
                    </w:r>
                  </w:p>
                  <w:p w:rsidR="00D3630E" w:rsidRDefault="00E10BBF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D3630E" w:rsidRDefault="00D3630E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D3630E" w:rsidRDefault="00D3630E">
                    <w:pPr>
                      <w:pStyle w:val="2"/>
                      <w:jc w:val="center"/>
                    </w:pPr>
                  </w:p>
                </w:txbxContent>
              </v:textbox>
            </v:rect>
            <v:rect id="Прямоугольник 3" o:spid="_x0000_s1029" style="position:absolute;left:2584;top:13514;width:15347;height:3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gCsAA&#10;AADaAAAADwAAAGRycy9kb3ducmV2LnhtbESPQWuDQBSE74H8h+UFeotr0hCCdSMSCPRaU+r14b6q&#10;ifvWuFu1/75bCOQ4zMw3TJrNphMjDa61rGATxSCIK6tbrhV8Xs7rAwjnkTV2lknBLznIjstFiom2&#10;E3/QWPhaBAi7BBU03veJlK5qyKCLbE8cvG87GPRBDrXUA04Bbjq5jeO9NNhyWGiwp1ND1a34MQr2&#10;9+tuKlG6Yld2X3Qb8xkvtVIvqzl/A+Fp9s/wo/2uFbzC/5VwA+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9gCsAAAADaAAAADwAAAAAAAAAAAAAAAACYAgAAZHJzL2Rvd25y&#10;ZXYueG1sUEsFBgAAAAAEAAQA9QAAAIUDAAAAAA==&#10;" filled="f" stroked="f" strokeweight="0">
              <v:textbox inset="1.01mm,1.01mm,1.01mm,1.01mm">
                <w:txbxContent>
                  <w:p w:rsidR="00D3630E" w:rsidRPr="00D51EC6" w:rsidRDefault="00D51EC6">
                    <w:pPr>
                      <w:rPr>
                        <w:sz w:val="28"/>
                        <w:szCs w:val="28"/>
                      </w:rPr>
                    </w:pPr>
                    <w:r w:rsidRPr="00D51EC6">
                      <w:rPr>
                        <w:sz w:val="28"/>
                        <w:szCs w:val="28"/>
                      </w:rPr>
                      <w:t>18.06.2026</w:t>
                    </w:r>
                  </w:p>
                  <w:p w:rsidR="00D3630E" w:rsidRDefault="00D3630E"/>
                </w:txbxContent>
              </v:textbox>
            </v:rect>
            <v:rect id="Прямоугольник 4" o:spid="_x0000_s1030" style="position:absolute;left:45321;top:12590;width:10847;height:3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BDPMIA&#10;AADaAAAADwAAAGRycy9kb3ducmV2LnhtbESPQWsCMRSE74L/ITzBm2YtttbVKNZSUE/WFs+PzXOz&#10;unlZNqnu/nsjFDwOM/MNM182thRXqn3hWMFomIAgzpwuOFfw+/M1eAfhA7LG0jEpaMnDctHtzDHV&#10;7sbfdD2EXEQI+xQVmBCqVEqfGbLoh64ijt7J1RZDlHUudY23CLelfEmSN2mx4LhgsKK1oexy+LMK&#10;/PjY7ravxkw+21Z/mOn+nJm9Uv1es5qBCNSEZ/i/vdEKxvC4Em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EM8wgAAANoAAAAPAAAAAAAAAAAAAAAAAJgCAABkcnMvZG93&#10;bnJldi54bWxQSwUGAAAAAAQABAD1AAAAhwMAAAAA&#10;" stroked="f" strokeweight="0">
              <v:textbox inset="1.01mm,1.01mm,1.01mm,1.01mm">
                <w:txbxContent>
                  <w:p w:rsidR="00D3630E" w:rsidRPr="00D51EC6" w:rsidRDefault="00D51EC6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D51EC6">
                      <w:rPr>
                        <w:sz w:val="28"/>
                        <w:szCs w:val="28"/>
                      </w:rPr>
                      <w:t>№ 103</w:t>
                    </w:r>
                  </w:p>
                  <w:p w:rsidR="00D3630E" w:rsidRDefault="00D3630E"/>
                </w:txbxContent>
              </v:textbox>
            </v:rect>
          </v:group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5F_x0000_s2050" o:spid="_x0000_s1026" type="#_x0000_t75" style="position:absolute;left:0;text-align:left;margin-left:232.35pt;margin-top:-45.1pt;width:32.05pt;height:3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>
            <v:imagedata r:id="rId6" o:title=""/>
          </v:shape>
        </w:pict>
      </w:r>
    </w:p>
    <w:p w:rsidR="00D3630E" w:rsidRDefault="00D3630E">
      <w:pPr>
        <w:pStyle w:val="ad"/>
        <w:ind w:right="0"/>
        <w:jc w:val="both"/>
        <w:rPr>
          <w:rFonts w:ascii="Times New Roman" w:hAnsi="Times New Roman"/>
          <w:sz w:val="24"/>
        </w:rPr>
      </w:pPr>
    </w:p>
    <w:p w:rsidR="00D3630E" w:rsidRDefault="00D3630E">
      <w:pPr>
        <w:pStyle w:val="ad"/>
        <w:ind w:right="0"/>
        <w:jc w:val="both"/>
        <w:rPr>
          <w:rFonts w:ascii="Times New Roman" w:hAnsi="Times New Roman"/>
          <w:sz w:val="24"/>
        </w:rPr>
      </w:pPr>
    </w:p>
    <w:p w:rsidR="00D3630E" w:rsidRDefault="00D3630E">
      <w:pPr>
        <w:jc w:val="both"/>
        <w:rPr>
          <w:sz w:val="24"/>
          <w:lang w:val="en-US"/>
        </w:rPr>
      </w:pPr>
    </w:p>
    <w:p w:rsidR="00D3630E" w:rsidRDefault="00D3630E">
      <w:pPr>
        <w:jc w:val="both"/>
        <w:rPr>
          <w:sz w:val="24"/>
        </w:rPr>
      </w:pPr>
    </w:p>
    <w:p w:rsidR="00D3630E" w:rsidRDefault="00D3630E">
      <w:pPr>
        <w:jc w:val="both"/>
        <w:rPr>
          <w:sz w:val="24"/>
        </w:rPr>
      </w:pPr>
    </w:p>
    <w:p w:rsidR="00D3630E" w:rsidRDefault="00D3630E">
      <w:pPr>
        <w:jc w:val="right"/>
        <w:rPr>
          <w:sz w:val="28"/>
          <w:szCs w:val="28"/>
        </w:rPr>
      </w:pPr>
    </w:p>
    <w:p w:rsidR="00D3630E" w:rsidRDefault="00D3630E">
      <w:pPr>
        <w:jc w:val="both"/>
        <w:rPr>
          <w:sz w:val="28"/>
          <w:szCs w:val="28"/>
        </w:rPr>
      </w:pPr>
    </w:p>
    <w:p w:rsidR="00D3630E" w:rsidRDefault="00D3630E">
      <w:pPr>
        <w:jc w:val="both"/>
        <w:rPr>
          <w:sz w:val="28"/>
          <w:szCs w:val="28"/>
        </w:rPr>
      </w:pPr>
    </w:p>
    <w:p w:rsidR="00D3630E" w:rsidRDefault="00D3630E">
      <w:pPr>
        <w:spacing w:line="240" w:lineRule="exact"/>
        <w:jc w:val="both"/>
        <w:rPr>
          <w:b/>
          <w:bCs/>
          <w:sz w:val="28"/>
          <w:szCs w:val="28"/>
        </w:rPr>
      </w:pPr>
    </w:p>
    <w:p w:rsidR="00D3630E" w:rsidRDefault="00E10BBF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состава </w:t>
      </w:r>
      <w:r>
        <w:rPr>
          <w:b/>
          <w:bCs/>
          <w:sz w:val="28"/>
          <w:szCs w:val="28"/>
        </w:rPr>
        <w:br/>
        <w:t xml:space="preserve">Совета по межнациональным </w:t>
      </w:r>
      <w:r>
        <w:rPr>
          <w:b/>
          <w:bCs/>
          <w:sz w:val="28"/>
          <w:szCs w:val="28"/>
        </w:rPr>
        <w:br/>
        <w:t xml:space="preserve">и межконфессиональным отношениям </w:t>
      </w:r>
    </w:p>
    <w:p w:rsidR="00D3630E" w:rsidRDefault="00E10BBF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 Главе города Перми и признании </w:t>
      </w:r>
      <w:r>
        <w:rPr>
          <w:b/>
          <w:bCs/>
          <w:sz w:val="28"/>
          <w:szCs w:val="28"/>
        </w:rPr>
        <w:br/>
        <w:t xml:space="preserve">утратившими силу отдельных </w:t>
      </w:r>
      <w:r>
        <w:rPr>
          <w:b/>
          <w:bCs/>
          <w:sz w:val="28"/>
          <w:szCs w:val="28"/>
        </w:rPr>
        <w:br/>
        <w:t>постановлений Главы города Перми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сфере межнациональных </w:t>
      </w:r>
      <w:bookmarkStart w:id="0" w:name="_GoBack"/>
      <w:bookmarkEnd w:id="0"/>
      <w:r>
        <w:rPr>
          <w:b/>
          <w:bCs/>
          <w:sz w:val="28"/>
          <w:szCs w:val="28"/>
        </w:rPr>
        <w:br/>
        <w:t>и межконфессиональных отношений</w:t>
      </w:r>
    </w:p>
    <w:p w:rsidR="00D3630E" w:rsidRDefault="00D3630E">
      <w:pPr>
        <w:spacing w:line="240" w:lineRule="exact"/>
        <w:rPr>
          <w:b/>
          <w:bCs/>
          <w:sz w:val="28"/>
          <w:szCs w:val="28"/>
        </w:rPr>
      </w:pPr>
    </w:p>
    <w:p w:rsidR="00D3630E" w:rsidRDefault="00D3630E">
      <w:pPr>
        <w:jc w:val="both"/>
        <w:rPr>
          <w:sz w:val="28"/>
          <w:szCs w:val="28"/>
        </w:rPr>
      </w:pPr>
    </w:p>
    <w:p w:rsidR="00D3630E" w:rsidRDefault="00D3630E">
      <w:pPr>
        <w:jc w:val="both"/>
        <w:rPr>
          <w:sz w:val="28"/>
          <w:szCs w:val="28"/>
        </w:rPr>
      </w:pPr>
    </w:p>
    <w:p w:rsidR="00D3630E" w:rsidRDefault="00E10BB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Главы города Перми от 29 марта 2017 г. № 54 «О создании Совета по межнациональным и межконфессиональным отношениям при Главе города Перми»</w:t>
      </w:r>
    </w:p>
    <w:p w:rsidR="00D3630E" w:rsidRDefault="00E10BBF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3630E" w:rsidRDefault="00E10BB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 состав Совета по межнациональным и межконфессиональным отношениям при Главе города Перми.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Главы города Перми: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01 июня 2021 г. № 69 «Об утверждении состава Совета по межнациональным и межконфессиона</w:t>
      </w:r>
      <w:r>
        <w:rPr>
          <w:sz w:val="28"/>
          <w:szCs w:val="28"/>
        </w:rPr>
        <w:t>льным отношениям при Главе города Перми»;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 ноября 2021 г. № 171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14</w:t>
      </w:r>
      <w:r>
        <w:rPr>
          <w:sz w:val="28"/>
          <w:szCs w:val="28"/>
        </w:rPr>
        <w:t xml:space="preserve"> марта 2022 г. № 21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06 июня 2022 г. № 85 «О внесении изменений в состав</w:t>
      </w:r>
      <w:r>
        <w:rPr>
          <w:sz w:val="28"/>
          <w:szCs w:val="28"/>
        </w:rPr>
        <w:t xml:space="preserve">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24 января 2023 г. № 12 «О внесении изменений в состав Совета по межнациональным и межконфессиональным</w:t>
      </w:r>
      <w:r>
        <w:rPr>
          <w:sz w:val="28"/>
          <w:szCs w:val="28"/>
        </w:rPr>
        <w:t xml:space="preserve"> отношениям при Главе города Перми, утвержденный постановлением Главы города Перми от 01.06.2021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 июля 2023 г. № 131 «О внесении изменений в состав Совета по межнациональным и межконфессиональным отношениям при Главе города Перми, утвержденный </w:t>
      </w:r>
      <w:r>
        <w:rPr>
          <w:sz w:val="28"/>
          <w:szCs w:val="28"/>
        </w:rPr>
        <w:t>постановлением Главы города Перми от 01.06.2021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06 сентября 2023 г. № 157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</w:t>
      </w:r>
      <w:r>
        <w:rPr>
          <w:sz w:val="28"/>
          <w:szCs w:val="28"/>
        </w:rPr>
        <w:t>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29 сентября 2023 г. № 179 «О внесении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23 января 2024 г. № 9 «О внесени</w:t>
      </w:r>
      <w:r>
        <w:rPr>
          <w:sz w:val="28"/>
          <w:szCs w:val="28"/>
        </w:rPr>
        <w:t>и изменений в состав Совета по межнациональным и межконфессиональным отношениям при Главе города Перми, утвержденный постановлением Главы города Перми от 01.06.2021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 мая 2024 г. № 83 «О внесении изменений в состав Совета по межнациональным и ме</w:t>
      </w:r>
      <w:r>
        <w:rPr>
          <w:sz w:val="28"/>
          <w:szCs w:val="28"/>
        </w:rPr>
        <w:t>жконфессиональным отношениям при Главе города Перми, утвержденный постановлением Главы города Перми от 01.06.2021 № 69»;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 февраля 2025 г. № 9 «О внесении изменений в состав Совета по межнациональным и межконфессиональным отношениям при Главе города Пе</w:t>
      </w:r>
      <w:r>
        <w:rPr>
          <w:sz w:val="28"/>
          <w:szCs w:val="28"/>
        </w:rPr>
        <w:t>рми, утвержденный постановлением Главы города Перми от 01.06.2021 № 69».</w:t>
      </w:r>
    </w:p>
    <w:p w:rsidR="00D3630E" w:rsidRDefault="00E10BBF">
      <w:pPr>
        <w:ind w:firstLine="709"/>
        <w:jc w:val="both"/>
        <w:rPr>
          <w:highlight w:val="white"/>
        </w:rPr>
      </w:pPr>
      <w:r>
        <w:rPr>
          <w:sz w:val="28"/>
          <w:szCs w:val="28"/>
        </w:rPr>
        <w:t>3.</w:t>
      </w:r>
      <w:r>
        <w:rPr>
          <w:sz w:val="28"/>
          <w:szCs w:val="28"/>
          <w:highlight w:val="white"/>
        </w:rPr>
        <w:t xml:space="preserve"> Настоящее постановление вступает в силу со дня подписания.</w:t>
      </w:r>
    </w:p>
    <w:p w:rsidR="00D3630E" w:rsidRDefault="00E10BBF">
      <w:pPr>
        <w:ind w:firstLine="709"/>
        <w:jc w:val="both"/>
      </w:pPr>
      <w:r>
        <w:rPr>
          <w:sz w:val="28"/>
          <w:szCs w:val="28"/>
        </w:rPr>
        <w:t>4. Управлению по общим вопр</w:t>
      </w:r>
      <w:r>
        <w:rPr>
          <w:sz w:val="28"/>
          <w:szCs w:val="28"/>
        </w:rPr>
        <w:t>осам администрации города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</w:t>
      </w:r>
      <w:r>
        <w:rPr>
          <w:sz w:val="28"/>
          <w:szCs w:val="28"/>
        </w:rPr>
        <w:t>ению администрации города Перми обеспечить обнародование настоящего постановления в сетевом издании «Официальный сайт муниципального образования город Пермь www.gorodperm.ru».</w:t>
      </w:r>
    </w:p>
    <w:p w:rsidR="00D3630E" w:rsidRDefault="00E10B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</w:t>
      </w:r>
      <w:r>
        <w:rPr>
          <w:sz w:val="28"/>
          <w:szCs w:val="28"/>
        </w:rPr>
        <w:t>авы администрации города Перми Трошкова С.В.</w:t>
      </w:r>
    </w:p>
    <w:p w:rsidR="00D3630E" w:rsidRDefault="00D3630E">
      <w:pPr>
        <w:jc w:val="both"/>
        <w:rPr>
          <w:sz w:val="28"/>
          <w:szCs w:val="24"/>
        </w:rPr>
      </w:pPr>
    </w:p>
    <w:p w:rsidR="00D3630E" w:rsidRDefault="00D3630E">
      <w:pPr>
        <w:jc w:val="both"/>
        <w:rPr>
          <w:sz w:val="28"/>
          <w:szCs w:val="24"/>
        </w:rPr>
      </w:pPr>
    </w:p>
    <w:p w:rsidR="00D3630E" w:rsidRDefault="00D3630E">
      <w:pPr>
        <w:jc w:val="both"/>
        <w:rPr>
          <w:sz w:val="28"/>
          <w:szCs w:val="24"/>
        </w:rPr>
      </w:pPr>
    </w:p>
    <w:p w:rsidR="00D3630E" w:rsidRDefault="00E10BBF">
      <w:pPr>
        <w:tabs>
          <w:tab w:val="right" w:pos="9915"/>
        </w:tabs>
        <w:jc w:val="right"/>
      </w:pPr>
      <w:r>
        <w:rPr>
          <w:sz w:val="28"/>
          <w:szCs w:val="24"/>
        </w:rPr>
        <w:t xml:space="preserve"> Э.О. Соснин</w:t>
      </w:r>
    </w:p>
    <w:p w:rsidR="00D3630E" w:rsidRDefault="00D3630E">
      <w:pPr>
        <w:tabs>
          <w:tab w:val="right" w:pos="9915"/>
        </w:tabs>
        <w:rPr>
          <w:sz w:val="28"/>
          <w:szCs w:val="28"/>
        </w:rPr>
      </w:pPr>
    </w:p>
    <w:p w:rsidR="00D3630E" w:rsidRDefault="00D3630E">
      <w:pPr>
        <w:spacing w:line="240" w:lineRule="exact"/>
        <w:ind w:left="5669"/>
        <w:rPr>
          <w:sz w:val="28"/>
          <w:szCs w:val="28"/>
        </w:rPr>
        <w:sectPr w:rsidR="00D3630E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418" w:header="709" w:footer="709" w:gutter="0"/>
          <w:pgNumType w:start="1"/>
          <w:cols w:space="1701"/>
          <w:titlePg/>
          <w:docGrid w:linePitch="360"/>
        </w:sectPr>
      </w:pPr>
    </w:p>
    <w:p w:rsidR="00D3630E" w:rsidRDefault="00E10BBF">
      <w:pPr>
        <w:spacing w:line="240" w:lineRule="exact"/>
        <w:ind w:left="5669"/>
      </w:pPr>
      <w:r>
        <w:rPr>
          <w:sz w:val="28"/>
          <w:szCs w:val="28"/>
        </w:rPr>
        <w:lastRenderedPageBreak/>
        <w:t>УТВЕРЖДЕН</w:t>
      </w:r>
    </w:p>
    <w:p w:rsidR="00D3630E" w:rsidRDefault="00E10BBF">
      <w:pPr>
        <w:spacing w:line="240" w:lineRule="exact"/>
        <w:ind w:left="5669"/>
      </w:pPr>
      <w:r>
        <w:rPr>
          <w:sz w:val="28"/>
          <w:szCs w:val="28"/>
        </w:rPr>
        <w:t xml:space="preserve">постановлением Главы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города Перми</w:t>
      </w:r>
    </w:p>
    <w:p w:rsidR="00D3630E" w:rsidRDefault="00E10BBF">
      <w:pPr>
        <w:spacing w:line="240" w:lineRule="exact"/>
        <w:ind w:left="5669"/>
      </w:pPr>
      <w:r>
        <w:rPr>
          <w:sz w:val="28"/>
          <w:szCs w:val="28"/>
        </w:rPr>
        <w:t>от</w:t>
      </w:r>
    </w:p>
    <w:p w:rsidR="00D3630E" w:rsidRDefault="00D3630E">
      <w:pPr>
        <w:pStyle w:val="ConsPlusNormal"/>
        <w:spacing w:line="240" w:lineRule="exact"/>
        <w:jc w:val="both"/>
      </w:pPr>
    </w:p>
    <w:p w:rsidR="00D3630E" w:rsidRDefault="00D3630E">
      <w:pPr>
        <w:pStyle w:val="ConsPlusNormal"/>
        <w:spacing w:line="240" w:lineRule="exact"/>
        <w:jc w:val="both"/>
      </w:pPr>
    </w:p>
    <w:p w:rsidR="00D3630E" w:rsidRDefault="00E10BBF">
      <w:pPr>
        <w:widowControl w:val="0"/>
        <w:spacing w:line="240" w:lineRule="exact"/>
        <w:jc w:val="center"/>
      </w:pPr>
      <w:r>
        <w:rPr>
          <w:b/>
          <w:sz w:val="28"/>
          <w:szCs w:val="28"/>
        </w:rPr>
        <w:t>СОСТАВ</w:t>
      </w:r>
    </w:p>
    <w:p w:rsidR="00D3630E" w:rsidRDefault="00E10BBF">
      <w:pPr>
        <w:widowControl w:val="0"/>
        <w:spacing w:line="240" w:lineRule="exact"/>
        <w:jc w:val="center"/>
      </w:pPr>
      <w:r>
        <w:rPr>
          <w:b/>
          <w:sz w:val="28"/>
          <w:szCs w:val="28"/>
        </w:rPr>
        <w:t xml:space="preserve">Совета по межнациональным и межконфессиональным отношениям </w:t>
      </w:r>
      <w:r>
        <w:rPr>
          <w:b/>
          <w:sz w:val="28"/>
          <w:szCs w:val="28"/>
        </w:rPr>
        <w:br/>
        <w:t>при Главе города Перми</w:t>
      </w:r>
    </w:p>
    <w:p w:rsidR="00D3630E" w:rsidRDefault="00D3630E">
      <w:pPr>
        <w:widowControl w:val="0"/>
        <w:spacing w:line="240" w:lineRule="exact"/>
        <w:jc w:val="center"/>
      </w:pPr>
    </w:p>
    <w:tbl>
      <w:tblPr>
        <w:tblW w:w="5000" w:type="pc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4"/>
        <w:gridCol w:w="5871"/>
      </w:tblGrid>
      <w:tr w:rsidR="00D3630E">
        <w:tc>
          <w:tcPr>
            <w:tcW w:w="9920" w:type="dxa"/>
            <w:gridSpan w:val="2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Председатель:</w:t>
            </w: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Соснин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Эдуард Олегович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Глава города Перми</w:t>
            </w:r>
          </w:p>
        </w:tc>
      </w:tr>
      <w:tr w:rsidR="00D3630E">
        <w:tc>
          <w:tcPr>
            <w:tcW w:w="9920" w:type="dxa"/>
            <w:gridSpan w:val="2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Заместитель председателя:</w:t>
            </w: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Трошков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Сергей Викторович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заместитель главы администрации города Перми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9920" w:type="dxa"/>
            <w:gridSpan w:val="2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Секретарь:</w:t>
            </w: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Завьялова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Анна Михайловна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начальник отдела по межнациональным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 межконфессиональным отношениям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управления по вопросам общественного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самоуправления и межнациональным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отношениям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 города Перми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9920" w:type="dxa"/>
            <w:gridSpan w:val="2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Члены:</w:t>
            </w: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Аблаев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Анвар Арипович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централизованной религиозной организации «Региональное духовное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управление мусульман Пермского края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 составе Центрального духовного управления мусульман России», муфтий Пермского края (по со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Алымкулов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Асылбек Алишерович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Пермской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общественной организации «Союз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кыргызстанцев»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D3630E" w:rsidRDefault="00E10BBF">
      <w:r>
        <w:br w:type="page" w:clear="all"/>
      </w:r>
    </w:p>
    <w:tbl>
      <w:tblPr>
        <w:tblW w:w="5000" w:type="pc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4"/>
        <w:gridCol w:w="5871"/>
      </w:tblGrid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Байдин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Алексей Николаевич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Совета общины местной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религиозной организации «Евангелическо-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Лютеранская Община города Перми»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Баяндина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Светлана Анатольевна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Пермской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общественной организации «Общество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российских немцев «Видергебурт»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(Возрождение)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Бибарсов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Ильхам Анвярович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редседатель Централизованной религиозной организации «Духовное управление мусульман Пермского края (Пермский Мухтасибат)»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Гарипов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Радик Рауфисович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исполкома башкир города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Перми «Курултай» (структурное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подразделение 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гиональной 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организации башкир Пермского края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«Курултай»)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Голдобин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Вячеслав Александрович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Министерства внутренних дел Российской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Федерации по городу Перми-начальник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полиции, полковник полиции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Горюнов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Дмитрий Валерьевич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декан факультета культурологии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 социально-культурных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федерального государственного бюджетного образовательного учреждения высшего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образования «Пермский государстве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нный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институт культуры»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Гулян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Артур Робертович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заместитель председателя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общественной организации «Центр Армянской культуры Пермского края»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D3630E" w:rsidRDefault="00E10BBF">
      <w:r>
        <w:br w:type="page" w:clear="all"/>
      </w:r>
    </w:p>
    <w:tbl>
      <w:tblPr>
        <w:tblW w:w="5000" w:type="pct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4"/>
        <w:gridCol w:w="5871"/>
      </w:tblGrid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Гурбанов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Яшар Нариман оглы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региональной 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организации «Содействие азербайджанцам Пермского края»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Дойч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Шнеор Залман Ахарон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местной иудейской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религиозной организации «Еврейская община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г. Перми»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Закиров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Руслан Рустамович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совета ТНКАП местной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общественной организации «Татарская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национально-культурная автономия г. Перми»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Ким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Людмила Хаксеновна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председатель корейской национально-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культурной региональной общес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твенной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организации Пермского края «Бухаль»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Колесников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Иван Иванович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настоятель Местной религиозной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Приход Непорочного Зачатия Пресвятой Девы Марии Римско-Католической Церкви в г. Перми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Кузьменко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Константин Игоревич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начальник департамента 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безопасности администрации города Перми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Кураспедиани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Нино Костаевна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Пермской краевой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общественной организации поддержки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 развития грузинской культуры имени Раули Кураспедиани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«Иберия»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Литовка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Андрей Анатольевич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секретарь религиозной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«Пермская епархия Русской Православной Церкви (Московский патриархат)»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Малютин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Дмитрий Васильевич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Пермской городской Думы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Маматраимов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Арапбай Маматович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правления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общественной организации «Союз узбеков Пермского края»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Михляева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Наталья Викторовна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заместитель начальника 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Министерства юстиции Росс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ийской Федерации по Пермскому краю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Немцов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Николай Федорович (Мефодий)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епархиальный архиерей религиозной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организации «Пермская епархия Русской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Православной Церкви (Московский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патриархат)»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Нечаев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Михаил Геннадье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доцент кафедры государственного управления и истории федерального государственного </w:t>
            </w:r>
          </w:p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автономного образовательного учреждения высшего образования «Пермский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национальный исследовательский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политехнический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Пак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Фавзия Сунгатовна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правления региональной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общественной организации «Ассоциация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дружбы и солидарности женщин тюркских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народов Пермского края «Ак калфак»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Рослякова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Наталья Михайловна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председатель комитета Пермской гор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одской Думы по социальной политике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Санникова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Татьяна Марковна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генеральный директор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краевого бюджетного учреждения культуры «Пермский дом народного творчества»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Сапко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Игорь Вячеславович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Уполно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моченный по правам человека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Пермского края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Соснович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Татьяна Вячеславовна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региональной 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организации «Пермская еврейская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национально-культурная автономия»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Спиридонов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Максим Александрович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заместитель председателя Пермской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городской Думы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Субботина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Анастасия Анатольевна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директор департамента 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 религиозных отношений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губернатора Пермского края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Султанов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Алихан Салихбекович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председатель совета краевой общественной организации «Община дагестанцев Пермского края»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Татауров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Николай Иванович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настоятель храма местной религиозной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организации «Старообрядческая община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г. Перми Русской Пра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вославной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Старообрядческой Церкви»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Тащян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Григор Левонович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староста местной религиозной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Церковь «Сурб Григор Лусаворич» г. Перми Ново-Нахичеванской и Российской Епархии Армянской Апостольской Церкви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Тякина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Елена Николаевна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начальник управления по вопросам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общественного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 межнациональным отношениям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администрации города Перми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Улитин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Константин Вениаминович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заместитель начальника Центра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противодействию экстремизму главного Управления Министерства внутренних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России по Пермскому краю, полковник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полиции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Федосеева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Екатерина Леонидовна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член Молодежного Совета Общероссийского общественного движения «Ассоциация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финно-угорских народов Российской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Федерации»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Фельдман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Александр Павлович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председатель совета МРО ИРО местной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религиозной организации «Иудейское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религиозное общество» г. Перми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Чавлытко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Михаил Анатольевич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дседатель Ассоциации белорусов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Пермского края (по согласованию)</w:t>
            </w:r>
          </w:p>
          <w:p w:rsidR="00D3630E" w:rsidRDefault="00D363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D3630E">
        <w:tc>
          <w:tcPr>
            <w:tcW w:w="4122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Черных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Александр Васильевич</w:t>
            </w:r>
          </w:p>
        </w:tc>
        <w:tc>
          <w:tcPr>
            <w:tcW w:w="5798" w:type="dxa"/>
          </w:tcPr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директор Института гуманитарных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исследований УрО РАН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государственного 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 xml:space="preserve">науки Пермский федеральный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исследовательский цент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 Уральского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br/>
              <w:t>отделения Российской академии наук</w:t>
            </w:r>
          </w:p>
          <w:p w:rsidR="00D3630E" w:rsidRDefault="00E10B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(по согласованию)</w:t>
            </w:r>
          </w:p>
        </w:tc>
      </w:tr>
    </w:tbl>
    <w:p w:rsidR="00D3630E" w:rsidRDefault="00D3630E">
      <w:pPr>
        <w:tabs>
          <w:tab w:val="right" w:pos="9915"/>
        </w:tabs>
        <w:rPr>
          <w:sz w:val="28"/>
          <w:szCs w:val="28"/>
        </w:rPr>
      </w:pPr>
    </w:p>
    <w:sectPr w:rsidR="00D3630E">
      <w:pgSz w:w="11906" w:h="16838"/>
      <w:pgMar w:top="1134" w:right="567" w:bottom="1134" w:left="1418" w:header="363" w:footer="72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BBF" w:rsidRDefault="00E10BBF">
      <w:r>
        <w:separator/>
      </w:r>
    </w:p>
  </w:endnote>
  <w:endnote w:type="continuationSeparator" w:id="0">
    <w:p w:rsidR="00E10BBF" w:rsidRDefault="00E1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Franklin Gothic Medium Cond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0E" w:rsidRDefault="00D3630E">
    <w:pPr>
      <w:pStyle w:val="af7"/>
      <w:ind w:right="360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0E" w:rsidRDefault="00D3630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BBF" w:rsidRDefault="00E10BBF">
      <w:r>
        <w:separator/>
      </w:r>
    </w:p>
  </w:footnote>
  <w:footnote w:type="continuationSeparator" w:id="0">
    <w:p w:rsidR="00E10BBF" w:rsidRDefault="00E10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0E" w:rsidRDefault="00E10BBF">
    <w:pPr>
      <w:pStyle w:val="af6"/>
      <w:jc w:val="center"/>
      <w:rPr>
        <w:sz w:val="28"/>
        <w:szCs w:val="28"/>
      </w:rPr>
    </w:pPr>
    <w:r>
      <w:rPr>
        <w:sz w:val="28"/>
        <w:szCs w:val="28"/>
      </w:rPr>
      <w:t>PAGE   \* MERGEFORMAT</w:t>
    </w:r>
  </w:p>
  <w:p w:rsidR="00D3630E" w:rsidRDefault="00E10BBF">
    <w:pPr>
      <w:pStyle w:val="af6"/>
    </w:pPr>
    <w:r>
      <w:rPr>
        <w:noProof/>
      </w:rPr>
      <w:pict>
        <v:rect id="Врезка1" o:spid="_x0000_s2049" style="position:absolute;margin-left:0;margin-top:.05pt;width:1.15pt;height:1.15pt;z-index:-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cGxQEAAGYDAAAOAAAAZHJzL2Uyb0RvYy54bWysU81q3DAQvhf6DkL3rNebsC1mvaEQthT6&#10;E0jzALIsrQWSRkjK2nvrM/RJeimFPoX7Rh3JziZpbyEXMX/+Zr5vxpvLwWhyED4osDUtF0tKhOXQ&#10;Kruv6e3X3dlbSkJktmUarKjpUQR6uX39atO7SqygA90KTxDEhqp3Ne1idFVRBN4Jw8ICnLCYlOAN&#10;i+j6fdF61iO60cVquVwXPfjWeeAiBIxeTUm6zfhSCh6/SBlEJLqmOFvMr89vk95iu2HV3jPXKT6P&#10;wZ4xhWHKYtMT1BWLjNx59R+UUdxDABkXHEwBUiouMgdkUy7/YXPTMScyFxQnuJNM4eVg+efDtSeq&#10;xd1RYpnBFY3f/3wbf46/xt/jjzIJ1LtQYd2Nu/azF9AkTf8JWqxndxEy90F6kzRAVmTIEh9PEosh&#10;Eo7B8uLNGvfAMTOZiFiw6v5T50N8L8CQZNTU4/4yNDt8DHEqvS9JnSzslNYYZ5W2pE/dnoQRWdsU&#10;EfkUZozEJzGYmMWhGWZaDbRHJKY/WFT4fH2eJo3ZOVuVqwv0/ONU8yTFLO8AL2saOLh3KMtO5aFT&#10;wwkbySYHl5lpz4eXruWxn6sefo/tXwAAAP//AwBQSwMEFAAGAAgAAAAhAIiHfK7YAAAAAQEAAA8A&#10;AABkcnMvZG93bnJldi54bWxMj0FrAjEQhe+F/ocwhd5qtlaqbDcrIkjpUStCb3Ez3SwmkyWJuttf&#10;3/HUnoY3b3jvm2o5eCcuGFMXSMHzpACB1ATTUatg/7l5WoBIWZPRLhAqGDHBsr6/q3RpwpW2eNnl&#10;VnAIpVIrsDn3pZSpseh1moQeib3vEL3OLGMrTdRXDvdOToviVXrdETdY3ePaYnPanb2CWSe/TtZt&#10;mzh+zN/HwvnF+ueg1OPDsHoDkXHIf8dww2d0qJnpGM5kknAK+JF82wr2pi8gjjxmIOtK/ievfwEA&#10;AP//AwBQSwECLQAUAAYACAAAACEAtoM4kv4AAADhAQAAEwAAAAAAAAAAAAAAAAAAAAAAW0NvbnRl&#10;bnRfVHlwZXNdLnhtbFBLAQItABQABgAIAAAAIQA4/SH/1gAAAJQBAAALAAAAAAAAAAAAAAAAAC8B&#10;AABfcmVscy8ucmVsc1BLAQItABQABgAIAAAAIQDs6QcGxQEAAGYDAAAOAAAAAAAAAAAAAAAAAC4C&#10;AABkcnMvZTJvRG9jLnhtbFBLAQItABQABgAIAAAAIQCIh3yu2AAAAAEBAAAPAAAAAAAAAAAAAAAA&#10;AB8EAABkcnMvZG93bnJldi54bWxQSwUGAAAAAAQABADzAAAAJAUAAAAA&#10;" o:allowincell="f" filled="f" stroked="f" strokeweight="0">
          <v:textbox style="mso-fit-shape-to-text:t" inset="1.01mm,-.59mm,1.01mm,-.59mm">
            <w:txbxContent>
              <w:p w:rsidR="00D3630E" w:rsidRDefault="00E10BBF">
                <w:pPr>
                  <w:pStyle w:val="af6"/>
                  <w:rPr>
                    <w:rStyle w:val="a9"/>
                  </w:rPr>
                </w:pPr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>
                  <w:rPr>
                    <w:rStyle w:val="a9"/>
                  </w:rPr>
                  <w:t>0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0E" w:rsidRDefault="00E10BBF">
    <w:pPr>
      <w:pStyle w:val="af6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\* MERGEFORMAT</w:instrText>
    </w:r>
    <w:r>
      <w:rPr>
        <w:sz w:val="28"/>
        <w:szCs w:val="28"/>
      </w:rPr>
      <w:fldChar w:fldCharType="separate"/>
    </w:r>
    <w:r w:rsidR="00D51EC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D3630E" w:rsidRDefault="00D3630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30E" w:rsidRDefault="00D3630E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30E"/>
    <w:rsid w:val="00D3630E"/>
    <w:rsid w:val="00D51EC6"/>
    <w:rsid w:val="00E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A82049A-ACE4-4C1A-B54D-13452A12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Lohit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link w:val="a3"/>
    <w:uiPriority w:val="99"/>
    <w:qFormat/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styleId="a9">
    <w:name w:val="page number"/>
    <w:basedOn w:val="a0"/>
  </w:style>
  <w:style w:type="character" w:customStyle="1" w:styleId="aa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uiPriority w:val="99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d">
    <w:name w:val="Body Text"/>
    <w:basedOn w:val="a"/>
    <w:pPr>
      <w:ind w:right="3117"/>
    </w:pPr>
    <w:rPr>
      <w:rFonts w:ascii="Courier New" w:hAnsi="Courier New"/>
      <w:sz w:val="26"/>
    </w:rPr>
  </w:style>
  <w:style w:type="paragraph" w:styleId="ae">
    <w:name w:val="List"/>
    <w:basedOn w:val="ad"/>
  </w:style>
  <w:style w:type="paragraph" w:styleId="a3">
    <w:name w:val="caption"/>
    <w:basedOn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">
    <w:name w:val="index heading"/>
    <w:basedOn w:val="ac"/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  <w:rPr>
      <w:lang w:eastAsia="zh-CN"/>
    </w:rPr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7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f8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rPr>
      <w:lang w:eastAsia="zh-CN"/>
    </w:rPr>
  </w:style>
  <w:style w:type="paragraph" w:styleId="afb">
    <w:name w:val="table of figures"/>
    <w:basedOn w:val="a"/>
    <w:uiPriority w:val="99"/>
    <w:unhideWhenUsed/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paragraph" w:styleId="afd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e">
    <w:name w:val="Заголовок к тексту"/>
    <w:qFormat/>
    <w:pPr>
      <w:spacing w:after="480" w:line="240" w:lineRule="exact"/>
    </w:pPr>
    <w:rPr>
      <w:rFonts w:eastAsia="Times New Roman" w:cs="Times New Roman"/>
      <w:b/>
      <w:sz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lang w:eastAsia="zh-CN"/>
    </w:rPr>
  </w:style>
  <w:style w:type="paragraph" w:customStyle="1" w:styleId="aff">
    <w:name w:val="Содержимое врезки"/>
    <w:basedOn w:val="a"/>
    <w:qFormat/>
  </w:style>
  <w:style w:type="table" w:styleId="aff0">
    <w:name w:val="Table Grid"/>
    <w:uiPriority w:val="59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2">
    <w:name w:val="Plain Table 2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1545</Words>
  <Characters>8810</Characters>
  <Application>Microsoft Office Word</Application>
  <DocSecurity>0</DocSecurity>
  <Lines>73</Lines>
  <Paragraphs>20</Paragraphs>
  <ScaleCrop>false</ScaleCrop>
  <Company>Администрация г. Перми</Company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cp:lastModifiedBy>Крылова Дарья Сергеевна</cp:lastModifiedBy>
  <cp:revision>52</cp:revision>
  <dcterms:created xsi:type="dcterms:W3CDTF">2023-08-31T09:00:00Z</dcterms:created>
  <dcterms:modified xsi:type="dcterms:W3CDTF">2026-06-18T11:33:00Z</dcterms:modified>
  <dc:language>ru-RU</dc:language>
  <cp:version>983040</cp:version>
</cp:coreProperties>
</file>