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ind w:left="0" w:right="0" w:firstLine="0"/>
        <w:jc w:val="both"/>
        <w:spacing w:before="0" w:after="0" w:line="288" w:lineRule="atLeas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2"/>
        </w:rPr>
        <w:t xml:space="preserve">О внесении изменений в Положение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об организации взаимодействия департамента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финансов администрации города Перми,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главных распорядителей бюджетных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средств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города Перми, муниципальных казенных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 учреждений, муниципальных бюджетных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учреждений при исполнении судебных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ктов и решений налоговых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органов,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утвержденное 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остановлением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Перми от 30.09.2008 № 972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r/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В соответствии со статьей 242.5 Бюджетного кодекса Российской Федерации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целях актуализации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правовой базы 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969"/>
        <w:numPr>
          <w:ilvl w:val="0"/>
          <w:numId w:val="1"/>
        </w:numPr>
        <w:ind w:left="0" w:right="0" w:firstLine="709"/>
        <w:jc w:val="both"/>
        <w:spacing w:before="0" w:after="0" w:line="288" w:lineRule="atLeast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Внести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об организации взаимодействия департамента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финансов администрации города Перми,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главных распорядителей бюджетных средств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города Перми, муниципальных казенных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учреждений, муниципальных бю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джетных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учреждений при исполнении судебных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актов и решений налоговых органов,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утвержденное постановлением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администрации Перми от 30 сентября 2008 г.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№ 972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(в ред. от 11.02.2009 № 52, 30.12.2010 № 933, 23.07.2015 № 495, 12.10.2018 № 708, 28.03.2019 № 44-П, 20.01.2022 № 28, 23.04.2026 № 245), изложив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абзац первый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 3.8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tabs>
          <w:tab w:val="left" w:pos="850" w:leader="none"/>
          <w:tab w:val="left" w:pos="992" w:leader="none"/>
        </w:tabs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неисполнении должником обязательств по исполнительному документу (решению налоговых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органов) в течение 3 месяцев с даты регистрации заявления взыскателя (решения налоговых органов), а также при неисполнении должником требований, установленных пунктами 3.2, 3.7 настоящего Положения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департамент финансов в соответствии со статьями 242.5, 242.6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джетного кодекса Российской Федерации приостанавливает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 момента устранения нарушения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осуществление операций по расходованию средств на лицевом счете должни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(за исключением операций по исполнению исполнительных документов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решений налого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вых органов, а также распоряжений, предусмат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указанными расчетами,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уплату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алогов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сборов,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операций по оплате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услуг специальной почтовой связи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операций со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средствами, источником которых являются межбюджетные трансферты, имеющие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средствами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финансирование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расходных обязательств, источником финансового обеспечения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которых являются межбюджетные трансферты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 инициативными платежами, операций по расходованию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средств на оплату мероприятий, связанных с подготовкой и проведением выборов, соблюдением санитарных правил и санитарно-эпидемиологических требований, направленных на охрану жизни и здоровья населения, обеспечение безопасности и (или) безвредности для чел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овека факторов среды обитания, предотвращение возникновения и распространения инфекционных, неинфекционных заболеваний</w:t>
      </w:r>
      <w:r>
        <w:rPr>
          <w:b w:val="0"/>
          <w:bCs w:val="0"/>
          <w:sz w:val="28"/>
          <w:szCs w:val="28"/>
          <w:highlight w:val="white"/>
          <w14:ligatures w14:val="none"/>
        </w:rPr>
        <w:t xml:space="preserve">,</w:t>
      </w:r>
      <w:r>
        <w:rPr>
          <w:b w:val="0"/>
          <w:bCs w:val="0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уменьшение риска возникновения чрезвычайных ситуаций и связанных с ними угроз жизни и здоровью граждан после расселения аварийных жилых домов)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 уведомлением должника и главного распорядителя.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14:ligatures w14:val="none"/>
        </w:rPr>
        <w:t xml:space="preserve">»</w:t>
      </w:r>
      <w:r>
        <w:rPr>
          <w:sz w:val="28"/>
          <w:szCs w:val="28"/>
          <w14:ligatures w14:val="none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2. Настояще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79"/>
    <w:link w:val="877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79"/>
    <w:link w:val="878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79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79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79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7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6"/>
    <w:next w:val="876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79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6"/>
    <w:next w:val="876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79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6"/>
    <w:next w:val="876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79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76"/>
    <w:next w:val="876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79"/>
    <w:link w:val="723"/>
    <w:uiPriority w:val="10"/>
    <w:rPr>
      <w:sz w:val="48"/>
      <w:szCs w:val="48"/>
    </w:rPr>
  </w:style>
  <w:style w:type="paragraph" w:styleId="725">
    <w:name w:val="Subtitle"/>
    <w:basedOn w:val="876"/>
    <w:next w:val="876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79"/>
    <w:link w:val="725"/>
    <w:uiPriority w:val="11"/>
    <w:rPr>
      <w:sz w:val="24"/>
      <w:szCs w:val="24"/>
    </w:rPr>
  </w:style>
  <w:style w:type="paragraph" w:styleId="727">
    <w:name w:val="Quote"/>
    <w:basedOn w:val="876"/>
    <w:next w:val="876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6"/>
    <w:next w:val="876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79"/>
    <w:link w:val="887"/>
    <w:uiPriority w:val="99"/>
  </w:style>
  <w:style w:type="character" w:styleId="732">
    <w:name w:val="Footer Char"/>
    <w:basedOn w:val="879"/>
    <w:link w:val="885"/>
    <w:uiPriority w:val="99"/>
  </w:style>
  <w:style w:type="character" w:styleId="733">
    <w:name w:val="Caption Char"/>
    <w:basedOn w:val="879"/>
    <w:link w:val="88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9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9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paragraph" w:styleId="877">
    <w:name w:val="Heading 1"/>
    <w:basedOn w:val="876"/>
    <w:next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Heading 2"/>
    <w:basedOn w:val="876"/>
    <w:next w:val="876"/>
    <w:qFormat/>
    <w:pPr>
      <w:ind w:right="-1"/>
      <w:jc w:val="both"/>
      <w:keepNext/>
      <w:outlineLvl w:val="1"/>
    </w:pPr>
    <w:rPr>
      <w:sz w:val="24"/>
    </w:rPr>
  </w:style>
  <w:style w:type="character" w:styleId="879" w:default="1">
    <w:name w:val="Default Paragraph Font"/>
    <w:semiHidden/>
  </w:style>
  <w:style w:type="table" w:styleId="880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semiHidden/>
  </w:style>
  <w:style w:type="paragraph" w:styleId="882">
    <w:name w:val="Caption"/>
    <w:basedOn w:val="876"/>
    <w:next w:val="876"/>
    <w:link w:val="73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Body Text"/>
    <w:basedOn w:val="876"/>
    <w:link w:val="911"/>
    <w:pPr>
      <w:ind w:right="3117"/>
    </w:pPr>
    <w:rPr>
      <w:rFonts w:ascii="Courier New" w:hAnsi="Courier New"/>
      <w:sz w:val="26"/>
    </w:rPr>
  </w:style>
  <w:style w:type="paragraph" w:styleId="884">
    <w:name w:val="Body Text Indent"/>
    <w:basedOn w:val="876"/>
    <w:pPr>
      <w:ind w:right="-1"/>
      <w:jc w:val="both"/>
    </w:pPr>
    <w:rPr>
      <w:sz w:val="26"/>
    </w:rPr>
  </w:style>
  <w:style w:type="paragraph" w:styleId="885">
    <w:name w:val="Footer"/>
    <w:basedOn w:val="876"/>
    <w:link w:val="970"/>
    <w:uiPriority w:val="99"/>
    <w:pPr>
      <w:tabs>
        <w:tab w:val="center" w:pos="4153" w:leader="none"/>
        <w:tab w:val="right" w:pos="8306" w:leader="none"/>
      </w:tabs>
    </w:pPr>
  </w:style>
  <w:style w:type="character" w:styleId="886">
    <w:name w:val="page number"/>
    <w:basedOn w:val="879"/>
  </w:style>
  <w:style w:type="paragraph" w:styleId="887">
    <w:name w:val="Header"/>
    <w:basedOn w:val="876"/>
    <w:link w:val="890"/>
    <w:uiPriority w:val="99"/>
    <w:pPr>
      <w:tabs>
        <w:tab w:val="center" w:pos="4153" w:leader="none"/>
        <w:tab w:val="right" w:pos="8306" w:leader="none"/>
      </w:tabs>
    </w:pPr>
  </w:style>
  <w:style w:type="paragraph" w:styleId="888">
    <w:name w:val="Balloon Text"/>
    <w:basedOn w:val="876"/>
    <w:link w:val="889"/>
    <w:uiPriority w:val="99"/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link w:val="888"/>
    <w:uiPriority w:val="99"/>
    <w:rPr>
      <w:rFonts w:ascii="Segoe UI" w:hAnsi="Segoe UI" w:cs="Segoe UI"/>
      <w:sz w:val="18"/>
      <w:szCs w:val="18"/>
    </w:rPr>
  </w:style>
  <w:style w:type="character" w:styleId="890" w:customStyle="1">
    <w:name w:val="Верхний колонтитул Знак"/>
    <w:link w:val="887"/>
    <w:uiPriority w:val="99"/>
  </w:style>
  <w:style w:type="numbering" w:styleId="891" w:customStyle="1">
    <w:name w:val="Нет списка1"/>
    <w:next w:val="881"/>
    <w:uiPriority w:val="99"/>
    <w:semiHidden/>
    <w:unhideWhenUsed/>
  </w:style>
  <w:style w:type="paragraph" w:styleId="89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3">
    <w:name w:val="Hyperlink"/>
    <w:uiPriority w:val="99"/>
    <w:unhideWhenUsed/>
    <w:rPr>
      <w:color w:val="0000ff"/>
      <w:u w:val="single"/>
    </w:rPr>
  </w:style>
  <w:style w:type="character" w:styleId="894">
    <w:name w:val="FollowedHyperlink"/>
    <w:uiPriority w:val="99"/>
    <w:unhideWhenUsed/>
    <w:rPr>
      <w:color w:val="800080"/>
      <w:u w:val="single"/>
    </w:rPr>
  </w:style>
  <w:style w:type="paragraph" w:styleId="895" w:customStyle="1">
    <w:name w:val="xl65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66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67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8" w:customStyle="1">
    <w:name w:val="xl68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69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0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1" w:customStyle="1">
    <w:name w:val="xl71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2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3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4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5"/>
    <w:basedOn w:val="87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6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7"/>
    <w:basedOn w:val="87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8"/>
    <w:basedOn w:val="87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9"/>
    <w:basedOn w:val="87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Форма"/>
    <w:rPr>
      <w:sz w:val="28"/>
      <w:szCs w:val="28"/>
    </w:rPr>
  </w:style>
  <w:style w:type="character" w:styleId="911" w:customStyle="1">
    <w:name w:val="Основной текст Знак"/>
    <w:link w:val="883"/>
    <w:rPr>
      <w:rFonts w:ascii="Courier New" w:hAnsi="Courier New"/>
      <w:sz w:val="26"/>
    </w:rPr>
  </w:style>
  <w:style w:type="paragraph" w:styleId="912" w:customStyle="1">
    <w:name w:val="ConsPlusNormal"/>
    <w:rPr>
      <w:sz w:val="28"/>
      <w:szCs w:val="28"/>
    </w:rPr>
  </w:style>
  <w:style w:type="numbering" w:styleId="913" w:customStyle="1">
    <w:name w:val="Нет списка11"/>
    <w:next w:val="881"/>
    <w:uiPriority w:val="99"/>
    <w:semiHidden/>
    <w:unhideWhenUsed/>
  </w:style>
  <w:style w:type="numbering" w:styleId="914" w:customStyle="1">
    <w:name w:val="Нет списка111"/>
    <w:next w:val="881"/>
    <w:uiPriority w:val="99"/>
    <w:semiHidden/>
    <w:unhideWhenUsed/>
  </w:style>
  <w:style w:type="paragraph" w:styleId="915" w:customStyle="1">
    <w:name w:val="font5"/>
    <w:basedOn w:val="87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6" w:customStyle="1">
    <w:name w:val="xl80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7" w:customStyle="1">
    <w:name w:val="xl81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8" w:customStyle="1">
    <w:name w:val="xl82"/>
    <w:basedOn w:val="87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9">
    <w:name w:val="Table Grid"/>
    <w:basedOn w:val="88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0" w:customStyle="1">
    <w:name w:val="xl83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5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8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88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89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0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1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2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0" w:customStyle="1">
    <w:name w:val="xl93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4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5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8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6" w:customStyle="1">
    <w:name w:val="xl99"/>
    <w:basedOn w:val="87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100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1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2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3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5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8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9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0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1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2"/>
    <w:basedOn w:val="87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0" w:customStyle="1">
    <w:name w:val="xl113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4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5"/>
    <w:basedOn w:val="87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3" w:customStyle="1">
    <w:name w:val="xl116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7"/>
    <w:basedOn w:val="87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8"/>
    <w:basedOn w:val="87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9"/>
    <w:basedOn w:val="87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0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1"/>
    <w:basedOn w:val="87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2"/>
    <w:basedOn w:val="87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23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5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3" w:customStyle="1">
    <w:name w:val="Нет списка2"/>
    <w:next w:val="881"/>
    <w:uiPriority w:val="99"/>
    <w:semiHidden/>
    <w:unhideWhenUsed/>
  </w:style>
  <w:style w:type="numbering" w:styleId="964" w:customStyle="1">
    <w:name w:val="Нет списка3"/>
    <w:next w:val="881"/>
    <w:uiPriority w:val="99"/>
    <w:semiHidden/>
    <w:unhideWhenUsed/>
  </w:style>
  <w:style w:type="paragraph" w:styleId="965" w:customStyle="1">
    <w:name w:val="font6"/>
    <w:basedOn w:val="8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6" w:customStyle="1">
    <w:name w:val="font7"/>
    <w:basedOn w:val="8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7" w:customStyle="1">
    <w:name w:val="font8"/>
    <w:basedOn w:val="87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8" w:customStyle="1">
    <w:name w:val="Нет списка4"/>
    <w:next w:val="881"/>
    <w:uiPriority w:val="99"/>
    <w:semiHidden/>
    <w:unhideWhenUsed/>
  </w:style>
  <w:style w:type="paragraph" w:styleId="969">
    <w:name w:val="List Paragraph"/>
    <w:basedOn w:val="87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0" w:customStyle="1">
    <w:name w:val="Нижний колонтитул Знак"/>
    <w:link w:val="885"/>
    <w:uiPriority w:val="99"/>
  </w:style>
  <w:style w:type="paragraph" w:styleId="971" w:customStyle="1">
    <w:name w:val="Normal (Web)"/>
    <w:basedOn w:val="74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kotyasheva-vd</cp:lastModifiedBy>
  <cp:revision>12</cp:revision>
  <dcterms:created xsi:type="dcterms:W3CDTF">2024-10-25T06:26:00Z</dcterms:created>
  <dcterms:modified xsi:type="dcterms:W3CDTF">2026-06-17T05:20:26Z</dcterms:modified>
</cp:coreProperties>
</file>