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364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364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16.06.2026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16.06.2026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ind w:right="5385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приложение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 Порядку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осуществления отдельных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кадровых функций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5385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администрации города Перми, утвержденному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5385"/>
        <w:spacing w:line="238" w:lineRule="exact"/>
        <w:rPr>
          <w:b/>
          <w:bCs/>
          <w:strike w:val="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17.11.2021 № 1016</w:t>
      </w:r>
      <w:r>
        <w:rPr>
          <w:b/>
          <w:bCs/>
          <w:strike w:val="0"/>
          <w:sz w:val="28"/>
          <w:szCs w:val="28"/>
          <w:highlight w:val="yellow"/>
        </w:rPr>
      </w:r>
      <w:r>
        <w:rPr>
          <w:b/>
          <w:bCs/>
          <w:strike w:val="0"/>
          <w:sz w:val="28"/>
          <w:szCs w:val="28"/>
          <w:highlight w:val="yellow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целях актуализации правовых актов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администрация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 Внести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риложение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 Порядку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осуществления отдельных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кадровых функций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администрации города Перми, утвержденному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17 ноября 2021 г. № 1016 </w:t>
        <w:br/>
        <w:t xml:space="preserve">(в ред. от 03.03.2022 № 140,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27.05.2022 № 414, от 28.03.2023 № 241, от 21.11.2023 № 1292, от 11.10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.2024 № 878, от 26.03.2025 № 195,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26.06.2025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430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01.04.2026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199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), </w:t>
      </w:r>
      <w:r>
        <w:rPr>
          <w:sz w:val="28"/>
          <w:szCs w:val="28"/>
        </w:rPr>
        <w:t xml:space="preserve">изложив в редакции согласно приложению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самоуправления муниципального образования город Перм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бразования город Пермь».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74"/>
        <w:ind w:left="0" w:right="0" w:firstLine="709"/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</w:t>
      </w:r>
      <w:r>
        <w:rPr>
          <w:sz w:val="28"/>
          <w:szCs w:val="28"/>
        </w:rPr>
        <w:t xml:space="preserve">Перми обеспечить обнародование</w:t>
      </w:r>
      <w:r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  <w:highlight w:val="white"/>
        </w:rPr>
        <w:t xml:space="preserve">»</w:t>
      </w:r>
      <w:r>
        <w:rPr>
          <w:b/>
          <w:bCs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ind w:firstLine="709"/>
        <w:jc w:val="both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руководителя аппарата администрации города Перми Молоковских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jc w:val="both"/>
        <w:spacing w:line="238" w:lineRule="exact"/>
        <w:tabs>
          <w:tab w:val="left" w:pos="1134" w:leader="none"/>
        </w:tabs>
        <w:rPr>
          <w:sz w:val="28"/>
          <w:szCs w:val="28"/>
          <w:highlight w:val="none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Перми</w:t>
        <w:tab/>
        <w:tab/>
        <w:tab/>
        <w:tab/>
        <w:tab/>
        <w:tab/>
        <w:tab/>
        <w:tab/>
        <w:t xml:space="preserve">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38" w:lineRule="exact"/>
        <w:rPr>
          <w:sz w:val="28"/>
          <w:szCs w:val="28"/>
        </w:rPr>
        <w:outlineLvl w:val="0"/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jc w:val="left"/>
        <w:spacing w:line="238" w:lineRule="exact"/>
        <w:rPr>
          <w:sz w:val="28"/>
          <w:szCs w:val="28"/>
        </w:rPr>
        <w:outlineLvl w:val="0"/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jc w:val="left"/>
        <w:spacing w:line="238" w:lineRule="exact"/>
        <w:rPr>
          <w:sz w:val="28"/>
          <w:szCs w:val="28"/>
          <w:highlight w:val="none"/>
        </w:rPr>
        <w:outlineLvl w:val="0"/>
        <w:suppressLineNumbers w:val="0"/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16.06.2026 № 364</w:t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jc w:val="center"/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91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bookmarkStart w:id="0" w:name="undefined"/>
      <w:r>
        <w:rPr>
          <w:b/>
          <w:bCs/>
          <w:sz w:val="32"/>
          <w:szCs w:val="32"/>
        </w:rPr>
      </w:r>
      <w:bookmarkEnd w:id="0"/>
      <w:r>
        <w:rPr>
          <w:b/>
          <w:bCs/>
          <w:sz w:val="28"/>
          <w:szCs w:val="32"/>
        </w:rPr>
        <w:t xml:space="preserve">ОБХОДНОЙ ЛИСТ</w:t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pStyle w:val="910"/>
        <w:jc w:val="both"/>
        <w:rPr>
          <w:sz w:val="32"/>
          <w:szCs w:val="32"/>
        </w:rPr>
      </w:pPr>
      <w:r>
        <w:rPr>
          <w:sz w:val="28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10"/>
        <w:jc w:val="both"/>
        <w:rPr>
          <w:sz w:val="32"/>
          <w:szCs w:val="32"/>
        </w:rPr>
      </w:pPr>
      <w:r>
        <w:rPr>
          <w:sz w:val="28"/>
          <w:szCs w:val="32"/>
        </w:rPr>
        <w:t xml:space="preserve">Ф.И.О. ________________________________________________________________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10"/>
        <w:jc w:val="both"/>
        <w:rPr>
          <w:sz w:val="32"/>
          <w:szCs w:val="32"/>
        </w:rPr>
      </w:pPr>
      <w:r>
        <w:rPr>
          <w:sz w:val="28"/>
          <w:szCs w:val="32"/>
        </w:rPr>
        <w:t xml:space="preserve">Должность  ____________________________________________________________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10"/>
        <w:jc w:val="both"/>
        <w:rPr>
          <w:sz w:val="32"/>
          <w:szCs w:val="32"/>
        </w:rPr>
      </w:pPr>
      <w:r>
        <w:rPr>
          <w:sz w:val="28"/>
          <w:szCs w:val="32"/>
        </w:rPr>
        <w:t xml:space="preserve">Дата увольнения   _________________________________</w:t>
      </w:r>
      <w:r>
        <w:rPr>
          <w:sz w:val="28"/>
          <w:szCs w:val="32"/>
        </w:rPr>
        <w:t xml:space="preserve">______________________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10"/>
        <w:jc w:val="both"/>
        <w:rPr>
          <w:sz w:val="32"/>
          <w:szCs w:val="32"/>
        </w:rPr>
      </w:pPr>
      <w:r>
        <w:rPr>
          <w:sz w:val="28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0"/>
        <w:gridCol w:w="2551"/>
        <w:gridCol w:w="1559"/>
      </w:tblGrid>
      <w:tr>
        <w:tblPrEx/>
        <w:trPr/>
        <w:tc>
          <w:tcPr>
            <w:tcW w:w="5810" w:type="dxa"/>
            <w:textDirection w:val="lrTb"/>
            <w:noWrap w:val="false"/>
          </w:tcPr>
          <w:p>
            <w:pPr>
              <w:pStyle w:val="910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Наименование должности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0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Ф.И.О. уполномоченного лица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0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Подпись, дата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0"/>
        <w:gridCol w:w="2551"/>
        <w:gridCol w:w="1559"/>
      </w:tblGrid>
      <w:tr>
        <w:tblPrEx/>
        <w:trPr>
          <w:tblHeader/>
        </w:trPr>
        <w:tc>
          <w:tcPr>
            <w:tcW w:w="5810" w:type="dxa"/>
            <w:vMerge w:val="restart"/>
            <w:textDirection w:val="lrTb"/>
            <w:noWrap w:val="false"/>
          </w:tcPr>
          <w:p>
            <w:pPr>
              <w:pStyle w:val="91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1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1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2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1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3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/>
        <w:tc>
          <w:tcPr>
            <w:tcW w:w="5810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Непосредственный руководитель муниципального служащего, работника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5810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Руководитель структурного подразделения функционального, территориального органа, функционального подразделения администрации города Перми (далее – ФО, ТО, ФП), ответственный за учет и хранение материальных ценностей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5810" w:type="dxa"/>
            <w:textDirection w:val="lrTb"/>
            <w:noWrap w:val="false"/>
          </w:tcPr>
          <w:p>
            <w:pPr>
              <w:pStyle w:val="910"/>
              <w:rPr>
                <w:sz w:val="28"/>
                <w:szCs w:val="28"/>
              </w:rPr>
            </w:pPr>
            <w:r>
              <w:rPr>
                <w:sz w:val="28"/>
                <w:szCs w:val="32"/>
              </w:rPr>
              <w:t xml:space="preserve">Руководитель структурного подразделения ФО, ТО, ФП, ответственный за внедрение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и использование электронных подписей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5810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Руководитель делопроизводственной службы ФО, ТО, ФП (в отношении администрирования СЭД)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5810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Начальник отдела муниципальной службы управления по вопросам муниципальной службы и кадров администрации города Перми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5810" w:type="dxa"/>
            <w:textDirection w:val="lrTb"/>
            <w:noWrap w:val="false"/>
          </w:tcPr>
          <w:p>
            <w:pPr>
              <w:pStyle w:val="910"/>
              <w:rPr>
                <w:sz w:val="28"/>
                <w:szCs w:val="28"/>
              </w:rPr>
            </w:pPr>
            <w:r>
              <w:rPr>
                <w:sz w:val="28"/>
                <w:szCs w:val="32"/>
              </w:rPr>
              <w:t xml:space="preserve">Режимно-секретное подразделение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0"/>
              <w:rPr>
                <w:sz w:val="28"/>
                <w:szCs w:val="28"/>
              </w:rPr>
            </w:pPr>
            <w:r>
              <w:rPr>
                <w:sz w:val="28"/>
                <w:szCs w:val="32"/>
              </w:rPr>
              <w:t xml:space="preserve">или специалист, исполняющий функции режимно-секретного подразделения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0"/>
              <w:rPr>
                <w:sz w:val="28"/>
                <w:szCs w:val="28"/>
              </w:rPr>
            </w:pPr>
            <w:r>
              <w:rPr>
                <w:sz w:val="28"/>
                <w:szCs w:val="32"/>
              </w:rPr>
              <w:t xml:space="preserve">(в отношении муниципального служащего,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у которого есть доступ к государственной тайне)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10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5810" w:type="dxa"/>
            <w:vMerge w:val="restart"/>
            <w:textDirection w:val="lrTb"/>
            <w:noWrap w:val="false"/>
          </w:tcPr>
          <w:p>
            <w:pPr>
              <w:pStyle w:val="91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z w:val="28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аместитель начальни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 отдела-начальник сектора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работе с порталом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Управляем вместе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отдела по работе с обращениями граждан администрации города Перми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10"/>
              <w:rPr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32"/>
              </w:rPr>
              <w:t xml:space="preserve">(в отношении муниципального служащего, наделенного функциями по работе с порталом «Управляем вместе»)</w:t>
            </w:r>
            <w:r>
              <w:rPr>
                <w:sz w:val="32"/>
                <w:szCs w:val="32"/>
                <w:highlight w:val="none"/>
              </w:rPr>
            </w:r>
            <w:r>
              <w:rPr>
                <w:sz w:val="32"/>
                <w:szCs w:val="32"/>
                <w:highlight w:val="non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10"/>
              <w:rPr>
                <w:sz w:val="32"/>
                <w:szCs w:val="36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10"/>
              <w:rPr>
                <w:sz w:val="32"/>
                <w:szCs w:val="36"/>
              </w:rPr>
            </w:pPr>
            <w:r>
              <w:rPr>
                <w:sz w:val="28"/>
                <w:szCs w:val="32"/>
              </w:rPr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</w:r>
          </w:p>
        </w:tc>
      </w:tr>
    </w:tbl>
    <w:p>
      <w:pPr>
        <w:jc w:val="both"/>
        <w:spacing w:line="240" w:lineRule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character" w:styleId="969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20</cp:revision>
  <dcterms:created xsi:type="dcterms:W3CDTF">2024-10-25T06:26:00Z</dcterms:created>
  <dcterms:modified xsi:type="dcterms:W3CDTF">2026-06-16T06:09:54Z</dcterms:modified>
</cp:coreProperties>
</file>