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8015A" w:rsidRDefault="00372CE1">
      <w:pPr>
        <w:pStyle w:val="af3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88015A" w:rsidRDefault="00372CE1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88015A" w:rsidRDefault="00372CE1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88015A" w:rsidRDefault="0088015A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8015A" w:rsidRDefault="0088015A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8015A" w:rsidRDefault="0088015A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8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widowControl w:val="off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widowControl w:val="off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8015A" w:rsidRDefault="0088015A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88015A" w:rsidRDefault="0088015A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88015A" w:rsidRDefault="0088015A">
      <w:pPr>
        <w:jc w:val="both"/>
        <w:rPr>
          <w:sz w:val="24"/>
        </w:rPr>
      </w:pPr>
    </w:p>
    <w:p w:rsidR="0088015A" w:rsidRDefault="0088015A">
      <w:pPr>
        <w:jc w:val="both"/>
        <w:rPr>
          <w:sz w:val="24"/>
        </w:rPr>
      </w:pPr>
    </w:p>
    <w:p w:rsidR="0088015A" w:rsidRDefault="0088015A">
      <w:pPr>
        <w:jc w:val="both"/>
        <w:rPr>
          <w:sz w:val="24"/>
        </w:rPr>
      </w:pPr>
    </w:p>
    <w:p w:rsidR="0088015A" w:rsidRDefault="0088015A">
      <w:pPr>
        <w:jc w:val="both"/>
        <w:rPr>
          <w:sz w:val="24"/>
        </w:rPr>
      </w:pPr>
    </w:p>
    <w:p w:rsidR="0088015A" w:rsidRDefault="0088015A">
      <w:pPr>
        <w:jc w:val="both"/>
        <w:rPr>
          <w:sz w:val="24"/>
        </w:rPr>
      </w:pPr>
    </w:p>
    <w:p w:rsidR="0088015A" w:rsidRDefault="0088015A">
      <w:pPr>
        <w:spacing w:line="238" w:lineRule="exact"/>
        <w:jc w:val="both"/>
        <w:rPr>
          <w:b/>
          <w:bCs/>
          <w:sz w:val="28"/>
          <w:szCs w:val="28"/>
        </w:rPr>
      </w:pPr>
    </w:p>
    <w:p w:rsidR="0088015A" w:rsidRDefault="00372CE1">
      <w:pPr>
        <w:spacing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Перечень муниципальных услуг, предоставляемых</w:t>
      </w:r>
    </w:p>
    <w:p w:rsidR="0088015A" w:rsidRDefault="00372CE1">
      <w:pPr>
        <w:spacing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многофункциональных центрах, утвержденный постановлением </w:t>
      </w:r>
      <w:r>
        <w:rPr>
          <w:b/>
          <w:bCs/>
          <w:sz w:val="28"/>
          <w:szCs w:val="28"/>
        </w:rPr>
        <w:br/>
        <w:t>администрации города Перми от 26.12.2012 № 105-п</w:t>
      </w:r>
    </w:p>
    <w:p w:rsidR="0088015A" w:rsidRDefault="0088015A">
      <w:pPr>
        <w:spacing w:line="283" w:lineRule="exact"/>
        <w:jc w:val="both"/>
        <w:rPr>
          <w:b/>
          <w:bCs/>
          <w:sz w:val="28"/>
          <w:szCs w:val="28"/>
        </w:rPr>
      </w:pPr>
    </w:p>
    <w:p w:rsidR="0088015A" w:rsidRDefault="0088015A">
      <w:pPr>
        <w:spacing w:line="283" w:lineRule="exact"/>
        <w:jc w:val="both"/>
        <w:rPr>
          <w:b/>
          <w:bCs/>
          <w:sz w:val="28"/>
          <w:szCs w:val="28"/>
        </w:rPr>
      </w:pPr>
    </w:p>
    <w:p w:rsidR="0088015A" w:rsidRDefault="0088015A">
      <w:pPr>
        <w:spacing w:line="283" w:lineRule="exact"/>
        <w:jc w:val="both"/>
        <w:rPr>
          <w:b/>
          <w:bCs/>
          <w:sz w:val="28"/>
          <w:szCs w:val="28"/>
        </w:rPr>
      </w:pPr>
    </w:p>
    <w:p w:rsidR="0088015A" w:rsidRDefault="00372C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части 6 статьи 15 Федерального закона </w:t>
      </w:r>
      <w:r>
        <w:rPr>
          <w:sz w:val="28"/>
          <w:szCs w:val="28"/>
        </w:rPr>
        <w:br/>
        <w:t xml:space="preserve">от 27 июля 2010 г. № 210-ФЗ «Об организации предоставления государственных </w:t>
      </w:r>
      <w:r>
        <w:rPr>
          <w:sz w:val="28"/>
          <w:szCs w:val="28"/>
        </w:rPr>
        <w:br/>
        <w:t xml:space="preserve">и муниципальных услуг» </w:t>
      </w:r>
    </w:p>
    <w:p w:rsidR="0088015A" w:rsidRDefault="00372CE1">
      <w:pPr>
        <w:jc w:val="both"/>
      </w:pPr>
      <w:r>
        <w:rPr>
          <w:sz w:val="28"/>
          <w:szCs w:val="28"/>
        </w:rPr>
        <w:t>администрация города Перми ПОСТАНОВЛЯЕТ:</w:t>
      </w: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Внести в Перечень муниципальных услуг, предост</w:t>
      </w:r>
      <w:r>
        <w:rPr>
          <w:rFonts w:ascii="Times New Roman" w:hAnsi="Times New Roman" w:cs="Times New Roman"/>
          <w:sz w:val="28"/>
          <w:szCs w:val="28"/>
          <w:lang w:val="ru-RU"/>
        </w:rPr>
        <w:t>авляемых в многофункциональных центрах, утвержденный постановлением администрации города Перми от 26 декабря 2012 г. № 105-п (в ред. от 29.01.2013 № 39, от 27.05.2013 № 409, от 12.07.2013 № 581, от 13.02.2014 № 86, от 16.06.2014 № 398, от 16.12.2014 № 983,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17.03.2015 № 132, от 27.10.2015 № 877, от 14.01.2016 № 19, от 03.08.2016 № 551, от 10.10.2016 № 811, от 14.11.2016 № 1009, от 10.03.2017 № 172, от 28.03.2017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№ 228, от 09.11.2017 № 1019, от 29.03.2018 № 191, от 10.07.2018 № 463,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от 21.12.2018 № 1019,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18.02.2019 № 112, от 16.04.2019 № 103-п, от 21.06.2019 № 297, от 18.07.2019 № 398, от 25.10.2019 № 793, от 23.12.2019 № 1044,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18.03.2020 № 237, от 08.06.2020 № 499, от 30.06.2020 № 561, от 10.07.2020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№ 601, от 07.09.2020 № 801, от 13.10.2020 № 963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от 08.12.2021 № 1129,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16.02.2022 № 94, от 17.02.2022 № 103, от 23.03.2022 № 205, от 26.08.2022 № 717, от 13.10.2022 № 940, от 24.10.2022 № 1070, от 18.11.2022 № 1169, от 30.03.2023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№ 248, от 06.04.2023 № 275, от 25.05.2023 № 420, от 03.07.2023 № 565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от 25.08.2023 № 770, от 28.11.2023 № 1320, от 18.12.2023 № 1420, от 31.01.2024 № 50,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от 02.02.2024 № 57, от 09.04.2024 № 266, от 11.04.2024 № 278, от 12.04.2024 № 289, от 27.06.2024 № 542, от 04.02.2025 № 39, от 04.06.2025 № 387, от 08.08.2025 № 537,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11.11.2025 № 919, от 28.04.2026 № 250), следующие изменения:</w:t>
      </w: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 дополнить пунктом 2.1.3 следующего содержания:</w:t>
      </w: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«2.1.3. Предоставление отсрочки уплаты арендной платы по договорам аренды земельных участков, находящихся в муниципальной собственности города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Перми,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возможности расторжения договоров аренды земельных участков, находящихся в муниципальной собствен</w:t>
      </w:r>
      <w:r>
        <w:rPr>
          <w:rFonts w:ascii="Times New Roman" w:hAnsi="Times New Roman" w:cs="Times New Roman"/>
          <w:sz w:val="28"/>
          <w:szCs w:val="28"/>
          <w:lang w:val="ru-RU"/>
        </w:rPr>
        <w:t>ности города Перми, без применения штрафных санкций.»;</w:t>
      </w: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1.2. дополнить пунктом 2.1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ru-RU"/>
        </w:rPr>
        <w:t>следующего содержания:</w:t>
      </w:r>
    </w:p>
    <w:p w:rsidR="0088015A" w:rsidRDefault="00372CE1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Департамент имущественных отношений администрации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города Перми</w:t>
      </w:r>
    </w:p>
    <w:p w:rsidR="0088015A" w:rsidRDefault="00372CE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2.1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  <w:lang w:val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>.1.</w:t>
      </w:r>
      <w:r>
        <w:rPr>
          <w:highlight w:val="white"/>
          <w:lang w:val="ru-RU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Отчуждение движимого и недвижимого имущества, находящегося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>в собственности муниципального образования город Пермь, арендуемого субъектами малого и среднего предпринимательства, при реализации ими преимущественного права на приобретение арендуемого имущества.»</w:t>
      </w: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2.1</w:t>
      </w:r>
      <w:r>
        <w:rPr>
          <w:rFonts w:ascii="Times New Roman" w:hAnsi="Times New Roman" w:cs="Times New Roman"/>
          <w:sz w:val="28"/>
          <w:szCs w:val="28"/>
          <w:highlight w:val="white"/>
          <w:vertAlign w:val="superscript"/>
          <w:lang w:val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>.2.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Предоставление отсрочки уплаты арендной платы п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о договорам аренды имущества, находящегося в муниципальной собственности города Перми, составляющего казну муниципального образования город Пермь, на период прохождения военной службы или оказания добровольного содействия в выполнении задач, возложенных на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Вооруженные Силы Российской Федерации, и возможности расторжения договоров аренды имущества, находящегося в муниципальной собственности города Перми, составляющего казну муниципального образования город Пермь, без применения штрафных санкций.»;</w:t>
      </w: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1.3. допол</w:t>
      </w:r>
      <w:r>
        <w:rPr>
          <w:rFonts w:ascii="Times New Roman" w:hAnsi="Times New Roman" w:cs="Times New Roman"/>
          <w:sz w:val="28"/>
          <w:szCs w:val="28"/>
          <w:lang w:val="ru-RU"/>
        </w:rPr>
        <w:t>нить пунктом 2.10 следующего содержания:</w:t>
      </w:r>
    </w:p>
    <w:p w:rsidR="0088015A" w:rsidRDefault="00372CE1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2.10. Муниципальные образовательные учреждения, подведомственные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департаменту образования администрации города Перми</w:t>
      </w:r>
    </w:p>
    <w:p w:rsidR="0088015A" w:rsidRDefault="0088015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2.10.1. Предоставление бесплатного горячего питания отдельным категориям обучающихся 5-11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ов в муниципальных общеобразовательных учреждениях города Перми.».</w:t>
      </w: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rFonts w:ascii="Times New Roman" w:hAnsi="Times New Roman" w:cs="Times New Roman"/>
          <w:sz w:val="28"/>
          <w:szCs w:val="28"/>
          <w:lang w:val="ru-RU"/>
        </w:rPr>
        <w:t>разования город Пермь».</w:t>
      </w: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</w:t>
      </w:r>
      <w:r>
        <w:rPr>
          <w:rFonts w:ascii="Times New Roman" w:hAnsi="Times New Roman" w:cs="Times New Roman"/>
          <w:sz w:val="28"/>
          <w:szCs w:val="28"/>
          <w:lang w:val="ru-RU"/>
        </w:rPr>
        <w:t>управления муниципального образования город Пермь».</w:t>
      </w: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</w:t>
      </w:r>
      <w:r>
        <w:rPr>
          <w:rFonts w:ascii="Times New Roman" w:hAnsi="Times New Roman" w:cs="Times New Roman"/>
          <w:sz w:val="28"/>
          <w:szCs w:val="28"/>
          <w:lang w:val="ru-RU"/>
        </w:rPr>
        <w:t>ьного образования город Пермь www.gorodperm.ru».</w:t>
      </w:r>
    </w:p>
    <w:p w:rsidR="0088015A" w:rsidRDefault="00372C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на руководителя аппарата администрации города Перми Молоковских А.В.</w:t>
      </w:r>
    </w:p>
    <w:p w:rsidR="0088015A" w:rsidRDefault="0088015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015A" w:rsidRDefault="0088015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015A" w:rsidRDefault="0088015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015A" w:rsidRDefault="00372CE1">
      <w:pPr>
        <w:pStyle w:val="ConsPlusNonformat"/>
        <w:spacing w:line="238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города Перми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Э.О. Соснин</w:t>
      </w:r>
    </w:p>
    <w:sectPr w:rsidR="0088015A">
      <w:headerReference w:type="even" r:id="rId12"/>
      <w:headerReference w:type="default" r:id="rId13"/>
      <w:footerReference w:type="default" r:id="rId14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15A" w:rsidRDefault="00372CE1">
      <w:r>
        <w:separator/>
      </w:r>
    </w:p>
  </w:endnote>
  <w:endnote w:type="continuationSeparator" w:id="0">
    <w:p w:rsidR="0088015A" w:rsidRDefault="0037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15A" w:rsidRDefault="0088015A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15A" w:rsidRDefault="00372CE1">
      <w:r>
        <w:separator/>
      </w:r>
    </w:p>
  </w:footnote>
  <w:footnote w:type="continuationSeparator" w:id="0">
    <w:p w:rsidR="0088015A" w:rsidRDefault="0037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15A" w:rsidRDefault="00372CE1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88015A" w:rsidRDefault="0088015A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15A" w:rsidRDefault="00372CE1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4E052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88015A" w:rsidRDefault="0088015A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5A"/>
    <w:rsid w:val="00372CE1"/>
    <w:rsid w:val="004E0528"/>
    <w:rsid w:val="0088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FE72E-1388-4AB0-938E-787E153C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lang w:val="en-US" w:eastAsia="zh-CN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Egor Semukhin</cp:lastModifiedBy>
  <cp:revision>2</cp:revision>
  <dcterms:created xsi:type="dcterms:W3CDTF">2026-06-28T06:34:00Z</dcterms:created>
  <dcterms:modified xsi:type="dcterms:W3CDTF">2026-06-28T06:34:00Z</dcterms:modified>
</cp:coreProperties>
</file>